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8DE" w:rsidRPr="00D91B8F" w:rsidRDefault="002A38DE" w:rsidP="002B11F9">
      <w:pPr>
        <w:jc w:val="right"/>
        <w:rPr>
          <w:rFonts w:asciiTheme="minorHAnsi" w:hAnsiTheme="minorHAnsi" w:cstheme="minorHAnsi"/>
          <w:b/>
          <w:i/>
          <w:sz w:val="22"/>
          <w:szCs w:val="22"/>
        </w:rPr>
      </w:pPr>
      <w:bookmarkStart w:id="0" w:name="_Hlk64019305"/>
    </w:p>
    <w:p w:rsidR="002A38DE" w:rsidRPr="00D91B8F" w:rsidRDefault="002A38DE" w:rsidP="002B11F9">
      <w:pPr>
        <w:jc w:val="right"/>
        <w:rPr>
          <w:rFonts w:asciiTheme="minorHAnsi" w:hAnsiTheme="minorHAnsi" w:cstheme="minorHAnsi"/>
          <w:b/>
          <w:i/>
          <w:sz w:val="22"/>
          <w:szCs w:val="22"/>
        </w:rPr>
      </w:pPr>
    </w:p>
    <w:p w:rsidR="002A38DE" w:rsidRPr="00D91B8F" w:rsidRDefault="002A38DE" w:rsidP="002B11F9">
      <w:pPr>
        <w:jc w:val="center"/>
        <w:rPr>
          <w:rFonts w:asciiTheme="minorHAnsi" w:hAnsiTheme="minorHAnsi" w:cstheme="minorHAnsi"/>
          <w:b/>
          <w:sz w:val="28"/>
          <w:szCs w:val="28"/>
        </w:rPr>
      </w:pPr>
      <w:r w:rsidRPr="00D91B8F">
        <w:rPr>
          <w:rFonts w:asciiTheme="minorHAnsi" w:hAnsiTheme="minorHAnsi" w:cstheme="minorHAnsi"/>
          <w:b/>
          <w:sz w:val="28"/>
          <w:szCs w:val="28"/>
        </w:rPr>
        <w:t>OPIS PRZEDMIOTU ZAMÓWIENIA</w:t>
      </w:r>
    </w:p>
    <w:p w:rsidR="00062FC8" w:rsidRPr="00D91B8F" w:rsidRDefault="00062FC8" w:rsidP="002B11F9">
      <w:pPr>
        <w:jc w:val="center"/>
        <w:rPr>
          <w:rFonts w:asciiTheme="minorHAnsi" w:hAnsiTheme="minorHAnsi" w:cstheme="minorHAnsi"/>
          <w:b/>
          <w:sz w:val="28"/>
          <w:szCs w:val="28"/>
        </w:rPr>
      </w:pPr>
    </w:p>
    <w:p w:rsidR="00290CC7" w:rsidRPr="00D91B8F" w:rsidRDefault="002A38DE" w:rsidP="007550A9">
      <w:pPr>
        <w:pStyle w:val="Akapitzlist"/>
        <w:numPr>
          <w:ilvl w:val="0"/>
          <w:numId w:val="31"/>
        </w:numPr>
        <w:spacing w:after="200"/>
        <w:rPr>
          <w:rFonts w:asciiTheme="minorHAnsi" w:hAnsiTheme="minorHAnsi" w:cstheme="minorHAnsi"/>
          <w:b/>
          <w:sz w:val="22"/>
          <w:szCs w:val="22"/>
        </w:rPr>
      </w:pPr>
      <w:r w:rsidRPr="00D91B8F">
        <w:rPr>
          <w:rFonts w:asciiTheme="minorHAnsi" w:hAnsiTheme="minorHAnsi" w:cstheme="minorHAnsi"/>
          <w:b/>
          <w:sz w:val="22"/>
          <w:szCs w:val="22"/>
        </w:rPr>
        <w:t>Nazwa:</w:t>
      </w:r>
    </w:p>
    <w:p w:rsidR="002A38DE" w:rsidRPr="00D91B8F" w:rsidRDefault="008F5E13" w:rsidP="000519CF">
      <w:pPr>
        <w:pStyle w:val="Akapitzlist"/>
        <w:ind w:left="1080"/>
        <w:jc w:val="both"/>
        <w:rPr>
          <w:rFonts w:asciiTheme="minorHAnsi" w:hAnsiTheme="minorHAnsi" w:cstheme="minorHAnsi"/>
          <w:b/>
          <w:iCs/>
          <w:sz w:val="22"/>
          <w:szCs w:val="22"/>
        </w:rPr>
      </w:pPr>
      <w:r w:rsidRPr="00D91B8F">
        <w:rPr>
          <w:rFonts w:asciiTheme="minorHAnsi" w:hAnsiTheme="minorHAnsi" w:cstheme="minorHAnsi"/>
          <w:b/>
          <w:sz w:val="22"/>
          <w:szCs w:val="22"/>
        </w:rPr>
        <w:t>Informatyzacja WOMP-ZCLiP  w Szczecinie w ramach projektu pn. „Zachodniopomorskie e-Zdrowie”</w:t>
      </w:r>
      <w:r w:rsidR="00062FC8" w:rsidRPr="00D91B8F">
        <w:rPr>
          <w:rFonts w:asciiTheme="minorHAnsi" w:hAnsiTheme="minorHAnsi" w:cstheme="minorHAnsi"/>
          <w:iCs/>
          <w:sz w:val="22"/>
          <w:szCs w:val="22"/>
        </w:rPr>
        <w:t>współfinansowanego środkami Unii Europejskiej w ramach Regionalnego Programu Operacyjnego Województwa Zachodniopomorskiego na lata 2014-2020 Oś Priorytetowa 9 Infrastruktura publiczna, Działanie 9.10 Wsparcie rozwoju e-usług publicznych (e-Zdrowie).</w:t>
      </w:r>
    </w:p>
    <w:p w:rsidR="008F5E13" w:rsidRPr="00D91B8F" w:rsidRDefault="008F5E13" w:rsidP="002B11F9">
      <w:pPr>
        <w:pStyle w:val="Akapitzlist"/>
        <w:ind w:left="1080"/>
        <w:rPr>
          <w:rFonts w:asciiTheme="minorHAnsi" w:hAnsiTheme="minorHAnsi" w:cstheme="minorHAnsi"/>
          <w:b/>
          <w:sz w:val="22"/>
          <w:szCs w:val="22"/>
        </w:rPr>
      </w:pPr>
    </w:p>
    <w:p w:rsidR="00290CC7" w:rsidRPr="00D91B8F" w:rsidRDefault="002A38DE" w:rsidP="007550A9">
      <w:pPr>
        <w:pStyle w:val="Akapitzlist"/>
        <w:numPr>
          <w:ilvl w:val="0"/>
          <w:numId w:val="31"/>
        </w:numPr>
        <w:spacing w:after="200"/>
        <w:rPr>
          <w:rFonts w:asciiTheme="minorHAnsi" w:hAnsiTheme="minorHAnsi" w:cstheme="minorHAnsi"/>
          <w:b/>
          <w:sz w:val="22"/>
          <w:szCs w:val="22"/>
        </w:rPr>
      </w:pPr>
      <w:r w:rsidRPr="00D91B8F">
        <w:rPr>
          <w:rFonts w:asciiTheme="minorHAnsi" w:hAnsiTheme="minorHAnsi" w:cstheme="minorHAnsi"/>
          <w:b/>
          <w:sz w:val="22"/>
          <w:szCs w:val="22"/>
        </w:rPr>
        <w:t>Nazwy i kody Wspólnego Słownika Zamówień (Klasyfikacji CPV):</w:t>
      </w:r>
    </w:p>
    <w:p w:rsidR="0052116A" w:rsidRPr="00D91B8F" w:rsidRDefault="0052116A"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48180000-3 Pakiety oprogramowania medycznego,</w:t>
      </w:r>
    </w:p>
    <w:p w:rsidR="005962DB" w:rsidRPr="00D91B8F" w:rsidRDefault="003D44B6"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48780000-9 Pakiety oprogramowani</w:t>
      </w:r>
      <w:r w:rsidR="00416B79" w:rsidRPr="00D91B8F">
        <w:rPr>
          <w:rFonts w:asciiTheme="minorHAnsi" w:hAnsiTheme="minorHAnsi" w:cstheme="minorHAnsi"/>
          <w:bCs/>
          <w:sz w:val="22"/>
          <w:szCs w:val="22"/>
        </w:rPr>
        <w:t>a</w:t>
      </w:r>
      <w:r w:rsidRPr="00D91B8F">
        <w:rPr>
          <w:rFonts w:asciiTheme="minorHAnsi" w:hAnsiTheme="minorHAnsi" w:cstheme="minorHAnsi"/>
          <w:bCs/>
          <w:sz w:val="22"/>
          <w:szCs w:val="22"/>
        </w:rPr>
        <w:t xml:space="preserve"> do zarządza</w:t>
      </w:r>
      <w:r w:rsidR="000A7279" w:rsidRPr="00D91B8F">
        <w:rPr>
          <w:rFonts w:asciiTheme="minorHAnsi" w:hAnsiTheme="minorHAnsi" w:cstheme="minorHAnsi"/>
          <w:bCs/>
          <w:sz w:val="22"/>
          <w:szCs w:val="22"/>
        </w:rPr>
        <w:t>nia systemem, przechowywaniem i </w:t>
      </w:r>
      <w:r w:rsidRPr="00D91B8F">
        <w:rPr>
          <w:rFonts w:asciiTheme="minorHAnsi" w:hAnsiTheme="minorHAnsi" w:cstheme="minorHAnsi"/>
          <w:bCs/>
          <w:sz w:val="22"/>
          <w:szCs w:val="22"/>
        </w:rPr>
        <w:t>zawartością</w:t>
      </w:r>
      <w:r w:rsidR="00416B79" w:rsidRPr="00D91B8F">
        <w:rPr>
          <w:rFonts w:asciiTheme="minorHAnsi" w:hAnsiTheme="minorHAnsi" w:cstheme="minorHAnsi"/>
          <w:bCs/>
          <w:sz w:val="22"/>
          <w:szCs w:val="22"/>
        </w:rPr>
        <w:t>,</w:t>
      </w:r>
    </w:p>
    <w:p w:rsidR="0052116A" w:rsidRPr="00D91B8F" w:rsidRDefault="0052116A"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 xml:space="preserve">48000000-8 - Pakiety oprogramowania i systemy informatyczne, </w:t>
      </w:r>
    </w:p>
    <w:p w:rsidR="0075393B" w:rsidRPr="00D91B8F" w:rsidRDefault="0052116A"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48700000-5 - Pakiety oprogramowania użytkowego,</w:t>
      </w:r>
    </w:p>
    <w:p w:rsidR="003F01D2" w:rsidRPr="00D91B8F" w:rsidRDefault="0075393B" w:rsidP="002B11F9">
      <w:pPr>
        <w:ind w:left="725" w:firstLine="352"/>
        <w:contextualSpacing/>
        <w:rPr>
          <w:rFonts w:asciiTheme="minorHAnsi" w:hAnsiTheme="minorHAnsi" w:cstheme="minorHAnsi"/>
          <w:bCs/>
          <w:sz w:val="22"/>
          <w:szCs w:val="22"/>
        </w:rPr>
      </w:pPr>
      <w:r w:rsidRPr="00D91B8F">
        <w:rPr>
          <w:rFonts w:asciiTheme="minorHAnsi" w:hAnsiTheme="minorHAnsi" w:cstheme="minorHAnsi"/>
          <w:bCs/>
          <w:sz w:val="22"/>
          <w:szCs w:val="22"/>
        </w:rPr>
        <w:t xml:space="preserve">48761000-0 - Pakiety oprogramowania antywirusowego, </w:t>
      </w:r>
    </w:p>
    <w:p w:rsidR="0075393B" w:rsidRPr="00D91B8F" w:rsidRDefault="0075393B"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32420000-3 - Urządzenia sieciowe</w:t>
      </w:r>
      <w:r w:rsidR="00416B79" w:rsidRPr="00D91B8F">
        <w:rPr>
          <w:rFonts w:asciiTheme="minorHAnsi" w:hAnsiTheme="minorHAnsi" w:cstheme="minorHAnsi"/>
          <w:bCs/>
          <w:sz w:val="22"/>
          <w:szCs w:val="22"/>
        </w:rPr>
        <w:t>,</w:t>
      </w:r>
    </w:p>
    <w:p w:rsidR="00290CC7" w:rsidRPr="00D91B8F" w:rsidRDefault="0075393B" w:rsidP="007550A9">
      <w:pPr>
        <w:ind w:left="368" w:firstLine="709"/>
        <w:rPr>
          <w:rFonts w:asciiTheme="minorHAnsi" w:hAnsiTheme="minorHAnsi" w:cstheme="minorHAnsi"/>
          <w:bCs/>
          <w:sz w:val="22"/>
          <w:szCs w:val="22"/>
        </w:rPr>
      </w:pPr>
      <w:r w:rsidRPr="00D91B8F">
        <w:rPr>
          <w:rFonts w:asciiTheme="minorHAnsi" w:hAnsiTheme="minorHAnsi" w:cstheme="minorHAnsi"/>
          <w:bCs/>
          <w:sz w:val="22"/>
          <w:szCs w:val="22"/>
        </w:rPr>
        <w:t>30233000-1 – Urządzenia do przechowywania i odczytu danych</w:t>
      </w:r>
      <w:r w:rsidR="007675D6" w:rsidRPr="00D91B8F">
        <w:rPr>
          <w:rFonts w:asciiTheme="minorHAnsi" w:hAnsiTheme="minorHAnsi" w:cstheme="minorHAnsi"/>
          <w:bCs/>
          <w:sz w:val="22"/>
          <w:szCs w:val="22"/>
        </w:rPr>
        <w:t>,</w:t>
      </w:r>
      <w:r w:rsidR="0052116A" w:rsidRPr="00D91B8F">
        <w:rPr>
          <w:rFonts w:asciiTheme="minorHAnsi" w:hAnsiTheme="minorHAnsi" w:cstheme="minorHAnsi"/>
          <w:bCs/>
          <w:sz w:val="22"/>
          <w:szCs w:val="22"/>
        </w:rPr>
        <w:tab/>
      </w:r>
    </w:p>
    <w:p w:rsidR="003D469D" w:rsidRPr="00D91B8F" w:rsidRDefault="00FB0B31" w:rsidP="002B11F9">
      <w:pPr>
        <w:pStyle w:val="Akapitzlist"/>
        <w:ind w:left="1077"/>
        <w:contextualSpacing w:val="0"/>
        <w:rPr>
          <w:rFonts w:asciiTheme="minorHAnsi" w:hAnsiTheme="minorHAnsi" w:cstheme="minorHAnsi"/>
          <w:bCs/>
          <w:sz w:val="22"/>
          <w:szCs w:val="22"/>
        </w:rPr>
      </w:pPr>
      <w:r w:rsidRPr="00D91B8F">
        <w:rPr>
          <w:rFonts w:asciiTheme="minorHAnsi" w:hAnsiTheme="minorHAnsi" w:cstheme="minorHAnsi"/>
          <w:bCs/>
          <w:sz w:val="22"/>
          <w:szCs w:val="22"/>
        </w:rPr>
        <w:t>48600000-4 – Pakiety oprogramowanie dla baz danych i operacyjne</w:t>
      </w:r>
      <w:r w:rsidR="0000728C" w:rsidRPr="00D91B8F">
        <w:rPr>
          <w:rFonts w:asciiTheme="minorHAnsi" w:hAnsiTheme="minorHAnsi" w:cstheme="minorHAnsi"/>
          <w:bCs/>
          <w:sz w:val="22"/>
          <w:szCs w:val="22"/>
        </w:rPr>
        <w:t>,</w:t>
      </w:r>
    </w:p>
    <w:p w:rsidR="0000728C" w:rsidRPr="00D91B8F" w:rsidRDefault="0000728C" w:rsidP="002B11F9">
      <w:pPr>
        <w:pStyle w:val="Akapitzlist"/>
        <w:ind w:left="1080"/>
        <w:rPr>
          <w:rFonts w:asciiTheme="minorHAnsi" w:hAnsiTheme="minorHAnsi" w:cstheme="minorHAnsi"/>
          <w:bCs/>
          <w:sz w:val="22"/>
          <w:szCs w:val="22"/>
        </w:rPr>
      </w:pPr>
      <w:r w:rsidRPr="00D91B8F">
        <w:rPr>
          <w:rFonts w:asciiTheme="minorHAnsi" w:hAnsiTheme="minorHAnsi" w:cstheme="minorHAnsi"/>
          <w:bCs/>
          <w:sz w:val="22"/>
          <w:szCs w:val="22"/>
        </w:rPr>
        <w:t>72000000-5 - Usługi informatyczne: konsultacyjne, opracowywania oprogramowania, internetowe i wsparcia (w tym 72263000-6 - Usługi wdrażania oprogramowania).</w:t>
      </w:r>
    </w:p>
    <w:p w:rsidR="0000728C" w:rsidRPr="00D91B8F" w:rsidRDefault="0000728C" w:rsidP="002B11F9">
      <w:pPr>
        <w:pStyle w:val="Akapitzlist"/>
        <w:spacing w:after="120"/>
        <w:ind w:left="1077"/>
        <w:contextualSpacing w:val="0"/>
        <w:rPr>
          <w:rFonts w:asciiTheme="minorHAnsi" w:hAnsiTheme="minorHAnsi" w:cstheme="minorHAnsi"/>
          <w:bCs/>
          <w:sz w:val="22"/>
          <w:szCs w:val="22"/>
        </w:rPr>
      </w:pPr>
    </w:p>
    <w:bookmarkStart w:id="1" w:name="_Toc114130880" w:displacedByCustomXml="next"/>
    <w:sdt>
      <w:sdtPr>
        <w:rPr>
          <w:rFonts w:asciiTheme="minorHAnsi" w:eastAsia="Times New Roman" w:hAnsiTheme="minorHAnsi" w:cstheme="minorHAnsi"/>
          <w:b/>
          <w:bCs/>
          <w:caps/>
          <w:color w:val="auto"/>
          <w:sz w:val="22"/>
          <w:szCs w:val="22"/>
        </w:rPr>
        <w:id w:val="197112046"/>
        <w:docPartObj>
          <w:docPartGallery w:val="Table of Contents"/>
          <w:docPartUnique/>
        </w:docPartObj>
      </w:sdtPr>
      <w:sdtContent>
        <w:bookmarkStart w:id="2" w:name="_Toc123807061" w:displacedByCustomXml="prev"/>
        <w:p w:rsidR="00290CC7" w:rsidRPr="00D91B8F" w:rsidRDefault="00573DED" w:rsidP="007550A9">
          <w:pPr>
            <w:pStyle w:val="Nagwekspisutreci"/>
            <w:jc w:val="center"/>
            <w:rPr>
              <w:rFonts w:asciiTheme="minorHAnsi" w:hAnsiTheme="minorHAnsi" w:cstheme="minorHAnsi"/>
              <w:color w:val="auto"/>
              <w:sz w:val="22"/>
              <w:szCs w:val="22"/>
            </w:rPr>
          </w:pPr>
          <w:r w:rsidRPr="00D91B8F">
            <w:rPr>
              <w:rFonts w:asciiTheme="minorHAnsi" w:hAnsiTheme="minorHAnsi" w:cstheme="minorHAnsi"/>
              <w:color w:val="auto"/>
              <w:sz w:val="22"/>
              <w:szCs w:val="22"/>
            </w:rPr>
            <w:t>Spis treści</w:t>
          </w:r>
          <w:bookmarkEnd w:id="1"/>
          <w:bookmarkEnd w:id="2"/>
        </w:p>
        <w:p w:rsidR="00CE5A0E" w:rsidRDefault="00BB4365">
          <w:pPr>
            <w:pStyle w:val="Spistreci1"/>
            <w:rPr>
              <w:rFonts w:eastAsiaTheme="minorEastAsia" w:cstheme="minorBidi"/>
              <w:b w:val="0"/>
              <w:bCs w:val="0"/>
              <w:caps w:val="0"/>
              <w:noProof/>
              <w:sz w:val="22"/>
              <w:szCs w:val="22"/>
            </w:rPr>
          </w:pPr>
          <w:r w:rsidRPr="00D91B8F">
            <w:rPr>
              <w:sz w:val="22"/>
              <w:szCs w:val="22"/>
            </w:rPr>
            <w:fldChar w:fldCharType="begin"/>
          </w:r>
          <w:r w:rsidR="00573DED" w:rsidRPr="00D91B8F">
            <w:rPr>
              <w:rStyle w:val="czeindeksu"/>
              <w:webHidden/>
              <w:sz w:val="22"/>
              <w:szCs w:val="22"/>
            </w:rPr>
            <w:instrText>TOC \z \o "1-3" \u \h</w:instrText>
          </w:r>
          <w:r w:rsidRPr="00BB4365">
            <w:rPr>
              <w:rStyle w:val="czeindeksu"/>
            </w:rPr>
            <w:fldChar w:fldCharType="separate"/>
          </w:r>
          <w:hyperlink w:anchor="_Toc123807061" w:history="1">
            <w:r w:rsidR="00CE5A0E" w:rsidRPr="00290F3D">
              <w:rPr>
                <w:rStyle w:val="Hipercze"/>
                <w:noProof/>
              </w:rPr>
              <w:t>Spis treści</w:t>
            </w:r>
            <w:r w:rsidR="00CE5A0E">
              <w:rPr>
                <w:noProof/>
                <w:webHidden/>
              </w:rPr>
              <w:tab/>
            </w:r>
            <w:r w:rsidR="00CE5A0E">
              <w:rPr>
                <w:noProof/>
                <w:webHidden/>
              </w:rPr>
              <w:fldChar w:fldCharType="begin"/>
            </w:r>
            <w:r w:rsidR="00CE5A0E">
              <w:rPr>
                <w:noProof/>
                <w:webHidden/>
              </w:rPr>
              <w:instrText xml:space="preserve"> PAGEREF _Toc123807061 \h </w:instrText>
            </w:r>
            <w:r w:rsidR="00CE5A0E">
              <w:rPr>
                <w:noProof/>
                <w:webHidden/>
              </w:rPr>
            </w:r>
            <w:r w:rsidR="00CE5A0E">
              <w:rPr>
                <w:noProof/>
                <w:webHidden/>
              </w:rPr>
              <w:fldChar w:fldCharType="separate"/>
            </w:r>
            <w:r w:rsidR="00CE5A0E">
              <w:rPr>
                <w:noProof/>
                <w:webHidden/>
              </w:rPr>
              <w:t>1</w:t>
            </w:r>
            <w:r w:rsidR="00CE5A0E">
              <w:rPr>
                <w:noProof/>
                <w:webHidden/>
              </w:rPr>
              <w:fldChar w:fldCharType="end"/>
            </w:r>
          </w:hyperlink>
        </w:p>
        <w:p w:rsidR="00CE5A0E" w:rsidRDefault="00CE5A0E">
          <w:pPr>
            <w:pStyle w:val="Spistreci1"/>
            <w:rPr>
              <w:rFonts w:eastAsiaTheme="minorEastAsia" w:cstheme="minorBidi"/>
              <w:b w:val="0"/>
              <w:bCs w:val="0"/>
              <w:caps w:val="0"/>
              <w:noProof/>
              <w:sz w:val="22"/>
              <w:szCs w:val="22"/>
            </w:rPr>
          </w:pPr>
          <w:hyperlink w:anchor="_Toc123807062" w:history="1">
            <w:r w:rsidRPr="00290F3D">
              <w:rPr>
                <w:rStyle w:val="Hipercze"/>
                <w:noProof/>
              </w:rPr>
              <w:t>Rozdział I.</w:t>
            </w:r>
            <w:r>
              <w:rPr>
                <w:rFonts w:eastAsiaTheme="minorEastAsia" w:cstheme="minorBidi"/>
                <w:b w:val="0"/>
                <w:bCs w:val="0"/>
                <w:caps w:val="0"/>
                <w:noProof/>
                <w:sz w:val="22"/>
                <w:szCs w:val="22"/>
              </w:rPr>
              <w:tab/>
            </w:r>
            <w:r w:rsidRPr="00290F3D">
              <w:rPr>
                <w:rStyle w:val="Hipercze"/>
                <w:noProof/>
              </w:rPr>
              <w:t>Założenia początkowe oraz wymagania ogólne</w:t>
            </w:r>
            <w:r>
              <w:rPr>
                <w:noProof/>
                <w:webHidden/>
              </w:rPr>
              <w:tab/>
            </w:r>
            <w:r>
              <w:rPr>
                <w:noProof/>
                <w:webHidden/>
              </w:rPr>
              <w:fldChar w:fldCharType="begin"/>
            </w:r>
            <w:r>
              <w:rPr>
                <w:noProof/>
                <w:webHidden/>
              </w:rPr>
              <w:instrText xml:space="preserve"> PAGEREF _Toc123807062 \h </w:instrText>
            </w:r>
            <w:r>
              <w:rPr>
                <w:noProof/>
                <w:webHidden/>
              </w:rPr>
            </w:r>
            <w:r>
              <w:rPr>
                <w:noProof/>
                <w:webHidden/>
              </w:rPr>
              <w:fldChar w:fldCharType="separate"/>
            </w:r>
            <w:r>
              <w:rPr>
                <w:noProof/>
                <w:webHidden/>
              </w:rPr>
              <w:t>3</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3" w:history="1">
            <w:r w:rsidRPr="00290F3D">
              <w:rPr>
                <w:rStyle w:val="Hipercze"/>
                <w:noProof/>
              </w:rPr>
              <w:t>I.1</w:t>
            </w:r>
            <w:r>
              <w:rPr>
                <w:rFonts w:eastAsiaTheme="minorEastAsia" w:cstheme="minorBidi"/>
                <w:smallCaps w:val="0"/>
                <w:noProof/>
                <w:sz w:val="22"/>
                <w:szCs w:val="22"/>
              </w:rPr>
              <w:tab/>
            </w:r>
            <w:r w:rsidRPr="00290F3D">
              <w:rPr>
                <w:rStyle w:val="Hipercze"/>
                <w:noProof/>
              </w:rPr>
              <w:t>Wprowadzenie</w:t>
            </w:r>
            <w:r>
              <w:rPr>
                <w:noProof/>
                <w:webHidden/>
              </w:rPr>
              <w:tab/>
            </w:r>
            <w:r>
              <w:rPr>
                <w:noProof/>
                <w:webHidden/>
              </w:rPr>
              <w:fldChar w:fldCharType="begin"/>
            </w:r>
            <w:r>
              <w:rPr>
                <w:noProof/>
                <w:webHidden/>
              </w:rPr>
              <w:instrText xml:space="preserve"> PAGEREF _Toc123807063 \h </w:instrText>
            </w:r>
            <w:r>
              <w:rPr>
                <w:noProof/>
                <w:webHidden/>
              </w:rPr>
            </w:r>
            <w:r>
              <w:rPr>
                <w:noProof/>
                <w:webHidden/>
              </w:rPr>
              <w:fldChar w:fldCharType="separate"/>
            </w:r>
            <w:r>
              <w:rPr>
                <w:noProof/>
                <w:webHidden/>
              </w:rPr>
              <w:t>3</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4" w:history="1">
            <w:r w:rsidRPr="00290F3D">
              <w:rPr>
                <w:rStyle w:val="Hipercze"/>
                <w:noProof/>
              </w:rPr>
              <w:t>I.2</w:t>
            </w:r>
            <w:r>
              <w:rPr>
                <w:rFonts w:eastAsiaTheme="minorEastAsia" w:cstheme="minorBidi"/>
                <w:smallCaps w:val="0"/>
                <w:noProof/>
                <w:sz w:val="22"/>
                <w:szCs w:val="22"/>
              </w:rPr>
              <w:tab/>
            </w:r>
            <w:r w:rsidRPr="00290F3D">
              <w:rPr>
                <w:rStyle w:val="Hipercze"/>
                <w:noProof/>
              </w:rPr>
              <w:t>Integracja z centralnym systemem e-zdrowie</w:t>
            </w:r>
            <w:r>
              <w:rPr>
                <w:noProof/>
                <w:webHidden/>
              </w:rPr>
              <w:tab/>
            </w:r>
            <w:r>
              <w:rPr>
                <w:noProof/>
                <w:webHidden/>
              </w:rPr>
              <w:fldChar w:fldCharType="begin"/>
            </w:r>
            <w:r>
              <w:rPr>
                <w:noProof/>
                <w:webHidden/>
              </w:rPr>
              <w:instrText xml:space="preserve"> PAGEREF _Toc123807064 \h </w:instrText>
            </w:r>
            <w:r>
              <w:rPr>
                <w:noProof/>
                <w:webHidden/>
              </w:rPr>
            </w:r>
            <w:r>
              <w:rPr>
                <w:noProof/>
                <w:webHidden/>
              </w:rPr>
              <w:fldChar w:fldCharType="separate"/>
            </w:r>
            <w:r>
              <w:rPr>
                <w:noProof/>
                <w:webHidden/>
              </w:rPr>
              <w:t>3</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5" w:history="1">
            <w:r w:rsidRPr="00290F3D">
              <w:rPr>
                <w:rStyle w:val="Hipercze"/>
                <w:noProof/>
              </w:rPr>
              <w:t>I.3</w:t>
            </w:r>
            <w:r>
              <w:rPr>
                <w:rFonts w:eastAsiaTheme="minorEastAsia" w:cstheme="minorBidi"/>
                <w:smallCaps w:val="0"/>
                <w:noProof/>
                <w:sz w:val="22"/>
                <w:szCs w:val="22"/>
              </w:rPr>
              <w:tab/>
            </w:r>
            <w:r w:rsidRPr="00290F3D">
              <w:rPr>
                <w:rStyle w:val="Hipercze"/>
                <w:noProof/>
              </w:rPr>
              <w:t>Akty prawne</w:t>
            </w:r>
            <w:r>
              <w:rPr>
                <w:noProof/>
                <w:webHidden/>
              </w:rPr>
              <w:tab/>
            </w:r>
            <w:r>
              <w:rPr>
                <w:noProof/>
                <w:webHidden/>
              </w:rPr>
              <w:fldChar w:fldCharType="begin"/>
            </w:r>
            <w:r>
              <w:rPr>
                <w:noProof/>
                <w:webHidden/>
              </w:rPr>
              <w:instrText xml:space="preserve"> PAGEREF _Toc123807065 \h </w:instrText>
            </w:r>
            <w:r>
              <w:rPr>
                <w:noProof/>
                <w:webHidden/>
              </w:rPr>
            </w:r>
            <w:r>
              <w:rPr>
                <w:noProof/>
                <w:webHidden/>
              </w:rPr>
              <w:fldChar w:fldCharType="separate"/>
            </w:r>
            <w:r>
              <w:rPr>
                <w:noProof/>
                <w:webHidden/>
              </w:rPr>
              <w:t>4</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6" w:history="1">
            <w:r w:rsidRPr="00290F3D">
              <w:rPr>
                <w:rStyle w:val="Hipercze"/>
                <w:noProof/>
              </w:rPr>
              <w:t>I.4</w:t>
            </w:r>
            <w:r>
              <w:rPr>
                <w:rFonts w:eastAsiaTheme="minorEastAsia" w:cstheme="minorBidi"/>
                <w:smallCaps w:val="0"/>
                <w:noProof/>
                <w:sz w:val="22"/>
                <w:szCs w:val="22"/>
              </w:rPr>
              <w:tab/>
            </w:r>
            <w:r w:rsidRPr="00290F3D">
              <w:rPr>
                <w:rStyle w:val="Hipercze"/>
                <w:noProof/>
              </w:rPr>
              <w:t>Zakres zamówienia</w:t>
            </w:r>
            <w:r>
              <w:rPr>
                <w:noProof/>
                <w:webHidden/>
              </w:rPr>
              <w:tab/>
            </w:r>
            <w:r>
              <w:rPr>
                <w:noProof/>
                <w:webHidden/>
              </w:rPr>
              <w:fldChar w:fldCharType="begin"/>
            </w:r>
            <w:r>
              <w:rPr>
                <w:noProof/>
                <w:webHidden/>
              </w:rPr>
              <w:instrText xml:space="preserve"> PAGEREF _Toc123807066 \h </w:instrText>
            </w:r>
            <w:r>
              <w:rPr>
                <w:noProof/>
                <w:webHidden/>
              </w:rPr>
            </w:r>
            <w:r>
              <w:rPr>
                <w:noProof/>
                <w:webHidden/>
              </w:rPr>
              <w:fldChar w:fldCharType="separate"/>
            </w:r>
            <w:r>
              <w:rPr>
                <w:noProof/>
                <w:webHidden/>
              </w:rPr>
              <w:t>5</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7" w:history="1">
            <w:r w:rsidRPr="00290F3D">
              <w:rPr>
                <w:rStyle w:val="Hipercze"/>
                <w:noProof/>
              </w:rPr>
              <w:t>I.5</w:t>
            </w:r>
            <w:r>
              <w:rPr>
                <w:rFonts w:eastAsiaTheme="minorEastAsia" w:cstheme="minorBidi"/>
                <w:smallCaps w:val="0"/>
                <w:noProof/>
                <w:sz w:val="22"/>
                <w:szCs w:val="22"/>
              </w:rPr>
              <w:tab/>
            </w:r>
            <w:r w:rsidRPr="00290F3D">
              <w:rPr>
                <w:rStyle w:val="Hipercze"/>
                <w:noProof/>
              </w:rPr>
              <w:t>Ogólny opis przedmiotu zamówienia</w:t>
            </w:r>
            <w:r>
              <w:rPr>
                <w:noProof/>
                <w:webHidden/>
              </w:rPr>
              <w:tab/>
            </w:r>
            <w:r>
              <w:rPr>
                <w:noProof/>
                <w:webHidden/>
              </w:rPr>
              <w:fldChar w:fldCharType="begin"/>
            </w:r>
            <w:r>
              <w:rPr>
                <w:noProof/>
                <w:webHidden/>
              </w:rPr>
              <w:instrText xml:space="preserve"> PAGEREF _Toc123807067 \h </w:instrText>
            </w:r>
            <w:r>
              <w:rPr>
                <w:noProof/>
                <w:webHidden/>
              </w:rPr>
            </w:r>
            <w:r>
              <w:rPr>
                <w:noProof/>
                <w:webHidden/>
              </w:rPr>
              <w:fldChar w:fldCharType="separate"/>
            </w:r>
            <w:r>
              <w:rPr>
                <w:noProof/>
                <w:webHidden/>
              </w:rPr>
              <w:t>5</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8" w:history="1">
            <w:r w:rsidRPr="00290F3D">
              <w:rPr>
                <w:rStyle w:val="Hipercze"/>
                <w:noProof/>
              </w:rPr>
              <w:t>I.6</w:t>
            </w:r>
            <w:r>
              <w:rPr>
                <w:rFonts w:eastAsiaTheme="minorEastAsia" w:cstheme="minorBidi"/>
                <w:smallCaps w:val="0"/>
                <w:noProof/>
                <w:sz w:val="22"/>
                <w:szCs w:val="22"/>
              </w:rPr>
              <w:tab/>
            </w:r>
            <w:r w:rsidRPr="00290F3D">
              <w:rPr>
                <w:rStyle w:val="Hipercze"/>
                <w:noProof/>
              </w:rPr>
              <w:t>Termin realizacji Przedmiotu Zamówienia</w:t>
            </w:r>
            <w:r>
              <w:rPr>
                <w:noProof/>
                <w:webHidden/>
              </w:rPr>
              <w:tab/>
            </w:r>
            <w:r>
              <w:rPr>
                <w:noProof/>
                <w:webHidden/>
              </w:rPr>
              <w:fldChar w:fldCharType="begin"/>
            </w:r>
            <w:r>
              <w:rPr>
                <w:noProof/>
                <w:webHidden/>
              </w:rPr>
              <w:instrText xml:space="preserve"> PAGEREF _Toc123807068 \h </w:instrText>
            </w:r>
            <w:r>
              <w:rPr>
                <w:noProof/>
                <w:webHidden/>
              </w:rPr>
            </w:r>
            <w:r>
              <w:rPr>
                <w:noProof/>
                <w:webHidden/>
              </w:rPr>
              <w:fldChar w:fldCharType="separate"/>
            </w:r>
            <w:r>
              <w:rPr>
                <w:noProof/>
                <w:webHidden/>
              </w:rPr>
              <w:t>7</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69" w:history="1">
            <w:r w:rsidRPr="00290F3D">
              <w:rPr>
                <w:rStyle w:val="Hipercze"/>
                <w:noProof/>
              </w:rPr>
              <w:t>I.7</w:t>
            </w:r>
            <w:r>
              <w:rPr>
                <w:rFonts w:eastAsiaTheme="minorEastAsia" w:cstheme="minorBidi"/>
                <w:smallCaps w:val="0"/>
                <w:noProof/>
                <w:sz w:val="22"/>
                <w:szCs w:val="22"/>
              </w:rPr>
              <w:tab/>
            </w:r>
            <w:r w:rsidRPr="00290F3D">
              <w:rPr>
                <w:rStyle w:val="Hipercze"/>
                <w:noProof/>
              </w:rPr>
              <w:t>Powiązania między OPZ a Modelem Realizacyjnym</w:t>
            </w:r>
            <w:r>
              <w:rPr>
                <w:noProof/>
                <w:webHidden/>
              </w:rPr>
              <w:tab/>
            </w:r>
            <w:r>
              <w:rPr>
                <w:noProof/>
                <w:webHidden/>
              </w:rPr>
              <w:fldChar w:fldCharType="begin"/>
            </w:r>
            <w:r>
              <w:rPr>
                <w:noProof/>
                <w:webHidden/>
              </w:rPr>
              <w:instrText xml:space="preserve"> PAGEREF _Toc123807069 \h </w:instrText>
            </w:r>
            <w:r>
              <w:rPr>
                <w:noProof/>
                <w:webHidden/>
              </w:rPr>
            </w:r>
            <w:r>
              <w:rPr>
                <w:noProof/>
                <w:webHidden/>
              </w:rPr>
              <w:fldChar w:fldCharType="separate"/>
            </w:r>
            <w:r>
              <w:rPr>
                <w:noProof/>
                <w:webHidden/>
              </w:rPr>
              <w:t>7</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70" w:history="1">
            <w:r w:rsidRPr="00290F3D">
              <w:rPr>
                <w:rStyle w:val="Hipercze"/>
                <w:noProof/>
              </w:rPr>
              <w:t>I.8</w:t>
            </w:r>
            <w:r>
              <w:rPr>
                <w:rFonts w:eastAsiaTheme="minorEastAsia" w:cstheme="minorBidi"/>
                <w:smallCaps w:val="0"/>
                <w:noProof/>
                <w:sz w:val="22"/>
                <w:szCs w:val="22"/>
              </w:rPr>
              <w:tab/>
            </w:r>
            <w:r w:rsidRPr="00290F3D">
              <w:rPr>
                <w:rStyle w:val="Hipercze"/>
                <w:noProof/>
              </w:rPr>
              <w:t>Organizacja wdrożenia</w:t>
            </w:r>
            <w:r>
              <w:rPr>
                <w:noProof/>
                <w:webHidden/>
              </w:rPr>
              <w:tab/>
            </w:r>
            <w:r>
              <w:rPr>
                <w:noProof/>
                <w:webHidden/>
              </w:rPr>
              <w:fldChar w:fldCharType="begin"/>
            </w:r>
            <w:r>
              <w:rPr>
                <w:noProof/>
                <w:webHidden/>
              </w:rPr>
              <w:instrText xml:space="preserve"> PAGEREF _Toc123807070 \h </w:instrText>
            </w:r>
            <w:r>
              <w:rPr>
                <w:noProof/>
                <w:webHidden/>
              </w:rPr>
            </w:r>
            <w:r>
              <w:rPr>
                <w:noProof/>
                <w:webHidden/>
              </w:rPr>
              <w:fldChar w:fldCharType="separate"/>
            </w:r>
            <w:r>
              <w:rPr>
                <w:noProof/>
                <w:webHidden/>
              </w:rPr>
              <w:t>7</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1" w:history="1">
            <w:r w:rsidRPr="00290F3D">
              <w:rPr>
                <w:rStyle w:val="Hipercze"/>
                <w:noProof/>
                <w:lang w:bidi="pl-PL"/>
              </w:rPr>
              <w:t>I.8.1.1</w:t>
            </w:r>
            <w:r>
              <w:rPr>
                <w:rFonts w:eastAsiaTheme="minorEastAsia" w:cstheme="minorBidi"/>
                <w:i w:val="0"/>
                <w:iCs w:val="0"/>
                <w:noProof/>
                <w:sz w:val="22"/>
                <w:szCs w:val="22"/>
              </w:rPr>
              <w:tab/>
            </w:r>
            <w:r w:rsidRPr="00290F3D">
              <w:rPr>
                <w:rStyle w:val="Hipercze"/>
                <w:noProof/>
                <w:lang w:bidi="pl-PL"/>
              </w:rPr>
              <w:t>Założenia podstawowe</w:t>
            </w:r>
            <w:r>
              <w:rPr>
                <w:noProof/>
                <w:webHidden/>
              </w:rPr>
              <w:tab/>
            </w:r>
            <w:r>
              <w:rPr>
                <w:noProof/>
                <w:webHidden/>
              </w:rPr>
              <w:fldChar w:fldCharType="begin"/>
            </w:r>
            <w:r>
              <w:rPr>
                <w:noProof/>
                <w:webHidden/>
              </w:rPr>
              <w:instrText xml:space="preserve"> PAGEREF _Toc123807071 \h </w:instrText>
            </w:r>
            <w:r>
              <w:rPr>
                <w:noProof/>
                <w:webHidden/>
              </w:rPr>
            </w:r>
            <w:r>
              <w:rPr>
                <w:noProof/>
                <w:webHidden/>
              </w:rPr>
              <w:fldChar w:fldCharType="separate"/>
            </w:r>
            <w:r>
              <w:rPr>
                <w:noProof/>
                <w:webHidden/>
              </w:rPr>
              <w:t>7</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2" w:history="1">
            <w:r w:rsidRPr="00290F3D">
              <w:rPr>
                <w:rStyle w:val="Hipercze"/>
                <w:noProof/>
                <w:lang w:bidi="pl-PL"/>
              </w:rPr>
              <w:t>I.8.1.2</w:t>
            </w:r>
            <w:r>
              <w:rPr>
                <w:rFonts w:eastAsiaTheme="minorEastAsia" w:cstheme="minorBidi"/>
                <w:i w:val="0"/>
                <w:iCs w:val="0"/>
                <w:noProof/>
                <w:sz w:val="22"/>
                <w:szCs w:val="22"/>
              </w:rPr>
              <w:tab/>
            </w:r>
            <w:r w:rsidRPr="00290F3D">
              <w:rPr>
                <w:rStyle w:val="Hipercze"/>
                <w:noProof/>
                <w:lang w:bidi="pl-PL"/>
              </w:rPr>
              <w:t>Przygotowanie Dokumentacji</w:t>
            </w:r>
            <w:r>
              <w:rPr>
                <w:noProof/>
                <w:webHidden/>
              </w:rPr>
              <w:tab/>
            </w:r>
            <w:r>
              <w:rPr>
                <w:noProof/>
                <w:webHidden/>
              </w:rPr>
              <w:fldChar w:fldCharType="begin"/>
            </w:r>
            <w:r>
              <w:rPr>
                <w:noProof/>
                <w:webHidden/>
              </w:rPr>
              <w:instrText xml:space="preserve"> PAGEREF _Toc123807072 \h </w:instrText>
            </w:r>
            <w:r>
              <w:rPr>
                <w:noProof/>
                <w:webHidden/>
              </w:rPr>
            </w:r>
            <w:r>
              <w:rPr>
                <w:noProof/>
                <w:webHidden/>
              </w:rPr>
              <w:fldChar w:fldCharType="separate"/>
            </w:r>
            <w:r>
              <w:rPr>
                <w:noProof/>
                <w:webHidden/>
              </w:rPr>
              <w:t>8</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3" w:history="1">
            <w:r w:rsidRPr="00290F3D">
              <w:rPr>
                <w:rStyle w:val="Hipercze"/>
                <w:noProof/>
                <w:lang w:bidi="pl-PL"/>
              </w:rPr>
              <w:t>I.8.1.3</w:t>
            </w:r>
            <w:r>
              <w:rPr>
                <w:rFonts w:eastAsiaTheme="minorEastAsia" w:cstheme="minorBidi"/>
                <w:i w:val="0"/>
                <w:iCs w:val="0"/>
                <w:noProof/>
                <w:sz w:val="22"/>
                <w:szCs w:val="22"/>
              </w:rPr>
              <w:tab/>
            </w:r>
            <w:r w:rsidRPr="00290F3D">
              <w:rPr>
                <w:rStyle w:val="Hipercze"/>
                <w:noProof/>
                <w:lang w:bidi="pl-PL"/>
              </w:rPr>
              <w:t>Harmonogram wdrożenia</w:t>
            </w:r>
            <w:r>
              <w:rPr>
                <w:noProof/>
                <w:webHidden/>
              </w:rPr>
              <w:tab/>
            </w:r>
            <w:r>
              <w:rPr>
                <w:noProof/>
                <w:webHidden/>
              </w:rPr>
              <w:fldChar w:fldCharType="begin"/>
            </w:r>
            <w:r>
              <w:rPr>
                <w:noProof/>
                <w:webHidden/>
              </w:rPr>
              <w:instrText xml:space="preserve"> PAGEREF _Toc123807073 \h </w:instrText>
            </w:r>
            <w:r>
              <w:rPr>
                <w:noProof/>
                <w:webHidden/>
              </w:rPr>
            </w:r>
            <w:r>
              <w:rPr>
                <w:noProof/>
                <w:webHidden/>
              </w:rPr>
              <w:fldChar w:fldCharType="separate"/>
            </w:r>
            <w:r>
              <w:rPr>
                <w:noProof/>
                <w:webHidden/>
              </w:rPr>
              <w:t>9</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4" w:history="1">
            <w:r w:rsidRPr="00290F3D">
              <w:rPr>
                <w:rStyle w:val="Hipercze"/>
                <w:noProof/>
                <w:lang w:bidi="pl-PL"/>
              </w:rPr>
              <w:t>I.8.1.4</w:t>
            </w:r>
            <w:r>
              <w:rPr>
                <w:rFonts w:eastAsiaTheme="minorEastAsia" w:cstheme="minorBidi"/>
                <w:i w:val="0"/>
                <w:iCs w:val="0"/>
                <w:noProof/>
                <w:sz w:val="22"/>
                <w:szCs w:val="22"/>
              </w:rPr>
              <w:tab/>
            </w:r>
            <w:r w:rsidRPr="00290F3D">
              <w:rPr>
                <w:rStyle w:val="Hipercze"/>
                <w:noProof/>
                <w:lang w:bidi="pl-PL"/>
              </w:rPr>
              <w:t>Analiza Przedwdrożeniowa</w:t>
            </w:r>
            <w:r>
              <w:rPr>
                <w:noProof/>
                <w:webHidden/>
              </w:rPr>
              <w:tab/>
            </w:r>
            <w:r>
              <w:rPr>
                <w:noProof/>
                <w:webHidden/>
              </w:rPr>
              <w:fldChar w:fldCharType="begin"/>
            </w:r>
            <w:r>
              <w:rPr>
                <w:noProof/>
                <w:webHidden/>
              </w:rPr>
              <w:instrText xml:space="preserve"> PAGEREF _Toc123807074 \h </w:instrText>
            </w:r>
            <w:r>
              <w:rPr>
                <w:noProof/>
                <w:webHidden/>
              </w:rPr>
            </w:r>
            <w:r>
              <w:rPr>
                <w:noProof/>
                <w:webHidden/>
              </w:rPr>
              <w:fldChar w:fldCharType="separate"/>
            </w:r>
            <w:r>
              <w:rPr>
                <w:noProof/>
                <w:webHidden/>
              </w:rPr>
              <w:t>9</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5" w:history="1">
            <w:r w:rsidRPr="00290F3D">
              <w:rPr>
                <w:rStyle w:val="Hipercze"/>
                <w:noProof/>
                <w:lang w:bidi="pl-PL"/>
              </w:rPr>
              <w:t>I.8.1.5</w:t>
            </w:r>
            <w:r>
              <w:rPr>
                <w:rFonts w:eastAsiaTheme="minorEastAsia" w:cstheme="minorBidi"/>
                <w:i w:val="0"/>
                <w:iCs w:val="0"/>
                <w:noProof/>
                <w:sz w:val="22"/>
                <w:szCs w:val="22"/>
              </w:rPr>
              <w:tab/>
            </w:r>
            <w:r w:rsidRPr="00290F3D">
              <w:rPr>
                <w:rStyle w:val="Hipercze"/>
                <w:noProof/>
                <w:lang w:bidi="pl-PL"/>
              </w:rPr>
              <w:t>Dokumentacja Powykonawcza</w:t>
            </w:r>
            <w:r>
              <w:rPr>
                <w:noProof/>
                <w:webHidden/>
              </w:rPr>
              <w:tab/>
            </w:r>
            <w:r>
              <w:rPr>
                <w:noProof/>
                <w:webHidden/>
              </w:rPr>
              <w:fldChar w:fldCharType="begin"/>
            </w:r>
            <w:r>
              <w:rPr>
                <w:noProof/>
                <w:webHidden/>
              </w:rPr>
              <w:instrText xml:space="preserve"> PAGEREF _Toc123807075 \h </w:instrText>
            </w:r>
            <w:r>
              <w:rPr>
                <w:noProof/>
                <w:webHidden/>
              </w:rPr>
            </w:r>
            <w:r>
              <w:rPr>
                <w:noProof/>
                <w:webHidden/>
              </w:rPr>
              <w:fldChar w:fldCharType="separate"/>
            </w:r>
            <w:r>
              <w:rPr>
                <w:noProof/>
                <w:webHidden/>
              </w:rPr>
              <w:t>10</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6" w:history="1">
            <w:r w:rsidRPr="00290F3D">
              <w:rPr>
                <w:rStyle w:val="Hipercze"/>
                <w:noProof/>
                <w:lang w:bidi="pl-PL"/>
              </w:rPr>
              <w:t>I.8.1.6</w:t>
            </w:r>
            <w:r>
              <w:rPr>
                <w:rFonts w:eastAsiaTheme="minorEastAsia" w:cstheme="minorBidi"/>
                <w:i w:val="0"/>
                <w:iCs w:val="0"/>
                <w:noProof/>
                <w:sz w:val="22"/>
                <w:szCs w:val="22"/>
              </w:rPr>
              <w:tab/>
            </w:r>
            <w:r w:rsidRPr="00290F3D">
              <w:rPr>
                <w:rStyle w:val="Hipercze"/>
                <w:noProof/>
                <w:lang w:bidi="pl-PL"/>
              </w:rPr>
              <w:t>Odbiór Etapu/Dokumentacji/Końcowy</w:t>
            </w:r>
            <w:r>
              <w:rPr>
                <w:noProof/>
                <w:webHidden/>
              </w:rPr>
              <w:tab/>
            </w:r>
            <w:r>
              <w:rPr>
                <w:noProof/>
                <w:webHidden/>
              </w:rPr>
              <w:fldChar w:fldCharType="begin"/>
            </w:r>
            <w:r>
              <w:rPr>
                <w:noProof/>
                <w:webHidden/>
              </w:rPr>
              <w:instrText xml:space="preserve"> PAGEREF _Toc123807076 \h </w:instrText>
            </w:r>
            <w:r>
              <w:rPr>
                <w:noProof/>
                <w:webHidden/>
              </w:rPr>
            </w:r>
            <w:r>
              <w:rPr>
                <w:noProof/>
                <w:webHidden/>
              </w:rPr>
              <w:fldChar w:fldCharType="separate"/>
            </w:r>
            <w:r>
              <w:rPr>
                <w:noProof/>
                <w:webHidden/>
              </w:rPr>
              <w:t>12</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7" w:history="1">
            <w:r w:rsidRPr="00290F3D">
              <w:rPr>
                <w:rStyle w:val="Hipercze"/>
                <w:noProof/>
                <w:lang w:bidi="pl-PL"/>
              </w:rPr>
              <w:t>I.8.1.7</w:t>
            </w:r>
            <w:r>
              <w:rPr>
                <w:rFonts w:eastAsiaTheme="minorEastAsia" w:cstheme="minorBidi"/>
                <w:i w:val="0"/>
                <w:iCs w:val="0"/>
                <w:noProof/>
                <w:sz w:val="22"/>
                <w:szCs w:val="22"/>
              </w:rPr>
              <w:tab/>
            </w:r>
            <w:r w:rsidRPr="00290F3D">
              <w:rPr>
                <w:rStyle w:val="Hipercze"/>
                <w:noProof/>
                <w:lang w:bidi="pl-PL"/>
              </w:rPr>
              <w:t>Dostawa i instalacja oprogramowania standardowego</w:t>
            </w:r>
            <w:r>
              <w:rPr>
                <w:noProof/>
                <w:webHidden/>
              </w:rPr>
              <w:tab/>
            </w:r>
            <w:r>
              <w:rPr>
                <w:noProof/>
                <w:webHidden/>
              </w:rPr>
              <w:fldChar w:fldCharType="begin"/>
            </w:r>
            <w:r>
              <w:rPr>
                <w:noProof/>
                <w:webHidden/>
              </w:rPr>
              <w:instrText xml:space="preserve"> PAGEREF _Toc123807077 \h </w:instrText>
            </w:r>
            <w:r>
              <w:rPr>
                <w:noProof/>
                <w:webHidden/>
              </w:rPr>
            </w:r>
            <w:r>
              <w:rPr>
                <w:noProof/>
                <w:webHidden/>
              </w:rPr>
              <w:fldChar w:fldCharType="separate"/>
            </w:r>
            <w:r>
              <w:rPr>
                <w:noProof/>
                <w:webHidden/>
              </w:rPr>
              <w:t>13</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8" w:history="1">
            <w:r w:rsidRPr="00290F3D">
              <w:rPr>
                <w:rStyle w:val="Hipercze"/>
                <w:noProof/>
                <w:lang w:bidi="pl-PL"/>
              </w:rPr>
              <w:t>I.8.1.8</w:t>
            </w:r>
            <w:r>
              <w:rPr>
                <w:rFonts w:eastAsiaTheme="minorEastAsia" w:cstheme="minorBidi"/>
                <w:i w:val="0"/>
                <w:iCs w:val="0"/>
                <w:noProof/>
                <w:sz w:val="22"/>
                <w:szCs w:val="22"/>
              </w:rPr>
              <w:tab/>
            </w:r>
            <w:r w:rsidRPr="00290F3D">
              <w:rPr>
                <w:rStyle w:val="Hipercze"/>
                <w:noProof/>
                <w:lang w:bidi="pl-PL"/>
              </w:rPr>
              <w:t>Dostawa, instalacja, konfiguracja i wdrożenie modułu Oprogramowania aplikacyjnego</w:t>
            </w:r>
            <w:r>
              <w:rPr>
                <w:noProof/>
                <w:webHidden/>
              </w:rPr>
              <w:tab/>
            </w:r>
            <w:r>
              <w:rPr>
                <w:noProof/>
                <w:webHidden/>
              </w:rPr>
              <w:fldChar w:fldCharType="begin"/>
            </w:r>
            <w:r>
              <w:rPr>
                <w:noProof/>
                <w:webHidden/>
              </w:rPr>
              <w:instrText xml:space="preserve"> PAGEREF _Toc123807078 \h </w:instrText>
            </w:r>
            <w:r>
              <w:rPr>
                <w:noProof/>
                <w:webHidden/>
              </w:rPr>
            </w:r>
            <w:r>
              <w:rPr>
                <w:noProof/>
                <w:webHidden/>
              </w:rPr>
              <w:fldChar w:fldCharType="separate"/>
            </w:r>
            <w:r>
              <w:rPr>
                <w:noProof/>
                <w:webHidden/>
              </w:rPr>
              <w:t>13</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79" w:history="1">
            <w:r w:rsidRPr="00290F3D">
              <w:rPr>
                <w:rStyle w:val="Hipercze"/>
                <w:noProof/>
                <w:lang w:bidi="pl-PL"/>
              </w:rPr>
              <w:t>I.8.1.9</w:t>
            </w:r>
            <w:r>
              <w:rPr>
                <w:rFonts w:eastAsiaTheme="minorEastAsia" w:cstheme="minorBidi"/>
                <w:i w:val="0"/>
                <w:iCs w:val="0"/>
                <w:noProof/>
                <w:sz w:val="22"/>
                <w:szCs w:val="22"/>
              </w:rPr>
              <w:tab/>
            </w:r>
            <w:r w:rsidRPr="00290F3D">
              <w:rPr>
                <w:rStyle w:val="Hipercze"/>
                <w:noProof/>
                <w:lang w:bidi="pl-PL"/>
              </w:rPr>
              <w:t>Testy</w:t>
            </w:r>
            <w:r>
              <w:rPr>
                <w:noProof/>
                <w:webHidden/>
              </w:rPr>
              <w:tab/>
            </w:r>
            <w:r>
              <w:rPr>
                <w:noProof/>
                <w:webHidden/>
              </w:rPr>
              <w:fldChar w:fldCharType="begin"/>
            </w:r>
            <w:r>
              <w:rPr>
                <w:noProof/>
                <w:webHidden/>
              </w:rPr>
              <w:instrText xml:space="preserve"> PAGEREF _Toc123807079 \h </w:instrText>
            </w:r>
            <w:r>
              <w:rPr>
                <w:noProof/>
                <w:webHidden/>
              </w:rPr>
            </w:r>
            <w:r>
              <w:rPr>
                <w:noProof/>
                <w:webHidden/>
              </w:rPr>
              <w:fldChar w:fldCharType="separate"/>
            </w:r>
            <w:r>
              <w:rPr>
                <w:noProof/>
                <w:webHidden/>
              </w:rPr>
              <w:t>14</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80" w:history="1">
            <w:r w:rsidRPr="00290F3D">
              <w:rPr>
                <w:rStyle w:val="Hipercze"/>
                <w:noProof/>
                <w:lang w:bidi="pl-PL"/>
              </w:rPr>
              <w:t>I.8.1.10</w:t>
            </w:r>
            <w:r>
              <w:rPr>
                <w:rFonts w:eastAsiaTheme="minorEastAsia" w:cstheme="minorBidi"/>
                <w:i w:val="0"/>
                <w:iCs w:val="0"/>
                <w:noProof/>
                <w:sz w:val="22"/>
                <w:szCs w:val="22"/>
              </w:rPr>
              <w:tab/>
            </w:r>
            <w:r w:rsidRPr="00290F3D">
              <w:rPr>
                <w:rStyle w:val="Hipercze"/>
                <w:noProof/>
                <w:lang w:bidi="pl-PL"/>
              </w:rPr>
              <w:t>Dodatkowe zobowiązania Wykonawcy</w:t>
            </w:r>
            <w:r>
              <w:rPr>
                <w:noProof/>
                <w:webHidden/>
              </w:rPr>
              <w:tab/>
            </w:r>
            <w:r>
              <w:rPr>
                <w:noProof/>
                <w:webHidden/>
              </w:rPr>
              <w:fldChar w:fldCharType="begin"/>
            </w:r>
            <w:r>
              <w:rPr>
                <w:noProof/>
                <w:webHidden/>
              </w:rPr>
              <w:instrText xml:space="preserve"> PAGEREF _Toc123807080 \h </w:instrText>
            </w:r>
            <w:r>
              <w:rPr>
                <w:noProof/>
                <w:webHidden/>
              </w:rPr>
            </w:r>
            <w:r>
              <w:rPr>
                <w:noProof/>
                <w:webHidden/>
              </w:rPr>
              <w:fldChar w:fldCharType="separate"/>
            </w:r>
            <w:r>
              <w:rPr>
                <w:noProof/>
                <w:webHidden/>
              </w:rPr>
              <w:t>17</w:t>
            </w:r>
            <w:r>
              <w:rPr>
                <w:noProof/>
                <w:webHidden/>
              </w:rPr>
              <w:fldChar w:fldCharType="end"/>
            </w:r>
          </w:hyperlink>
        </w:p>
        <w:p w:rsidR="00CE5A0E" w:rsidRDefault="00CE5A0E">
          <w:pPr>
            <w:pStyle w:val="Spistreci1"/>
            <w:rPr>
              <w:rFonts w:eastAsiaTheme="minorEastAsia" w:cstheme="minorBidi"/>
              <w:b w:val="0"/>
              <w:bCs w:val="0"/>
              <w:caps w:val="0"/>
              <w:noProof/>
              <w:sz w:val="22"/>
              <w:szCs w:val="22"/>
            </w:rPr>
          </w:pPr>
          <w:hyperlink w:anchor="_Toc123807081" w:history="1">
            <w:r w:rsidRPr="00290F3D">
              <w:rPr>
                <w:rStyle w:val="Hipercze"/>
                <w:noProof/>
              </w:rPr>
              <w:t>Rozdział II.</w:t>
            </w:r>
            <w:r>
              <w:rPr>
                <w:rFonts w:eastAsiaTheme="minorEastAsia" w:cstheme="minorBidi"/>
                <w:b w:val="0"/>
                <w:bCs w:val="0"/>
                <w:caps w:val="0"/>
                <w:noProof/>
                <w:sz w:val="22"/>
                <w:szCs w:val="22"/>
              </w:rPr>
              <w:tab/>
            </w:r>
            <w:r w:rsidRPr="00290F3D">
              <w:rPr>
                <w:rStyle w:val="Hipercze"/>
                <w:noProof/>
              </w:rPr>
              <w:t>Szczegółowy opis przedmiotu zamówienia</w:t>
            </w:r>
            <w:r>
              <w:rPr>
                <w:noProof/>
                <w:webHidden/>
              </w:rPr>
              <w:tab/>
            </w:r>
            <w:r>
              <w:rPr>
                <w:noProof/>
                <w:webHidden/>
              </w:rPr>
              <w:fldChar w:fldCharType="begin"/>
            </w:r>
            <w:r>
              <w:rPr>
                <w:noProof/>
                <w:webHidden/>
              </w:rPr>
              <w:instrText xml:space="preserve"> PAGEREF _Toc123807081 \h </w:instrText>
            </w:r>
            <w:r>
              <w:rPr>
                <w:noProof/>
                <w:webHidden/>
              </w:rPr>
            </w:r>
            <w:r>
              <w:rPr>
                <w:noProof/>
                <w:webHidden/>
              </w:rPr>
              <w:fldChar w:fldCharType="separate"/>
            </w:r>
            <w:r>
              <w:rPr>
                <w:noProof/>
                <w:webHidden/>
              </w:rPr>
              <w:t>17</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82" w:history="1">
            <w:r w:rsidRPr="00290F3D">
              <w:rPr>
                <w:rStyle w:val="Hipercze"/>
                <w:noProof/>
              </w:rPr>
              <w:t>II.1</w:t>
            </w:r>
            <w:r>
              <w:rPr>
                <w:rFonts w:eastAsiaTheme="minorEastAsia" w:cstheme="minorBidi"/>
                <w:smallCaps w:val="0"/>
                <w:noProof/>
                <w:sz w:val="22"/>
                <w:szCs w:val="22"/>
              </w:rPr>
              <w:tab/>
            </w:r>
            <w:r w:rsidRPr="00290F3D">
              <w:rPr>
                <w:rStyle w:val="Hipercze"/>
                <w:noProof/>
              </w:rPr>
              <w:t>Modernizacja sieci teleinformatycznej  serwerowni</w:t>
            </w:r>
            <w:r>
              <w:rPr>
                <w:noProof/>
                <w:webHidden/>
              </w:rPr>
              <w:tab/>
            </w:r>
            <w:r>
              <w:rPr>
                <w:noProof/>
                <w:webHidden/>
              </w:rPr>
              <w:fldChar w:fldCharType="begin"/>
            </w:r>
            <w:r>
              <w:rPr>
                <w:noProof/>
                <w:webHidden/>
              </w:rPr>
              <w:instrText xml:space="preserve"> PAGEREF _Toc123807082 \h </w:instrText>
            </w:r>
            <w:r>
              <w:rPr>
                <w:noProof/>
                <w:webHidden/>
              </w:rPr>
            </w:r>
            <w:r>
              <w:rPr>
                <w:noProof/>
                <w:webHidden/>
              </w:rPr>
              <w:fldChar w:fldCharType="separate"/>
            </w:r>
            <w:r>
              <w:rPr>
                <w:noProof/>
                <w:webHidden/>
              </w:rPr>
              <w:t>17</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83" w:history="1">
            <w:r w:rsidRPr="00290F3D">
              <w:rPr>
                <w:rStyle w:val="Hipercze"/>
                <w:noProof/>
                <w:lang w:bidi="pl-PL"/>
              </w:rPr>
              <w:t>II.1.1.1</w:t>
            </w:r>
            <w:r>
              <w:rPr>
                <w:rFonts w:eastAsiaTheme="minorEastAsia" w:cstheme="minorBidi"/>
                <w:i w:val="0"/>
                <w:iCs w:val="0"/>
                <w:noProof/>
                <w:sz w:val="22"/>
                <w:szCs w:val="22"/>
              </w:rPr>
              <w:tab/>
            </w:r>
            <w:r w:rsidRPr="00290F3D">
              <w:rPr>
                <w:rStyle w:val="Hipercze"/>
                <w:noProof/>
                <w:lang w:bidi="pl-PL"/>
              </w:rPr>
              <w:t>UTM</w:t>
            </w:r>
            <w:r>
              <w:rPr>
                <w:noProof/>
                <w:webHidden/>
              </w:rPr>
              <w:tab/>
            </w:r>
            <w:r>
              <w:rPr>
                <w:noProof/>
                <w:webHidden/>
              </w:rPr>
              <w:fldChar w:fldCharType="begin"/>
            </w:r>
            <w:r>
              <w:rPr>
                <w:noProof/>
                <w:webHidden/>
              </w:rPr>
              <w:instrText xml:space="preserve"> PAGEREF _Toc123807083 \h </w:instrText>
            </w:r>
            <w:r>
              <w:rPr>
                <w:noProof/>
                <w:webHidden/>
              </w:rPr>
            </w:r>
            <w:r>
              <w:rPr>
                <w:noProof/>
                <w:webHidden/>
              </w:rPr>
              <w:fldChar w:fldCharType="separate"/>
            </w:r>
            <w:r>
              <w:rPr>
                <w:noProof/>
                <w:webHidden/>
              </w:rPr>
              <w:t>19</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84" w:history="1">
            <w:r w:rsidRPr="00290F3D">
              <w:rPr>
                <w:rStyle w:val="Hipercze"/>
                <w:noProof/>
              </w:rPr>
              <w:t>II.2</w:t>
            </w:r>
            <w:r>
              <w:rPr>
                <w:rFonts w:eastAsiaTheme="minorEastAsia" w:cstheme="minorBidi"/>
                <w:smallCaps w:val="0"/>
                <w:noProof/>
                <w:sz w:val="22"/>
                <w:szCs w:val="22"/>
              </w:rPr>
              <w:tab/>
            </w:r>
            <w:r w:rsidRPr="00290F3D">
              <w:rPr>
                <w:rStyle w:val="Hipercze"/>
                <w:noProof/>
              </w:rPr>
              <w:t>Dostawa i wdrożenie infrastruktury serwerowej</w:t>
            </w:r>
            <w:r>
              <w:rPr>
                <w:noProof/>
                <w:webHidden/>
              </w:rPr>
              <w:tab/>
            </w:r>
            <w:r>
              <w:rPr>
                <w:noProof/>
                <w:webHidden/>
              </w:rPr>
              <w:fldChar w:fldCharType="begin"/>
            </w:r>
            <w:r>
              <w:rPr>
                <w:noProof/>
                <w:webHidden/>
              </w:rPr>
              <w:instrText xml:space="preserve"> PAGEREF _Toc123807084 \h </w:instrText>
            </w:r>
            <w:r>
              <w:rPr>
                <w:noProof/>
                <w:webHidden/>
              </w:rPr>
            </w:r>
            <w:r>
              <w:rPr>
                <w:noProof/>
                <w:webHidden/>
              </w:rPr>
              <w:fldChar w:fldCharType="separate"/>
            </w:r>
            <w:r>
              <w:rPr>
                <w:noProof/>
                <w:webHidden/>
              </w:rPr>
              <w:t>23</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85" w:history="1">
            <w:r w:rsidRPr="00290F3D">
              <w:rPr>
                <w:rStyle w:val="Hipercze"/>
                <w:noProof/>
                <w:lang w:bidi="pl-PL"/>
              </w:rPr>
              <w:t>II.2.1.1</w:t>
            </w:r>
            <w:r>
              <w:rPr>
                <w:rFonts w:eastAsiaTheme="minorEastAsia" w:cstheme="minorBidi"/>
                <w:i w:val="0"/>
                <w:iCs w:val="0"/>
                <w:noProof/>
                <w:sz w:val="22"/>
                <w:szCs w:val="22"/>
              </w:rPr>
              <w:tab/>
            </w:r>
            <w:r w:rsidRPr="00290F3D">
              <w:rPr>
                <w:rStyle w:val="Hipercze"/>
                <w:noProof/>
                <w:lang w:bidi="pl-PL"/>
              </w:rPr>
              <w:t>Pamięć masowa NAS</w:t>
            </w:r>
            <w:r>
              <w:rPr>
                <w:noProof/>
                <w:webHidden/>
              </w:rPr>
              <w:tab/>
            </w:r>
            <w:r>
              <w:rPr>
                <w:noProof/>
                <w:webHidden/>
              </w:rPr>
              <w:fldChar w:fldCharType="begin"/>
            </w:r>
            <w:r>
              <w:rPr>
                <w:noProof/>
                <w:webHidden/>
              </w:rPr>
              <w:instrText xml:space="preserve"> PAGEREF _Toc123807085 \h </w:instrText>
            </w:r>
            <w:r>
              <w:rPr>
                <w:noProof/>
                <w:webHidden/>
              </w:rPr>
            </w:r>
            <w:r>
              <w:rPr>
                <w:noProof/>
                <w:webHidden/>
              </w:rPr>
              <w:fldChar w:fldCharType="separate"/>
            </w:r>
            <w:r>
              <w:rPr>
                <w:noProof/>
                <w:webHidden/>
              </w:rPr>
              <w:t>24</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86" w:history="1">
            <w:r w:rsidRPr="00290F3D">
              <w:rPr>
                <w:rStyle w:val="Hipercze"/>
                <w:noProof/>
              </w:rPr>
              <w:t>II.3</w:t>
            </w:r>
            <w:r>
              <w:rPr>
                <w:rFonts w:eastAsiaTheme="minorEastAsia" w:cstheme="minorBidi"/>
                <w:smallCaps w:val="0"/>
                <w:noProof/>
                <w:sz w:val="22"/>
                <w:szCs w:val="22"/>
              </w:rPr>
              <w:tab/>
            </w:r>
            <w:r w:rsidRPr="00290F3D">
              <w:rPr>
                <w:rStyle w:val="Hipercze"/>
                <w:noProof/>
              </w:rPr>
              <w:t>Oprogramowanie systemowe i narzędziowe</w:t>
            </w:r>
            <w:r>
              <w:rPr>
                <w:noProof/>
                <w:webHidden/>
              </w:rPr>
              <w:tab/>
            </w:r>
            <w:r>
              <w:rPr>
                <w:noProof/>
                <w:webHidden/>
              </w:rPr>
              <w:fldChar w:fldCharType="begin"/>
            </w:r>
            <w:r>
              <w:rPr>
                <w:noProof/>
                <w:webHidden/>
              </w:rPr>
              <w:instrText xml:space="preserve"> PAGEREF _Toc123807086 \h </w:instrText>
            </w:r>
            <w:r>
              <w:rPr>
                <w:noProof/>
                <w:webHidden/>
              </w:rPr>
            </w:r>
            <w:r>
              <w:rPr>
                <w:noProof/>
                <w:webHidden/>
              </w:rPr>
              <w:fldChar w:fldCharType="separate"/>
            </w:r>
            <w:r>
              <w:rPr>
                <w:noProof/>
                <w:webHidden/>
              </w:rPr>
              <w:t>26</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87" w:history="1">
            <w:r w:rsidRPr="00290F3D">
              <w:rPr>
                <w:rStyle w:val="Hipercze"/>
                <w:noProof/>
                <w:lang w:bidi="pl-PL"/>
              </w:rPr>
              <w:t>II.3.1.1</w:t>
            </w:r>
            <w:r>
              <w:rPr>
                <w:rFonts w:eastAsiaTheme="minorEastAsia" w:cstheme="minorBidi"/>
                <w:i w:val="0"/>
                <w:iCs w:val="0"/>
                <w:noProof/>
                <w:sz w:val="22"/>
                <w:szCs w:val="22"/>
              </w:rPr>
              <w:tab/>
            </w:r>
            <w:r w:rsidRPr="00290F3D">
              <w:rPr>
                <w:rStyle w:val="Hipercze"/>
                <w:noProof/>
                <w:lang w:bidi="pl-PL"/>
              </w:rPr>
              <w:t>Serwerowy system operacyjny</w:t>
            </w:r>
            <w:r>
              <w:rPr>
                <w:noProof/>
                <w:webHidden/>
              </w:rPr>
              <w:tab/>
            </w:r>
            <w:r>
              <w:rPr>
                <w:noProof/>
                <w:webHidden/>
              </w:rPr>
              <w:fldChar w:fldCharType="begin"/>
            </w:r>
            <w:r>
              <w:rPr>
                <w:noProof/>
                <w:webHidden/>
              </w:rPr>
              <w:instrText xml:space="preserve"> PAGEREF _Toc123807087 \h </w:instrText>
            </w:r>
            <w:r>
              <w:rPr>
                <w:noProof/>
                <w:webHidden/>
              </w:rPr>
            </w:r>
            <w:r>
              <w:rPr>
                <w:noProof/>
                <w:webHidden/>
              </w:rPr>
              <w:fldChar w:fldCharType="separate"/>
            </w:r>
            <w:r>
              <w:rPr>
                <w:noProof/>
                <w:webHidden/>
              </w:rPr>
              <w:t>26</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88" w:history="1">
            <w:r w:rsidRPr="00290F3D">
              <w:rPr>
                <w:rStyle w:val="Hipercze"/>
                <w:noProof/>
                <w:lang w:bidi="pl-PL"/>
              </w:rPr>
              <w:t>II.3.1.2</w:t>
            </w:r>
            <w:r>
              <w:rPr>
                <w:rFonts w:eastAsiaTheme="minorEastAsia" w:cstheme="minorBidi"/>
                <w:i w:val="0"/>
                <w:iCs w:val="0"/>
                <w:noProof/>
                <w:sz w:val="22"/>
                <w:szCs w:val="22"/>
              </w:rPr>
              <w:tab/>
            </w:r>
            <w:r w:rsidRPr="00290F3D">
              <w:rPr>
                <w:rStyle w:val="Hipercze"/>
                <w:noProof/>
                <w:lang w:bidi="pl-PL"/>
              </w:rPr>
              <w:t>Oprogramowanie Antywirusowe</w:t>
            </w:r>
            <w:r>
              <w:rPr>
                <w:noProof/>
                <w:webHidden/>
              </w:rPr>
              <w:tab/>
            </w:r>
            <w:r>
              <w:rPr>
                <w:noProof/>
                <w:webHidden/>
              </w:rPr>
              <w:fldChar w:fldCharType="begin"/>
            </w:r>
            <w:r>
              <w:rPr>
                <w:noProof/>
                <w:webHidden/>
              </w:rPr>
              <w:instrText xml:space="preserve"> PAGEREF _Toc123807088 \h </w:instrText>
            </w:r>
            <w:r>
              <w:rPr>
                <w:noProof/>
                <w:webHidden/>
              </w:rPr>
            </w:r>
            <w:r>
              <w:rPr>
                <w:noProof/>
                <w:webHidden/>
              </w:rPr>
              <w:fldChar w:fldCharType="separate"/>
            </w:r>
            <w:r>
              <w:rPr>
                <w:noProof/>
                <w:webHidden/>
              </w:rPr>
              <w:t>29</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89" w:history="1">
            <w:r w:rsidRPr="00290F3D">
              <w:rPr>
                <w:rStyle w:val="Hipercze"/>
                <w:noProof/>
              </w:rPr>
              <w:t>II.4</w:t>
            </w:r>
            <w:r>
              <w:rPr>
                <w:rFonts w:eastAsiaTheme="minorEastAsia" w:cstheme="minorBidi"/>
                <w:smallCaps w:val="0"/>
                <w:noProof/>
                <w:sz w:val="22"/>
                <w:szCs w:val="22"/>
              </w:rPr>
              <w:tab/>
            </w:r>
            <w:r w:rsidRPr="00290F3D">
              <w:rPr>
                <w:rStyle w:val="Hipercze"/>
                <w:noProof/>
              </w:rPr>
              <w:t>Szkolenia dla Etapu 2</w:t>
            </w:r>
            <w:r>
              <w:rPr>
                <w:noProof/>
                <w:webHidden/>
              </w:rPr>
              <w:tab/>
            </w:r>
            <w:r>
              <w:rPr>
                <w:noProof/>
                <w:webHidden/>
              </w:rPr>
              <w:fldChar w:fldCharType="begin"/>
            </w:r>
            <w:r>
              <w:rPr>
                <w:noProof/>
                <w:webHidden/>
              </w:rPr>
              <w:instrText xml:space="preserve"> PAGEREF _Toc123807089 \h </w:instrText>
            </w:r>
            <w:r>
              <w:rPr>
                <w:noProof/>
                <w:webHidden/>
              </w:rPr>
            </w:r>
            <w:r>
              <w:rPr>
                <w:noProof/>
                <w:webHidden/>
              </w:rPr>
              <w:fldChar w:fldCharType="separate"/>
            </w:r>
            <w:r>
              <w:rPr>
                <w:noProof/>
                <w:webHidden/>
              </w:rPr>
              <w:t>35</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090" w:history="1">
            <w:r w:rsidRPr="00290F3D">
              <w:rPr>
                <w:rStyle w:val="Hipercze"/>
                <w:noProof/>
              </w:rPr>
              <w:t>II.5</w:t>
            </w:r>
            <w:r>
              <w:rPr>
                <w:rFonts w:eastAsiaTheme="minorEastAsia" w:cstheme="minorBidi"/>
                <w:smallCaps w:val="0"/>
                <w:noProof/>
                <w:sz w:val="22"/>
                <w:szCs w:val="22"/>
              </w:rPr>
              <w:tab/>
            </w:r>
            <w:r w:rsidRPr="00290F3D">
              <w:rPr>
                <w:rStyle w:val="Hipercze"/>
                <w:noProof/>
              </w:rPr>
              <w:t>Dostawa i wdrożenie SSI wraz z e-usługami</w:t>
            </w:r>
            <w:r>
              <w:rPr>
                <w:noProof/>
                <w:webHidden/>
              </w:rPr>
              <w:tab/>
            </w:r>
            <w:r>
              <w:rPr>
                <w:noProof/>
                <w:webHidden/>
              </w:rPr>
              <w:fldChar w:fldCharType="begin"/>
            </w:r>
            <w:r>
              <w:rPr>
                <w:noProof/>
                <w:webHidden/>
              </w:rPr>
              <w:instrText xml:space="preserve"> PAGEREF _Toc123807090 \h </w:instrText>
            </w:r>
            <w:r>
              <w:rPr>
                <w:noProof/>
                <w:webHidden/>
              </w:rPr>
            </w:r>
            <w:r>
              <w:rPr>
                <w:noProof/>
                <w:webHidden/>
              </w:rPr>
              <w:fldChar w:fldCharType="separate"/>
            </w:r>
            <w:r>
              <w:rPr>
                <w:noProof/>
                <w:webHidden/>
              </w:rPr>
              <w:t>35</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1" w:history="1">
            <w:r w:rsidRPr="00290F3D">
              <w:rPr>
                <w:rStyle w:val="Hipercze"/>
                <w:noProof/>
                <w:lang w:bidi="pl-PL"/>
              </w:rPr>
              <w:t>II.5.1.1</w:t>
            </w:r>
            <w:r>
              <w:rPr>
                <w:rFonts w:eastAsiaTheme="minorEastAsia" w:cstheme="minorBidi"/>
                <w:i w:val="0"/>
                <w:iCs w:val="0"/>
                <w:noProof/>
                <w:sz w:val="22"/>
                <w:szCs w:val="22"/>
              </w:rPr>
              <w:tab/>
            </w:r>
            <w:r w:rsidRPr="00290F3D">
              <w:rPr>
                <w:rStyle w:val="Hipercze"/>
                <w:noProof/>
                <w:lang w:bidi="pl-PL"/>
              </w:rPr>
              <w:t>Ogólna architektura funkcjonalna projektu ZeZ</w:t>
            </w:r>
            <w:r>
              <w:rPr>
                <w:noProof/>
                <w:webHidden/>
              </w:rPr>
              <w:tab/>
            </w:r>
            <w:r>
              <w:rPr>
                <w:noProof/>
                <w:webHidden/>
              </w:rPr>
              <w:fldChar w:fldCharType="begin"/>
            </w:r>
            <w:r>
              <w:rPr>
                <w:noProof/>
                <w:webHidden/>
              </w:rPr>
              <w:instrText xml:space="preserve"> PAGEREF _Toc123807091 \h </w:instrText>
            </w:r>
            <w:r>
              <w:rPr>
                <w:noProof/>
                <w:webHidden/>
              </w:rPr>
            </w:r>
            <w:r>
              <w:rPr>
                <w:noProof/>
                <w:webHidden/>
              </w:rPr>
              <w:fldChar w:fldCharType="separate"/>
            </w:r>
            <w:r>
              <w:rPr>
                <w:noProof/>
                <w:webHidden/>
              </w:rPr>
              <w:t>35</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2" w:history="1">
            <w:r w:rsidRPr="00290F3D">
              <w:rPr>
                <w:rStyle w:val="Hipercze"/>
                <w:noProof/>
                <w:lang w:bidi="pl-PL"/>
              </w:rPr>
              <w:t>II.5.1.2</w:t>
            </w:r>
            <w:r>
              <w:rPr>
                <w:rFonts w:eastAsiaTheme="minorEastAsia" w:cstheme="minorBidi"/>
                <w:i w:val="0"/>
                <w:iCs w:val="0"/>
                <w:noProof/>
                <w:sz w:val="22"/>
                <w:szCs w:val="22"/>
              </w:rPr>
              <w:tab/>
            </w:r>
            <w:r w:rsidRPr="00290F3D">
              <w:rPr>
                <w:rStyle w:val="Hipercze"/>
                <w:noProof/>
                <w:lang w:bidi="pl-PL"/>
              </w:rPr>
              <w:t>Wymogi dotyczące interoperacyjności dla oferowanych modułów i usług</w:t>
            </w:r>
            <w:r>
              <w:rPr>
                <w:noProof/>
                <w:webHidden/>
              </w:rPr>
              <w:tab/>
            </w:r>
            <w:r>
              <w:rPr>
                <w:noProof/>
                <w:webHidden/>
              </w:rPr>
              <w:fldChar w:fldCharType="begin"/>
            </w:r>
            <w:r>
              <w:rPr>
                <w:noProof/>
                <w:webHidden/>
              </w:rPr>
              <w:instrText xml:space="preserve"> PAGEREF _Toc123807092 \h </w:instrText>
            </w:r>
            <w:r>
              <w:rPr>
                <w:noProof/>
                <w:webHidden/>
              </w:rPr>
            </w:r>
            <w:r>
              <w:rPr>
                <w:noProof/>
                <w:webHidden/>
              </w:rPr>
              <w:fldChar w:fldCharType="separate"/>
            </w:r>
            <w:r>
              <w:rPr>
                <w:noProof/>
                <w:webHidden/>
              </w:rPr>
              <w:t>37</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3" w:history="1">
            <w:r w:rsidRPr="00290F3D">
              <w:rPr>
                <w:rStyle w:val="Hipercze"/>
                <w:noProof/>
                <w:lang w:bidi="pl-PL"/>
              </w:rPr>
              <w:t>II.5.1.3</w:t>
            </w:r>
            <w:r>
              <w:rPr>
                <w:rFonts w:eastAsiaTheme="minorEastAsia" w:cstheme="minorBidi"/>
                <w:i w:val="0"/>
                <w:iCs w:val="0"/>
                <w:noProof/>
                <w:sz w:val="22"/>
                <w:szCs w:val="22"/>
              </w:rPr>
              <w:tab/>
            </w:r>
            <w:r w:rsidRPr="00290F3D">
              <w:rPr>
                <w:rStyle w:val="Hipercze"/>
                <w:noProof/>
                <w:lang w:bidi="pl-PL"/>
              </w:rPr>
              <w:t>Dostępność dostarczanego rozwiązania</w:t>
            </w:r>
            <w:r>
              <w:rPr>
                <w:noProof/>
                <w:webHidden/>
              </w:rPr>
              <w:tab/>
            </w:r>
            <w:r>
              <w:rPr>
                <w:noProof/>
                <w:webHidden/>
              </w:rPr>
              <w:fldChar w:fldCharType="begin"/>
            </w:r>
            <w:r>
              <w:rPr>
                <w:noProof/>
                <w:webHidden/>
              </w:rPr>
              <w:instrText xml:space="preserve"> PAGEREF _Toc123807093 \h </w:instrText>
            </w:r>
            <w:r>
              <w:rPr>
                <w:noProof/>
                <w:webHidden/>
              </w:rPr>
            </w:r>
            <w:r>
              <w:rPr>
                <w:noProof/>
                <w:webHidden/>
              </w:rPr>
              <w:fldChar w:fldCharType="separate"/>
            </w:r>
            <w:r>
              <w:rPr>
                <w:noProof/>
                <w:webHidden/>
              </w:rPr>
              <w:t>37</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4" w:history="1">
            <w:r w:rsidRPr="00290F3D">
              <w:rPr>
                <w:rStyle w:val="Hipercze"/>
                <w:noProof/>
                <w:lang w:bidi="pl-PL"/>
              </w:rPr>
              <w:t>II.5.1.4</w:t>
            </w:r>
            <w:r>
              <w:rPr>
                <w:rFonts w:eastAsiaTheme="minorEastAsia" w:cstheme="minorBidi"/>
                <w:i w:val="0"/>
                <w:iCs w:val="0"/>
                <w:noProof/>
                <w:sz w:val="22"/>
                <w:szCs w:val="22"/>
              </w:rPr>
              <w:tab/>
            </w:r>
            <w:r w:rsidRPr="00290F3D">
              <w:rPr>
                <w:rStyle w:val="Hipercze"/>
                <w:noProof/>
                <w:lang w:bidi="pl-PL"/>
              </w:rPr>
              <w:t>Stan obecny oprogramowania dziedzinowego HISi ERP</w:t>
            </w:r>
            <w:r>
              <w:rPr>
                <w:noProof/>
                <w:webHidden/>
              </w:rPr>
              <w:tab/>
            </w:r>
            <w:r>
              <w:rPr>
                <w:noProof/>
                <w:webHidden/>
              </w:rPr>
              <w:fldChar w:fldCharType="begin"/>
            </w:r>
            <w:r>
              <w:rPr>
                <w:noProof/>
                <w:webHidden/>
              </w:rPr>
              <w:instrText xml:space="preserve"> PAGEREF _Toc123807094 \h </w:instrText>
            </w:r>
            <w:r>
              <w:rPr>
                <w:noProof/>
                <w:webHidden/>
              </w:rPr>
            </w:r>
            <w:r>
              <w:rPr>
                <w:noProof/>
                <w:webHidden/>
              </w:rPr>
              <w:fldChar w:fldCharType="separate"/>
            </w:r>
            <w:r>
              <w:rPr>
                <w:noProof/>
                <w:webHidden/>
              </w:rPr>
              <w:t>38</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5" w:history="1">
            <w:r w:rsidRPr="00290F3D">
              <w:rPr>
                <w:rStyle w:val="Hipercze"/>
                <w:noProof/>
                <w:lang w:bidi="pl-PL"/>
              </w:rPr>
              <w:t>II.5.1.5</w:t>
            </w:r>
            <w:r>
              <w:rPr>
                <w:rFonts w:eastAsiaTheme="minorEastAsia" w:cstheme="minorBidi"/>
                <w:i w:val="0"/>
                <w:iCs w:val="0"/>
                <w:noProof/>
                <w:sz w:val="22"/>
                <w:szCs w:val="22"/>
              </w:rPr>
              <w:tab/>
            </w:r>
            <w:r w:rsidRPr="00290F3D">
              <w:rPr>
                <w:rStyle w:val="Hipercze"/>
                <w:noProof/>
                <w:lang w:bidi="pl-PL"/>
              </w:rPr>
              <w:t>Zakres wdrożenia w zakresie SSI i e-usług</w:t>
            </w:r>
            <w:r>
              <w:rPr>
                <w:noProof/>
                <w:webHidden/>
              </w:rPr>
              <w:tab/>
            </w:r>
            <w:r>
              <w:rPr>
                <w:noProof/>
                <w:webHidden/>
              </w:rPr>
              <w:fldChar w:fldCharType="begin"/>
            </w:r>
            <w:r>
              <w:rPr>
                <w:noProof/>
                <w:webHidden/>
              </w:rPr>
              <w:instrText xml:space="preserve"> PAGEREF _Toc123807095 \h </w:instrText>
            </w:r>
            <w:r>
              <w:rPr>
                <w:noProof/>
                <w:webHidden/>
              </w:rPr>
            </w:r>
            <w:r>
              <w:rPr>
                <w:noProof/>
                <w:webHidden/>
              </w:rPr>
              <w:fldChar w:fldCharType="separate"/>
            </w:r>
            <w:r>
              <w:rPr>
                <w:noProof/>
                <w:webHidden/>
              </w:rPr>
              <w:t>39</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6" w:history="1">
            <w:r w:rsidRPr="00290F3D">
              <w:rPr>
                <w:rStyle w:val="Hipercze"/>
                <w:noProof/>
                <w:lang w:bidi="pl-PL"/>
              </w:rPr>
              <w:t>II.5.1.6</w:t>
            </w:r>
            <w:r>
              <w:rPr>
                <w:rFonts w:eastAsiaTheme="minorEastAsia" w:cstheme="minorBidi"/>
                <w:i w:val="0"/>
                <w:iCs w:val="0"/>
                <w:noProof/>
                <w:sz w:val="22"/>
                <w:szCs w:val="22"/>
              </w:rPr>
              <w:tab/>
            </w:r>
            <w:r w:rsidRPr="00290F3D">
              <w:rPr>
                <w:rStyle w:val="Hipercze"/>
                <w:noProof/>
                <w:lang w:bidi="pl-PL"/>
              </w:rPr>
              <w:t>SSI  – wymagania szczegółowe</w:t>
            </w:r>
            <w:r>
              <w:rPr>
                <w:noProof/>
                <w:webHidden/>
              </w:rPr>
              <w:tab/>
            </w:r>
            <w:r>
              <w:rPr>
                <w:noProof/>
                <w:webHidden/>
              </w:rPr>
              <w:fldChar w:fldCharType="begin"/>
            </w:r>
            <w:r>
              <w:rPr>
                <w:noProof/>
                <w:webHidden/>
              </w:rPr>
              <w:instrText xml:space="preserve"> PAGEREF _Toc123807096 \h </w:instrText>
            </w:r>
            <w:r>
              <w:rPr>
                <w:noProof/>
                <w:webHidden/>
              </w:rPr>
            </w:r>
            <w:r>
              <w:rPr>
                <w:noProof/>
                <w:webHidden/>
              </w:rPr>
              <w:fldChar w:fldCharType="separate"/>
            </w:r>
            <w:r>
              <w:rPr>
                <w:noProof/>
                <w:webHidden/>
              </w:rPr>
              <w:t>39</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7" w:history="1">
            <w:r w:rsidRPr="00290F3D">
              <w:rPr>
                <w:rStyle w:val="Hipercze"/>
                <w:noProof/>
                <w:lang w:bidi="pl-PL"/>
              </w:rPr>
              <w:t>II.5.1.7</w:t>
            </w:r>
            <w:r>
              <w:rPr>
                <w:rFonts w:eastAsiaTheme="minorEastAsia" w:cstheme="minorBidi"/>
                <w:i w:val="0"/>
                <w:iCs w:val="0"/>
                <w:noProof/>
                <w:sz w:val="22"/>
                <w:szCs w:val="22"/>
              </w:rPr>
              <w:tab/>
            </w:r>
            <w:r w:rsidRPr="00290F3D">
              <w:rPr>
                <w:rStyle w:val="Hipercze"/>
                <w:noProof/>
                <w:lang w:bidi="pl-PL"/>
              </w:rPr>
              <w:t>Oprogramowanie aplikacyjne – wymagania ogólne</w:t>
            </w:r>
            <w:r>
              <w:rPr>
                <w:noProof/>
                <w:webHidden/>
              </w:rPr>
              <w:tab/>
            </w:r>
            <w:r>
              <w:rPr>
                <w:noProof/>
                <w:webHidden/>
              </w:rPr>
              <w:fldChar w:fldCharType="begin"/>
            </w:r>
            <w:r>
              <w:rPr>
                <w:noProof/>
                <w:webHidden/>
              </w:rPr>
              <w:instrText xml:space="preserve"> PAGEREF _Toc123807097 \h </w:instrText>
            </w:r>
            <w:r>
              <w:rPr>
                <w:noProof/>
                <w:webHidden/>
              </w:rPr>
            </w:r>
            <w:r>
              <w:rPr>
                <w:noProof/>
                <w:webHidden/>
              </w:rPr>
              <w:fldChar w:fldCharType="separate"/>
            </w:r>
            <w:r>
              <w:rPr>
                <w:noProof/>
                <w:webHidden/>
              </w:rPr>
              <w:t>40</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8" w:history="1">
            <w:r w:rsidRPr="00290F3D">
              <w:rPr>
                <w:rStyle w:val="Hipercze"/>
                <w:noProof/>
                <w:lang w:bidi="pl-PL"/>
              </w:rPr>
              <w:t>II.5.1.8</w:t>
            </w:r>
            <w:r>
              <w:rPr>
                <w:rFonts w:eastAsiaTheme="minorEastAsia" w:cstheme="minorBidi"/>
                <w:i w:val="0"/>
                <w:iCs w:val="0"/>
                <w:noProof/>
                <w:sz w:val="22"/>
                <w:szCs w:val="22"/>
              </w:rPr>
              <w:tab/>
            </w:r>
            <w:r w:rsidRPr="00290F3D">
              <w:rPr>
                <w:rStyle w:val="Hipercze"/>
                <w:noProof/>
                <w:lang w:bidi="pl-PL"/>
              </w:rPr>
              <w:t>Dostęp do dokumentów i elektroniczne zgody pacjenta</w:t>
            </w:r>
            <w:r>
              <w:rPr>
                <w:noProof/>
                <w:webHidden/>
              </w:rPr>
              <w:tab/>
            </w:r>
            <w:r>
              <w:rPr>
                <w:noProof/>
                <w:webHidden/>
              </w:rPr>
              <w:fldChar w:fldCharType="begin"/>
            </w:r>
            <w:r>
              <w:rPr>
                <w:noProof/>
                <w:webHidden/>
              </w:rPr>
              <w:instrText xml:space="preserve"> PAGEREF _Toc123807098 \h </w:instrText>
            </w:r>
            <w:r>
              <w:rPr>
                <w:noProof/>
                <w:webHidden/>
              </w:rPr>
            </w:r>
            <w:r>
              <w:rPr>
                <w:noProof/>
                <w:webHidden/>
              </w:rPr>
              <w:fldChar w:fldCharType="separate"/>
            </w:r>
            <w:r>
              <w:rPr>
                <w:noProof/>
                <w:webHidden/>
              </w:rPr>
              <w:t>44</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099" w:history="1">
            <w:r w:rsidRPr="00290F3D">
              <w:rPr>
                <w:rStyle w:val="Hipercze"/>
                <w:noProof/>
                <w:lang w:bidi="pl-PL"/>
              </w:rPr>
              <w:t>II.5.1.9</w:t>
            </w:r>
            <w:r>
              <w:rPr>
                <w:rFonts w:eastAsiaTheme="minorEastAsia" w:cstheme="minorBidi"/>
                <w:i w:val="0"/>
                <w:iCs w:val="0"/>
                <w:noProof/>
                <w:sz w:val="22"/>
                <w:szCs w:val="22"/>
              </w:rPr>
              <w:tab/>
            </w:r>
            <w:r w:rsidRPr="00290F3D">
              <w:rPr>
                <w:rStyle w:val="Hipercze"/>
                <w:noProof/>
                <w:lang w:bidi="pl-PL"/>
              </w:rPr>
              <w:t>Dostęp do EDM – wymagania</w:t>
            </w:r>
            <w:r>
              <w:rPr>
                <w:noProof/>
                <w:webHidden/>
              </w:rPr>
              <w:tab/>
            </w:r>
            <w:r>
              <w:rPr>
                <w:noProof/>
                <w:webHidden/>
              </w:rPr>
              <w:fldChar w:fldCharType="begin"/>
            </w:r>
            <w:r>
              <w:rPr>
                <w:noProof/>
                <w:webHidden/>
              </w:rPr>
              <w:instrText xml:space="preserve"> PAGEREF _Toc123807099 \h </w:instrText>
            </w:r>
            <w:r>
              <w:rPr>
                <w:noProof/>
                <w:webHidden/>
              </w:rPr>
            </w:r>
            <w:r>
              <w:rPr>
                <w:noProof/>
                <w:webHidden/>
              </w:rPr>
              <w:fldChar w:fldCharType="separate"/>
            </w:r>
            <w:r>
              <w:rPr>
                <w:noProof/>
                <w:webHidden/>
              </w:rPr>
              <w:t>45</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0" w:history="1">
            <w:r w:rsidRPr="00290F3D">
              <w:rPr>
                <w:rStyle w:val="Hipercze"/>
                <w:noProof/>
                <w:lang w:bidi="pl-PL"/>
              </w:rPr>
              <w:t>II.5.1.10</w:t>
            </w:r>
            <w:r>
              <w:rPr>
                <w:rFonts w:eastAsiaTheme="minorEastAsia" w:cstheme="minorBidi"/>
                <w:i w:val="0"/>
                <w:iCs w:val="0"/>
                <w:noProof/>
                <w:sz w:val="22"/>
                <w:szCs w:val="22"/>
              </w:rPr>
              <w:tab/>
            </w:r>
            <w:r w:rsidRPr="00290F3D">
              <w:rPr>
                <w:rStyle w:val="Hipercze"/>
                <w:noProof/>
                <w:lang w:bidi="pl-PL"/>
              </w:rPr>
              <w:t>Opis usługi – EDM dla lekarza</w:t>
            </w:r>
            <w:r>
              <w:rPr>
                <w:noProof/>
                <w:webHidden/>
              </w:rPr>
              <w:tab/>
            </w:r>
            <w:r>
              <w:rPr>
                <w:noProof/>
                <w:webHidden/>
              </w:rPr>
              <w:fldChar w:fldCharType="begin"/>
            </w:r>
            <w:r>
              <w:rPr>
                <w:noProof/>
                <w:webHidden/>
              </w:rPr>
              <w:instrText xml:space="preserve"> PAGEREF _Toc123807100 \h </w:instrText>
            </w:r>
            <w:r>
              <w:rPr>
                <w:noProof/>
                <w:webHidden/>
              </w:rPr>
            </w:r>
            <w:r>
              <w:rPr>
                <w:noProof/>
                <w:webHidden/>
              </w:rPr>
              <w:fldChar w:fldCharType="separate"/>
            </w:r>
            <w:r>
              <w:rPr>
                <w:noProof/>
                <w:webHidden/>
              </w:rPr>
              <w:t>45</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1" w:history="1">
            <w:r w:rsidRPr="00290F3D">
              <w:rPr>
                <w:rStyle w:val="Hipercze"/>
                <w:noProof/>
                <w:lang w:bidi="pl-PL"/>
              </w:rPr>
              <w:t>II.5.1.11</w:t>
            </w:r>
            <w:r>
              <w:rPr>
                <w:rFonts w:eastAsiaTheme="minorEastAsia" w:cstheme="minorBidi"/>
                <w:i w:val="0"/>
                <w:iCs w:val="0"/>
                <w:noProof/>
                <w:sz w:val="22"/>
                <w:szCs w:val="22"/>
              </w:rPr>
              <w:tab/>
            </w:r>
            <w:r w:rsidRPr="00290F3D">
              <w:rPr>
                <w:rStyle w:val="Hipercze"/>
                <w:noProof/>
                <w:lang w:bidi="pl-PL"/>
              </w:rPr>
              <w:t>Opis usługi – EDM dla pacjenta</w:t>
            </w:r>
            <w:r>
              <w:rPr>
                <w:noProof/>
                <w:webHidden/>
              </w:rPr>
              <w:tab/>
            </w:r>
            <w:r>
              <w:rPr>
                <w:noProof/>
                <w:webHidden/>
              </w:rPr>
              <w:fldChar w:fldCharType="begin"/>
            </w:r>
            <w:r>
              <w:rPr>
                <w:noProof/>
                <w:webHidden/>
              </w:rPr>
              <w:instrText xml:space="preserve"> PAGEREF _Toc123807101 \h </w:instrText>
            </w:r>
            <w:r>
              <w:rPr>
                <w:noProof/>
                <w:webHidden/>
              </w:rPr>
            </w:r>
            <w:r>
              <w:rPr>
                <w:noProof/>
                <w:webHidden/>
              </w:rPr>
              <w:fldChar w:fldCharType="separate"/>
            </w:r>
            <w:r>
              <w:rPr>
                <w:noProof/>
                <w:webHidden/>
              </w:rPr>
              <w:t>46</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2" w:history="1">
            <w:r w:rsidRPr="00290F3D">
              <w:rPr>
                <w:rStyle w:val="Hipercze"/>
                <w:noProof/>
                <w:lang w:bidi="pl-PL"/>
              </w:rPr>
              <w:t>II.5.1.12</w:t>
            </w:r>
            <w:r>
              <w:rPr>
                <w:rFonts w:eastAsiaTheme="minorEastAsia" w:cstheme="minorBidi"/>
                <w:i w:val="0"/>
                <w:iCs w:val="0"/>
                <w:noProof/>
                <w:sz w:val="22"/>
                <w:szCs w:val="22"/>
              </w:rPr>
              <w:tab/>
            </w:r>
            <w:r w:rsidRPr="00290F3D">
              <w:rPr>
                <w:rStyle w:val="Hipercze"/>
                <w:noProof/>
                <w:lang w:bidi="pl-PL"/>
              </w:rPr>
              <w:t>E-rejestracja (lokalna na stronie www podmiotu leczniczego)</w:t>
            </w:r>
            <w:r>
              <w:rPr>
                <w:noProof/>
                <w:webHidden/>
              </w:rPr>
              <w:tab/>
            </w:r>
            <w:r>
              <w:rPr>
                <w:noProof/>
                <w:webHidden/>
              </w:rPr>
              <w:fldChar w:fldCharType="begin"/>
            </w:r>
            <w:r>
              <w:rPr>
                <w:noProof/>
                <w:webHidden/>
              </w:rPr>
              <w:instrText xml:space="preserve"> PAGEREF _Toc123807102 \h </w:instrText>
            </w:r>
            <w:r>
              <w:rPr>
                <w:noProof/>
                <w:webHidden/>
              </w:rPr>
            </w:r>
            <w:r>
              <w:rPr>
                <w:noProof/>
                <w:webHidden/>
              </w:rPr>
              <w:fldChar w:fldCharType="separate"/>
            </w:r>
            <w:r>
              <w:rPr>
                <w:noProof/>
                <w:webHidden/>
              </w:rPr>
              <w:t>46</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3" w:history="1">
            <w:r w:rsidRPr="00290F3D">
              <w:rPr>
                <w:rStyle w:val="Hipercze"/>
                <w:noProof/>
                <w:lang w:bidi="pl-PL"/>
              </w:rPr>
              <w:t>II.5.1.13</w:t>
            </w:r>
            <w:r>
              <w:rPr>
                <w:rFonts w:eastAsiaTheme="minorEastAsia" w:cstheme="minorBidi"/>
                <w:i w:val="0"/>
                <w:iCs w:val="0"/>
                <w:noProof/>
                <w:sz w:val="22"/>
                <w:szCs w:val="22"/>
              </w:rPr>
              <w:tab/>
            </w:r>
            <w:r w:rsidRPr="00290F3D">
              <w:rPr>
                <w:rStyle w:val="Hipercze"/>
                <w:noProof/>
                <w:lang w:bidi="pl-PL"/>
              </w:rPr>
              <w:t>Powiadomienia</w:t>
            </w:r>
            <w:r>
              <w:rPr>
                <w:noProof/>
                <w:webHidden/>
              </w:rPr>
              <w:tab/>
            </w:r>
            <w:r>
              <w:rPr>
                <w:noProof/>
                <w:webHidden/>
              </w:rPr>
              <w:fldChar w:fldCharType="begin"/>
            </w:r>
            <w:r>
              <w:rPr>
                <w:noProof/>
                <w:webHidden/>
              </w:rPr>
              <w:instrText xml:space="preserve"> PAGEREF _Toc123807103 \h </w:instrText>
            </w:r>
            <w:r>
              <w:rPr>
                <w:noProof/>
                <w:webHidden/>
              </w:rPr>
            </w:r>
            <w:r>
              <w:rPr>
                <w:noProof/>
                <w:webHidden/>
              </w:rPr>
              <w:fldChar w:fldCharType="separate"/>
            </w:r>
            <w:r>
              <w:rPr>
                <w:noProof/>
                <w:webHidden/>
              </w:rPr>
              <w:t>50</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4" w:history="1">
            <w:r w:rsidRPr="00290F3D">
              <w:rPr>
                <w:rStyle w:val="Hipercze"/>
                <w:noProof/>
                <w:lang w:bidi="pl-PL"/>
              </w:rPr>
              <w:t>II.5.1.14</w:t>
            </w:r>
            <w:r>
              <w:rPr>
                <w:rFonts w:eastAsiaTheme="minorEastAsia" w:cstheme="minorBidi"/>
                <w:i w:val="0"/>
                <w:iCs w:val="0"/>
                <w:noProof/>
                <w:sz w:val="22"/>
                <w:szCs w:val="22"/>
              </w:rPr>
              <w:tab/>
            </w:r>
            <w:r w:rsidRPr="00290F3D">
              <w:rPr>
                <w:rStyle w:val="Hipercze"/>
                <w:noProof/>
                <w:lang w:bidi="pl-PL"/>
              </w:rPr>
              <w:t>Integracja z Krajowym Systemem Elektronicznej Rejestracji na Platformie P1</w:t>
            </w:r>
            <w:r>
              <w:rPr>
                <w:noProof/>
                <w:webHidden/>
              </w:rPr>
              <w:tab/>
            </w:r>
            <w:r>
              <w:rPr>
                <w:noProof/>
                <w:webHidden/>
              </w:rPr>
              <w:fldChar w:fldCharType="begin"/>
            </w:r>
            <w:r>
              <w:rPr>
                <w:noProof/>
                <w:webHidden/>
              </w:rPr>
              <w:instrText xml:space="preserve"> PAGEREF _Toc123807104 \h </w:instrText>
            </w:r>
            <w:r>
              <w:rPr>
                <w:noProof/>
                <w:webHidden/>
              </w:rPr>
            </w:r>
            <w:r>
              <w:rPr>
                <w:noProof/>
                <w:webHidden/>
              </w:rPr>
              <w:fldChar w:fldCharType="separate"/>
            </w:r>
            <w:r>
              <w:rPr>
                <w:noProof/>
                <w:webHidden/>
              </w:rPr>
              <w:t>50</w:t>
            </w:r>
            <w:r>
              <w:rPr>
                <w:noProof/>
                <w:webHidden/>
              </w:rPr>
              <w:fldChar w:fldCharType="end"/>
            </w:r>
          </w:hyperlink>
        </w:p>
        <w:p w:rsidR="00CE5A0E" w:rsidRDefault="00CE5A0E">
          <w:pPr>
            <w:pStyle w:val="Spistreci3"/>
            <w:tabs>
              <w:tab w:val="left" w:pos="1440"/>
              <w:tab w:val="right" w:leader="dot" w:pos="9062"/>
            </w:tabs>
            <w:rPr>
              <w:rFonts w:eastAsiaTheme="minorEastAsia" w:cstheme="minorBidi"/>
              <w:i w:val="0"/>
              <w:iCs w:val="0"/>
              <w:noProof/>
              <w:sz w:val="22"/>
              <w:szCs w:val="22"/>
            </w:rPr>
          </w:pPr>
          <w:hyperlink w:anchor="_Toc123807105" w:history="1">
            <w:r w:rsidRPr="00290F3D">
              <w:rPr>
                <w:rStyle w:val="Hipercze"/>
                <w:noProof/>
                <w:lang w:bidi="pl-PL"/>
              </w:rPr>
              <w:t>II.5.1.15</w:t>
            </w:r>
            <w:r>
              <w:rPr>
                <w:rFonts w:eastAsiaTheme="minorEastAsia" w:cstheme="minorBidi"/>
                <w:i w:val="0"/>
                <w:iCs w:val="0"/>
                <w:noProof/>
                <w:sz w:val="22"/>
                <w:szCs w:val="22"/>
              </w:rPr>
              <w:tab/>
            </w:r>
            <w:r w:rsidRPr="00290F3D">
              <w:rPr>
                <w:rStyle w:val="Hipercze"/>
                <w:noProof/>
                <w:lang w:bidi="pl-PL"/>
              </w:rPr>
              <w:t>Instruktaże stanowiskowe</w:t>
            </w:r>
            <w:r>
              <w:rPr>
                <w:noProof/>
                <w:webHidden/>
              </w:rPr>
              <w:tab/>
            </w:r>
            <w:r>
              <w:rPr>
                <w:noProof/>
                <w:webHidden/>
              </w:rPr>
              <w:fldChar w:fldCharType="begin"/>
            </w:r>
            <w:r>
              <w:rPr>
                <w:noProof/>
                <w:webHidden/>
              </w:rPr>
              <w:instrText xml:space="preserve"> PAGEREF _Toc123807105 \h </w:instrText>
            </w:r>
            <w:r>
              <w:rPr>
                <w:noProof/>
                <w:webHidden/>
              </w:rPr>
            </w:r>
            <w:r>
              <w:rPr>
                <w:noProof/>
                <w:webHidden/>
              </w:rPr>
              <w:fldChar w:fldCharType="separate"/>
            </w:r>
            <w:r>
              <w:rPr>
                <w:noProof/>
                <w:webHidden/>
              </w:rPr>
              <w:t>52</w:t>
            </w:r>
            <w:r>
              <w:rPr>
                <w:noProof/>
                <w:webHidden/>
              </w:rPr>
              <w:fldChar w:fldCharType="end"/>
            </w:r>
          </w:hyperlink>
        </w:p>
        <w:p w:rsidR="00CE5A0E" w:rsidRDefault="00CE5A0E">
          <w:pPr>
            <w:pStyle w:val="Spistreci2"/>
            <w:tabs>
              <w:tab w:val="left" w:pos="720"/>
              <w:tab w:val="right" w:leader="dot" w:pos="9062"/>
            </w:tabs>
            <w:rPr>
              <w:rFonts w:eastAsiaTheme="minorEastAsia" w:cstheme="minorBidi"/>
              <w:smallCaps w:val="0"/>
              <w:noProof/>
              <w:sz w:val="22"/>
              <w:szCs w:val="22"/>
            </w:rPr>
          </w:pPr>
          <w:hyperlink w:anchor="_Toc123807106" w:history="1">
            <w:r w:rsidRPr="00290F3D">
              <w:rPr>
                <w:rStyle w:val="Hipercze"/>
                <w:noProof/>
              </w:rPr>
              <w:t>II.6</w:t>
            </w:r>
            <w:r>
              <w:rPr>
                <w:rFonts w:eastAsiaTheme="minorEastAsia" w:cstheme="minorBidi"/>
                <w:smallCaps w:val="0"/>
                <w:noProof/>
                <w:sz w:val="22"/>
                <w:szCs w:val="22"/>
              </w:rPr>
              <w:tab/>
            </w:r>
            <w:r w:rsidRPr="00290F3D">
              <w:rPr>
                <w:rStyle w:val="Hipercze"/>
                <w:noProof/>
              </w:rPr>
              <w:t>Wariant opcjonalny</w:t>
            </w:r>
            <w:r>
              <w:rPr>
                <w:noProof/>
                <w:webHidden/>
              </w:rPr>
              <w:tab/>
            </w:r>
            <w:r>
              <w:rPr>
                <w:noProof/>
                <w:webHidden/>
              </w:rPr>
              <w:fldChar w:fldCharType="begin"/>
            </w:r>
            <w:r>
              <w:rPr>
                <w:noProof/>
                <w:webHidden/>
              </w:rPr>
              <w:instrText xml:space="preserve"> PAGEREF _Toc123807106 \h </w:instrText>
            </w:r>
            <w:r>
              <w:rPr>
                <w:noProof/>
                <w:webHidden/>
              </w:rPr>
            </w:r>
            <w:r>
              <w:rPr>
                <w:noProof/>
                <w:webHidden/>
              </w:rPr>
              <w:fldChar w:fldCharType="separate"/>
            </w:r>
            <w:r>
              <w:rPr>
                <w:noProof/>
                <w:webHidden/>
              </w:rPr>
              <w:t>53</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07" w:history="1">
            <w:r w:rsidRPr="00290F3D">
              <w:rPr>
                <w:rStyle w:val="Hipercze"/>
                <w:rFonts w:eastAsiaTheme="majorEastAsia"/>
                <w:b/>
                <w:noProof/>
              </w:rPr>
              <w:t>II.6.1</w:t>
            </w:r>
            <w:r>
              <w:rPr>
                <w:rFonts w:eastAsiaTheme="minorEastAsia" w:cstheme="minorBidi"/>
                <w:i w:val="0"/>
                <w:iCs w:val="0"/>
                <w:noProof/>
                <w:sz w:val="22"/>
                <w:szCs w:val="22"/>
              </w:rPr>
              <w:tab/>
            </w:r>
            <w:r w:rsidRPr="00290F3D">
              <w:rPr>
                <w:rStyle w:val="Hipercze"/>
                <w:rFonts w:eastAsiaTheme="majorEastAsia"/>
                <w:b/>
                <w:noProof/>
              </w:rPr>
              <w:t>Opcjonalny zakres przedmiotu zamówienia</w:t>
            </w:r>
            <w:r>
              <w:rPr>
                <w:noProof/>
                <w:webHidden/>
              </w:rPr>
              <w:tab/>
            </w:r>
            <w:r>
              <w:rPr>
                <w:noProof/>
                <w:webHidden/>
              </w:rPr>
              <w:fldChar w:fldCharType="begin"/>
            </w:r>
            <w:r>
              <w:rPr>
                <w:noProof/>
                <w:webHidden/>
              </w:rPr>
              <w:instrText xml:space="preserve"> PAGEREF _Toc123807107 \h </w:instrText>
            </w:r>
            <w:r>
              <w:rPr>
                <w:noProof/>
                <w:webHidden/>
              </w:rPr>
            </w:r>
            <w:r>
              <w:rPr>
                <w:noProof/>
                <w:webHidden/>
              </w:rPr>
              <w:fldChar w:fldCharType="separate"/>
            </w:r>
            <w:r>
              <w:rPr>
                <w:noProof/>
                <w:webHidden/>
              </w:rPr>
              <w:t>53</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08" w:history="1">
            <w:r w:rsidRPr="00290F3D">
              <w:rPr>
                <w:rStyle w:val="Hipercze"/>
                <w:rFonts w:eastAsiaTheme="majorEastAsia"/>
                <w:b/>
                <w:noProof/>
              </w:rPr>
              <w:t>II.6.2</w:t>
            </w:r>
            <w:r>
              <w:rPr>
                <w:rFonts w:eastAsiaTheme="minorEastAsia" w:cstheme="minorBidi"/>
                <w:i w:val="0"/>
                <w:iCs w:val="0"/>
                <w:noProof/>
                <w:sz w:val="22"/>
                <w:szCs w:val="22"/>
              </w:rPr>
              <w:tab/>
            </w:r>
            <w:r w:rsidRPr="00290F3D">
              <w:rPr>
                <w:rStyle w:val="Hipercze"/>
                <w:rFonts w:eastAsiaTheme="majorEastAsia"/>
                <w:b/>
                <w:noProof/>
              </w:rPr>
              <w:t>Ogólna architektura projektu ZeZ w przypadku integracji Warstwy Lokalnej z Regionalnym Repozytorium EDM</w:t>
            </w:r>
            <w:r>
              <w:rPr>
                <w:noProof/>
                <w:webHidden/>
              </w:rPr>
              <w:tab/>
            </w:r>
            <w:r>
              <w:rPr>
                <w:noProof/>
                <w:webHidden/>
              </w:rPr>
              <w:fldChar w:fldCharType="begin"/>
            </w:r>
            <w:r>
              <w:rPr>
                <w:noProof/>
                <w:webHidden/>
              </w:rPr>
              <w:instrText xml:space="preserve"> PAGEREF _Toc123807108 \h </w:instrText>
            </w:r>
            <w:r>
              <w:rPr>
                <w:noProof/>
                <w:webHidden/>
              </w:rPr>
            </w:r>
            <w:r>
              <w:rPr>
                <w:noProof/>
                <w:webHidden/>
              </w:rPr>
              <w:fldChar w:fldCharType="separate"/>
            </w:r>
            <w:r>
              <w:rPr>
                <w:noProof/>
                <w:webHidden/>
              </w:rPr>
              <w:t>54</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09" w:history="1">
            <w:r w:rsidRPr="00290F3D">
              <w:rPr>
                <w:rStyle w:val="Hipercze"/>
                <w:rFonts w:eastAsiaTheme="majorEastAsia"/>
                <w:b/>
                <w:noProof/>
              </w:rPr>
              <w:t>II.6.3</w:t>
            </w:r>
            <w:r>
              <w:rPr>
                <w:rFonts w:eastAsiaTheme="minorEastAsia" w:cstheme="minorBidi"/>
                <w:i w:val="0"/>
                <w:iCs w:val="0"/>
                <w:noProof/>
                <w:sz w:val="22"/>
                <w:szCs w:val="22"/>
              </w:rPr>
              <w:tab/>
            </w:r>
            <w:r w:rsidRPr="00290F3D">
              <w:rPr>
                <w:rStyle w:val="Hipercze"/>
                <w:rFonts w:eastAsiaTheme="majorEastAsia"/>
                <w:b/>
                <w:noProof/>
              </w:rPr>
              <w:t>Struktura repozytoriów EDM (repozytorium regionalne oraz lokalne)  w przypadku budowy Regionalnego Repozytorium EDM</w:t>
            </w:r>
            <w:r>
              <w:rPr>
                <w:noProof/>
                <w:webHidden/>
              </w:rPr>
              <w:tab/>
            </w:r>
            <w:r>
              <w:rPr>
                <w:noProof/>
                <w:webHidden/>
              </w:rPr>
              <w:fldChar w:fldCharType="begin"/>
            </w:r>
            <w:r>
              <w:rPr>
                <w:noProof/>
                <w:webHidden/>
              </w:rPr>
              <w:instrText xml:space="preserve"> PAGEREF _Toc123807109 \h </w:instrText>
            </w:r>
            <w:r>
              <w:rPr>
                <w:noProof/>
                <w:webHidden/>
              </w:rPr>
            </w:r>
            <w:r>
              <w:rPr>
                <w:noProof/>
                <w:webHidden/>
              </w:rPr>
              <w:fldChar w:fldCharType="separate"/>
            </w:r>
            <w:r>
              <w:rPr>
                <w:noProof/>
                <w:webHidden/>
              </w:rPr>
              <w:t>56</w:t>
            </w:r>
            <w:r>
              <w:rPr>
                <w:noProof/>
                <w:webHidden/>
              </w:rPr>
              <w:fldChar w:fldCharType="end"/>
            </w:r>
          </w:hyperlink>
        </w:p>
        <w:p w:rsidR="00CE5A0E" w:rsidRDefault="00CE5A0E">
          <w:pPr>
            <w:pStyle w:val="Spistreci1"/>
            <w:rPr>
              <w:rFonts w:eastAsiaTheme="minorEastAsia" w:cstheme="minorBidi"/>
              <w:b w:val="0"/>
              <w:bCs w:val="0"/>
              <w:caps w:val="0"/>
              <w:noProof/>
              <w:sz w:val="22"/>
              <w:szCs w:val="22"/>
            </w:rPr>
          </w:pPr>
          <w:hyperlink w:anchor="_Toc123807110" w:history="1">
            <w:r w:rsidRPr="00290F3D">
              <w:rPr>
                <w:rStyle w:val="Hipercze"/>
                <w:noProof/>
              </w:rPr>
              <w:t>Rozdział III.</w:t>
            </w:r>
            <w:r>
              <w:rPr>
                <w:rFonts w:eastAsiaTheme="minorEastAsia" w:cstheme="minorBidi"/>
                <w:b w:val="0"/>
                <w:bCs w:val="0"/>
                <w:caps w:val="0"/>
                <w:noProof/>
                <w:sz w:val="22"/>
                <w:szCs w:val="22"/>
              </w:rPr>
              <w:tab/>
            </w:r>
            <w:r w:rsidRPr="00290F3D">
              <w:rPr>
                <w:rStyle w:val="Hipercze"/>
                <w:noProof/>
              </w:rPr>
              <w:t>Gwarancja</w:t>
            </w:r>
            <w:r>
              <w:rPr>
                <w:noProof/>
                <w:webHidden/>
              </w:rPr>
              <w:tab/>
            </w:r>
            <w:r>
              <w:rPr>
                <w:noProof/>
                <w:webHidden/>
              </w:rPr>
              <w:fldChar w:fldCharType="begin"/>
            </w:r>
            <w:r>
              <w:rPr>
                <w:noProof/>
                <w:webHidden/>
              </w:rPr>
              <w:instrText xml:space="preserve"> PAGEREF _Toc123807110 \h </w:instrText>
            </w:r>
            <w:r>
              <w:rPr>
                <w:noProof/>
                <w:webHidden/>
              </w:rPr>
            </w:r>
            <w:r>
              <w:rPr>
                <w:noProof/>
                <w:webHidden/>
              </w:rPr>
              <w:fldChar w:fldCharType="separate"/>
            </w:r>
            <w:r>
              <w:rPr>
                <w:noProof/>
                <w:webHidden/>
              </w:rPr>
              <w:t>58</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11" w:history="1">
            <w:r w:rsidRPr="00290F3D">
              <w:rPr>
                <w:rStyle w:val="Hipercze"/>
                <w:rFonts w:eastAsiaTheme="majorEastAsia"/>
                <w:b/>
                <w:noProof/>
              </w:rPr>
              <w:t>III.1.1</w:t>
            </w:r>
            <w:r>
              <w:rPr>
                <w:rFonts w:eastAsiaTheme="minorEastAsia" w:cstheme="minorBidi"/>
                <w:i w:val="0"/>
                <w:iCs w:val="0"/>
                <w:noProof/>
                <w:sz w:val="22"/>
                <w:szCs w:val="22"/>
              </w:rPr>
              <w:tab/>
            </w:r>
            <w:r w:rsidRPr="00290F3D">
              <w:rPr>
                <w:rStyle w:val="Hipercze"/>
                <w:rFonts w:eastAsiaTheme="majorEastAsia"/>
                <w:b/>
                <w:noProof/>
              </w:rPr>
              <w:t>Okres gwarancji</w:t>
            </w:r>
            <w:r>
              <w:rPr>
                <w:noProof/>
                <w:webHidden/>
              </w:rPr>
              <w:tab/>
            </w:r>
            <w:r>
              <w:rPr>
                <w:noProof/>
                <w:webHidden/>
              </w:rPr>
              <w:fldChar w:fldCharType="begin"/>
            </w:r>
            <w:r>
              <w:rPr>
                <w:noProof/>
                <w:webHidden/>
              </w:rPr>
              <w:instrText xml:space="preserve"> PAGEREF _Toc123807111 \h </w:instrText>
            </w:r>
            <w:r>
              <w:rPr>
                <w:noProof/>
                <w:webHidden/>
              </w:rPr>
            </w:r>
            <w:r>
              <w:rPr>
                <w:noProof/>
                <w:webHidden/>
              </w:rPr>
              <w:fldChar w:fldCharType="separate"/>
            </w:r>
            <w:r>
              <w:rPr>
                <w:noProof/>
                <w:webHidden/>
              </w:rPr>
              <w:t>58</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12" w:history="1">
            <w:r w:rsidRPr="00290F3D">
              <w:rPr>
                <w:rStyle w:val="Hipercze"/>
                <w:rFonts w:eastAsiaTheme="majorEastAsia"/>
                <w:b/>
                <w:noProof/>
              </w:rPr>
              <w:t>III.1.2</w:t>
            </w:r>
            <w:r>
              <w:rPr>
                <w:rFonts w:eastAsiaTheme="minorEastAsia" w:cstheme="minorBidi"/>
                <w:i w:val="0"/>
                <w:iCs w:val="0"/>
                <w:noProof/>
                <w:sz w:val="22"/>
                <w:szCs w:val="22"/>
              </w:rPr>
              <w:tab/>
            </w:r>
            <w:r w:rsidRPr="00290F3D">
              <w:rPr>
                <w:rStyle w:val="Hipercze"/>
                <w:rFonts w:eastAsiaTheme="majorEastAsia"/>
                <w:b/>
                <w:noProof/>
              </w:rPr>
              <w:t>Zakres gwarancji i nadzoru autorskiego dostarczonego Oprogramowania aplikacyjnego</w:t>
            </w:r>
            <w:r>
              <w:rPr>
                <w:noProof/>
                <w:webHidden/>
              </w:rPr>
              <w:tab/>
            </w:r>
            <w:r>
              <w:rPr>
                <w:noProof/>
                <w:webHidden/>
              </w:rPr>
              <w:fldChar w:fldCharType="begin"/>
            </w:r>
            <w:r>
              <w:rPr>
                <w:noProof/>
                <w:webHidden/>
              </w:rPr>
              <w:instrText xml:space="preserve"> PAGEREF _Toc123807112 \h </w:instrText>
            </w:r>
            <w:r>
              <w:rPr>
                <w:noProof/>
                <w:webHidden/>
              </w:rPr>
            </w:r>
            <w:r>
              <w:rPr>
                <w:noProof/>
                <w:webHidden/>
              </w:rPr>
              <w:fldChar w:fldCharType="separate"/>
            </w:r>
            <w:r>
              <w:rPr>
                <w:noProof/>
                <w:webHidden/>
              </w:rPr>
              <w:t>59</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13" w:history="1">
            <w:r w:rsidRPr="00290F3D">
              <w:rPr>
                <w:rStyle w:val="Hipercze"/>
                <w:rFonts w:eastAsiaTheme="majorEastAsia"/>
                <w:b/>
                <w:noProof/>
              </w:rPr>
              <w:t>III.1.3</w:t>
            </w:r>
            <w:r>
              <w:rPr>
                <w:rFonts w:eastAsiaTheme="minorEastAsia" w:cstheme="minorBidi"/>
                <w:i w:val="0"/>
                <w:iCs w:val="0"/>
                <w:noProof/>
                <w:sz w:val="22"/>
                <w:szCs w:val="22"/>
              </w:rPr>
              <w:tab/>
            </w:r>
            <w:r w:rsidRPr="00290F3D">
              <w:rPr>
                <w:rStyle w:val="Hipercze"/>
                <w:rFonts w:eastAsiaTheme="majorEastAsia"/>
                <w:b/>
                <w:noProof/>
              </w:rPr>
              <w:t>Reżimy realizacji serwisu</w:t>
            </w:r>
            <w:r>
              <w:rPr>
                <w:noProof/>
                <w:webHidden/>
              </w:rPr>
              <w:tab/>
            </w:r>
            <w:r>
              <w:rPr>
                <w:noProof/>
                <w:webHidden/>
              </w:rPr>
              <w:fldChar w:fldCharType="begin"/>
            </w:r>
            <w:r>
              <w:rPr>
                <w:noProof/>
                <w:webHidden/>
              </w:rPr>
              <w:instrText xml:space="preserve"> PAGEREF _Toc123807113 \h </w:instrText>
            </w:r>
            <w:r>
              <w:rPr>
                <w:noProof/>
                <w:webHidden/>
              </w:rPr>
            </w:r>
            <w:r>
              <w:rPr>
                <w:noProof/>
                <w:webHidden/>
              </w:rPr>
              <w:fldChar w:fldCharType="separate"/>
            </w:r>
            <w:r>
              <w:rPr>
                <w:noProof/>
                <w:webHidden/>
              </w:rPr>
              <w:t>61</w:t>
            </w:r>
            <w:r>
              <w:rPr>
                <w:noProof/>
                <w:webHidden/>
              </w:rPr>
              <w:fldChar w:fldCharType="end"/>
            </w:r>
          </w:hyperlink>
        </w:p>
        <w:p w:rsidR="00CE5A0E" w:rsidRDefault="00CE5A0E">
          <w:pPr>
            <w:pStyle w:val="Spistreci3"/>
            <w:tabs>
              <w:tab w:val="left" w:pos="1200"/>
              <w:tab w:val="right" w:leader="dot" w:pos="9062"/>
            </w:tabs>
            <w:rPr>
              <w:rFonts w:eastAsiaTheme="minorEastAsia" w:cstheme="minorBidi"/>
              <w:i w:val="0"/>
              <w:iCs w:val="0"/>
              <w:noProof/>
              <w:sz w:val="22"/>
              <w:szCs w:val="22"/>
            </w:rPr>
          </w:pPr>
          <w:hyperlink w:anchor="_Toc123807114" w:history="1">
            <w:r w:rsidRPr="00290F3D">
              <w:rPr>
                <w:rStyle w:val="Hipercze"/>
                <w:rFonts w:eastAsiaTheme="majorEastAsia"/>
                <w:b/>
                <w:noProof/>
              </w:rPr>
              <w:t>III.1.4</w:t>
            </w:r>
            <w:r>
              <w:rPr>
                <w:rFonts w:eastAsiaTheme="minorEastAsia" w:cstheme="minorBidi"/>
                <w:i w:val="0"/>
                <w:iCs w:val="0"/>
                <w:noProof/>
                <w:sz w:val="22"/>
                <w:szCs w:val="22"/>
              </w:rPr>
              <w:tab/>
            </w:r>
            <w:r w:rsidRPr="00290F3D">
              <w:rPr>
                <w:rStyle w:val="Hipercze"/>
                <w:rFonts w:eastAsiaTheme="majorEastAsia"/>
                <w:b/>
                <w:noProof/>
              </w:rPr>
              <w:t>Pozostałe ustalenia</w:t>
            </w:r>
            <w:r>
              <w:rPr>
                <w:noProof/>
                <w:webHidden/>
              </w:rPr>
              <w:tab/>
            </w:r>
            <w:r>
              <w:rPr>
                <w:noProof/>
                <w:webHidden/>
              </w:rPr>
              <w:fldChar w:fldCharType="begin"/>
            </w:r>
            <w:r>
              <w:rPr>
                <w:noProof/>
                <w:webHidden/>
              </w:rPr>
              <w:instrText xml:space="preserve"> PAGEREF _Toc123807114 \h </w:instrText>
            </w:r>
            <w:r>
              <w:rPr>
                <w:noProof/>
                <w:webHidden/>
              </w:rPr>
            </w:r>
            <w:r>
              <w:rPr>
                <w:noProof/>
                <w:webHidden/>
              </w:rPr>
              <w:fldChar w:fldCharType="separate"/>
            </w:r>
            <w:r>
              <w:rPr>
                <w:noProof/>
                <w:webHidden/>
              </w:rPr>
              <w:t>63</w:t>
            </w:r>
            <w:r>
              <w:rPr>
                <w:noProof/>
                <w:webHidden/>
              </w:rPr>
              <w:fldChar w:fldCharType="end"/>
            </w:r>
          </w:hyperlink>
        </w:p>
        <w:p w:rsidR="00D531D9" w:rsidRPr="00D91B8F" w:rsidRDefault="00BB4365" w:rsidP="002B11F9">
          <w:pPr>
            <w:pStyle w:val="Spistreci1"/>
            <w:rPr>
              <w:rFonts w:eastAsiaTheme="minorEastAsia"/>
              <w:sz w:val="22"/>
              <w:szCs w:val="22"/>
            </w:rPr>
          </w:pPr>
          <w:r w:rsidRPr="00D91B8F">
            <w:rPr>
              <w:sz w:val="22"/>
              <w:szCs w:val="22"/>
            </w:rPr>
            <w:fldChar w:fldCharType="end"/>
          </w:r>
        </w:p>
      </w:sdtContent>
    </w:sdt>
    <w:p w:rsidR="00290CC7" w:rsidRPr="00D91B8F" w:rsidRDefault="00573DED" w:rsidP="007550A9">
      <w:pPr>
        <w:pStyle w:val="Nagwek1"/>
        <w:pageBreakBefore/>
        <w:numPr>
          <w:ilvl w:val="0"/>
          <w:numId w:val="2"/>
        </w:numPr>
        <w:ind w:right="40"/>
        <w:rPr>
          <w:rFonts w:asciiTheme="minorHAnsi" w:hAnsiTheme="minorHAnsi" w:cstheme="minorHAnsi"/>
          <w:sz w:val="22"/>
          <w:szCs w:val="22"/>
        </w:rPr>
      </w:pPr>
      <w:bookmarkStart w:id="3" w:name="_Toc28882147"/>
      <w:bookmarkStart w:id="4" w:name="_Toc33687861"/>
      <w:bookmarkStart w:id="5" w:name="_Toc36117247"/>
      <w:bookmarkStart w:id="6" w:name="_Toc28882148"/>
      <w:bookmarkStart w:id="7" w:name="_Toc33687862"/>
      <w:bookmarkStart w:id="8" w:name="_Toc36117248"/>
      <w:bookmarkStart w:id="9" w:name="_Toc28882149"/>
      <w:bookmarkStart w:id="10" w:name="_Toc33687863"/>
      <w:bookmarkStart w:id="11" w:name="_Toc36117249"/>
      <w:bookmarkStart w:id="12" w:name="_Toc28882150"/>
      <w:bookmarkStart w:id="13" w:name="_Toc33687864"/>
      <w:bookmarkStart w:id="14" w:name="_Toc36117250"/>
      <w:bookmarkStart w:id="15" w:name="_Toc28882151"/>
      <w:bookmarkStart w:id="16" w:name="_Toc33687865"/>
      <w:bookmarkStart w:id="17" w:name="_Toc36117251"/>
      <w:bookmarkStart w:id="18" w:name="_Toc28882152"/>
      <w:bookmarkStart w:id="19" w:name="_Toc33687866"/>
      <w:bookmarkStart w:id="20" w:name="_Toc36117252"/>
      <w:bookmarkStart w:id="21" w:name="_Toc28882153"/>
      <w:bookmarkStart w:id="22" w:name="_Toc33687867"/>
      <w:bookmarkStart w:id="23" w:name="_Toc36117253"/>
      <w:bookmarkStart w:id="24" w:name="_Toc28882154"/>
      <w:bookmarkStart w:id="25" w:name="_Toc33687868"/>
      <w:bookmarkStart w:id="26" w:name="_Toc36117254"/>
      <w:bookmarkStart w:id="27" w:name="_Toc28882155"/>
      <w:bookmarkStart w:id="28" w:name="_Toc33687869"/>
      <w:bookmarkStart w:id="29" w:name="_Toc36117255"/>
      <w:bookmarkStart w:id="30" w:name="_Toc28882156"/>
      <w:bookmarkStart w:id="31" w:name="_Toc33687870"/>
      <w:bookmarkStart w:id="32" w:name="_Toc36117256"/>
      <w:bookmarkStart w:id="33" w:name="_Toc28882157"/>
      <w:bookmarkStart w:id="34" w:name="_Toc33687871"/>
      <w:bookmarkStart w:id="35" w:name="_Toc36117257"/>
      <w:bookmarkStart w:id="36" w:name="_Toc28882158"/>
      <w:bookmarkStart w:id="37" w:name="_Toc33687872"/>
      <w:bookmarkStart w:id="38" w:name="_Toc36117258"/>
      <w:bookmarkStart w:id="39" w:name="_Toc28882159"/>
      <w:bookmarkStart w:id="40" w:name="_Toc33687873"/>
      <w:bookmarkStart w:id="41" w:name="_Toc36117259"/>
      <w:bookmarkStart w:id="42" w:name="_Toc28881432"/>
      <w:bookmarkStart w:id="43" w:name="_Toc28882160"/>
      <w:bookmarkStart w:id="44" w:name="_Toc33687874"/>
      <w:bookmarkStart w:id="45" w:name="_Toc36117260"/>
      <w:bookmarkStart w:id="46" w:name="_Toc28881433"/>
      <w:bookmarkStart w:id="47" w:name="_Toc28882161"/>
      <w:bookmarkStart w:id="48" w:name="_Toc33687875"/>
      <w:bookmarkStart w:id="49" w:name="_Toc36117261"/>
      <w:bookmarkStart w:id="50" w:name="_Toc28881434"/>
      <w:bookmarkStart w:id="51" w:name="_Toc28882162"/>
      <w:bookmarkStart w:id="52" w:name="_Toc33687876"/>
      <w:bookmarkStart w:id="53" w:name="_Toc36117262"/>
      <w:bookmarkStart w:id="54" w:name="_Toc28881435"/>
      <w:bookmarkStart w:id="55" w:name="_Toc28882163"/>
      <w:bookmarkStart w:id="56" w:name="_Toc33687877"/>
      <w:bookmarkStart w:id="57" w:name="_Toc36117263"/>
      <w:bookmarkStart w:id="58" w:name="_Toc28881436"/>
      <w:bookmarkStart w:id="59" w:name="_Toc28882164"/>
      <w:bookmarkStart w:id="60" w:name="_Toc33687878"/>
      <w:bookmarkStart w:id="61" w:name="_Toc36117264"/>
      <w:bookmarkStart w:id="62" w:name="_Toc28881437"/>
      <w:bookmarkStart w:id="63" w:name="_Toc28882165"/>
      <w:bookmarkStart w:id="64" w:name="_Toc33687879"/>
      <w:bookmarkStart w:id="65" w:name="_Toc36117265"/>
      <w:bookmarkStart w:id="66" w:name="_Toc28881438"/>
      <w:bookmarkStart w:id="67" w:name="_Toc28882166"/>
      <w:bookmarkStart w:id="68" w:name="_Toc33687880"/>
      <w:bookmarkStart w:id="69" w:name="_Toc36117266"/>
      <w:bookmarkStart w:id="70" w:name="_Toc28881439"/>
      <w:bookmarkStart w:id="71" w:name="_Toc28882167"/>
      <w:bookmarkStart w:id="72" w:name="_Toc33687881"/>
      <w:bookmarkStart w:id="73" w:name="_Toc36117267"/>
      <w:bookmarkStart w:id="74" w:name="_Toc28881440"/>
      <w:bookmarkStart w:id="75" w:name="_Toc28882168"/>
      <w:bookmarkStart w:id="76" w:name="_Toc33687882"/>
      <w:bookmarkStart w:id="77" w:name="_Toc36117268"/>
      <w:bookmarkStart w:id="78" w:name="_Toc28881441"/>
      <w:bookmarkStart w:id="79" w:name="_Toc28882169"/>
      <w:bookmarkStart w:id="80" w:name="_Toc33687883"/>
      <w:bookmarkStart w:id="81" w:name="_Toc36117269"/>
      <w:bookmarkStart w:id="82" w:name="_Toc28881442"/>
      <w:bookmarkStart w:id="83" w:name="_Toc28882170"/>
      <w:bookmarkStart w:id="84" w:name="_Toc33687884"/>
      <w:bookmarkStart w:id="85" w:name="_Toc36117270"/>
      <w:bookmarkStart w:id="86" w:name="_Toc28881443"/>
      <w:bookmarkStart w:id="87" w:name="_Toc28882171"/>
      <w:bookmarkStart w:id="88" w:name="_Toc33687885"/>
      <w:bookmarkStart w:id="89" w:name="_Toc36117271"/>
      <w:bookmarkStart w:id="90" w:name="_Toc28881444"/>
      <w:bookmarkStart w:id="91" w:name="_Toc28882172"/>
      <w:bookmarkStart w:id="92" w:name="_Toc33687886"/>
      <w:bookmarkStart w:id="93" w:name="_Toc36117272"/>
      <w:bookmarkStart w:id="94" w:name="_Toc28881445"/>
      <w:bookmarkStart w:id="95" w:name="_Toc28882173"/>
      <w:bookmarkStart w:id="96" w:name="_Toc33687887"/>
      <w:bookmarkStart w:id="97" w:name="_Toc36117273"/>
      <w:bookmarkStart w:id="98" w:name="_Toc28881446"/>
      <w:bookmarkStart w:id="99" w:name="_Toc28882174"/>
      <w:bookmarkStart w:id="100" w:name="_Toc33687888"/>
      <w:bookmarkStart w:id="101" w:name="_Toc36117274"/>
      <w:bookmarkStart w:id="102" w:name="_Toc28881447"/>
      <w:bookmarkStart w:id="103" w:name="_Toc28882175"/>
      <w:bookmarkStart w:id="104" w:name="_Toc33687889"/>
      <w:bookmarkStart w:id="105" w:name="_Toc36117275"/>
      <w:bookmarkStart w:id="106" w:name="_Toc28881448"/>
      <w:bookmarkStart w:id="107" w:name="_Toc28882176"/>
      <w:bookmarkStart w:id="108" w:name="_Toc33687890"/>
      <w:bookmarkStart w:id="109" w:name="_Toc36117276"/>
      <w:bookmarkStart w:id="110" w:name="_Toc28881449"/>
      <w:bookmarkStart w:id="111" w:name="_Toc28882177"/>
      <w:bookmarkStart w:id="112" w:name="_Toc33687891"/>
      <w:bookmarkStart w:id="113" w:name="_Toc36117277"/>
      <w:bookmarkStart w:id="114" w:name="_Toc28881450"/>
      <w:bookmarkStart w:id="115" w:name="_Toc28882178"/>
      <w:bookmarkStart w:id="116" w:name="_Toc33687892"/>
      <w:bookmarkStart w:id="117" w:name="_Toc36117278"/>
      <w:bookmarkStart w:id="118" w:name="_Toc28881451"/>
      <w:bookmarkStart w:id="119" w:name="_Toc28882179"/>
      <w:bookmarkStart w:id="120" w:name="_Toc33687893"/>
      <w:bookmarkStart w:id="121" w:name="_Toc36117279"/>
      <w:bookmarkStart w:id="122" w:name="_Toc28881452"/>
      <w:bookmarkStart w:id="123" w:name="_Toc28882180"/>
      <w:bookmarkStart w:id="124" w:name="_Toc33687894"/>
      <w:bookmarkStart w:id="125" w:name="_Toc36117280"/>
      <w:bookmarkStart w:id="126" w:name="_Toc28881453"/>
      <w:bookmarkStart w:id="127" w:name="_Toc28882181"/>
      <w:bookmarkStart w:id="128" w:name="_Toc33687895"/>
      <w:bookmarkStart w:id="129" w:name="_Toc36117281"/>
      <w:bookmarkStart w:id="130" w:name="_Toc28881454"/>
      <w:bookmarkStart w:id="131" w:name="_Toc28882182"/>
      <w:bookmarkStart w:id="132" w:name="_Toc33687896"/>
      <w:bookmarkStart w:id="133" w:name="_Toc36117282"/>
      <w:bookmarkStart w:id="134" w:name="_Toc28881455"/>
      <w:bookmarkStart w:id="135" w:name="_Toc28882183"/>
      <w:bookmarkStart w:id="136" w:name="_Toc33687897"/>
      <w:bookmarkStart w:id="137" w:name="_Toc36117283"/>
      <w:bookmarkStart w:id="138" w:name="_Toc28881456"/>
      <w:bookmarkStart w:id="139" w:name="_Toc28882184"/>
      <w:bookmarkStart w:id="140" w:name="_Toc33687898"/>
      <w:bookmarkStart w:id="141" w:name="_Toc36117284"/>
      <w:bookmarkStart w:id="142" w:name="_Toc28881457"/>
      <w:bookmarkStart w:id="143" w:name="_Toc28882185"/>
      <w:bookmarkStart w:id="144" w:name="_Toc33687899"/>
      <w:bookmarkStart w:id="145" w:name="_Toc36117285"/>
      <w:bookmarkStart w:id="146" w:name="_Toc28881458"/>
      <w:bookmarkStart w:id="147" w:name="_Toc28882186"/>
      <w:bookmarkStart w:id="148" w:name="_Toc33687900"/>
      <w:bookmarkStart w:id="149" w:name="_Toc36117286"/>
      <w:bookmarkStart w:id="150" w:name="_Toc28881459"/>
      <w:bookmarkStart w:id="151" w:name="_Toc28882187"/>
      <w:bookmarkStart w:id="152" w:name="_Toc33687901"/>
      <w:bookmarkStart w:id="153" w:name="_Toc36117287"/>
      <w:bookmarkStart w:id="154" w:name="_Toc28881460"/>
      <w:bookmarkStart w:id="155" w:name="_Toc28882188"/>
      <w:bookmarkStart w:id="156" w:name="_Toc33687902"/>
      <w:bookmarkStart w:id="157" w:name="_Toc36117288"/>
      <w:bookmarkStart w:id="158" w:name="_Toc28881461"/>
      <w:bookmarkStart w:id="159" w:name="_Toc28882189"/>
      <w:bookmarkStart w:id="160" w:name="_Toc33687903"/>
      <w:bookmarkStart w:id="161" w:name="_Toc36117289"/>
      <w:bookmarkStart w:id="162" w:name="_Toc28881462"/>
      <w:bookmarkStart w:id="163" w:name="_Toc28882190"/>
      <w:bookmarkStart w:id="164" w:name="_Toc33687904"/>
      <w:bookmarkStart w:id="165" w:name="_Toc36117290"/>
      <w:bookmarkStart w:id="166" w:name="_Toc28881463"/>
      <w:bookmarkStart w:id="167" w:name="_Toc28882191"/>
      <w:bookmarkStart w:id="168" w:name="_Toc33687905"/>
      <w:bookmarkStart w:id="169" w:name="_Toc36117291"/>
      <w:bookmarkStart w:id="170" w:name="_Toc28881464"/>
      <w:bookmarkStart w:id="171" w:name="_Toc28882192"/>
      <w:bookmarkStart w:id="172" w:name="_Toc33687906"/>
      <w:bookmarkStart w:id="173" w:name="_Toc36117292"/>
      <w:bookmarkStart w:id="174" w:name="_Toc28881465"/>
      <w:bookmarkStart w:id="175" w:name="_Toc28882193"/>
      <w:bookmarkStart w:id="176" w:name="_Toc33687907"/>
      <w:bookmarkStart w:id="177" w:name="_Toc36117293"/>
      <w:bookmarkStart w:id="178" w:name="_Toc28881466"/>
      <w:bookmarkStart w:id="179" w:name="_Toc28882194"/>
      <w:bookmarkStart w:id="180" w:name="_Toc33687908"/>
      <w:bookmarkStart w:id="181" w:name="_Toc36117294"/>
      <w:bookmarkStart w:id="182" w:name="_Toc28881467"/>
      <w:bookmarkStart w:id="183" w:name="_Toc28882195"/>
      <w:bookmarkStart w:id="184" w:name="_Toc33687909"/>
      <w:bookmarkStart w:id="185" w:name="_Toc36117295"/>
      <w:bookmarkStart w:id="186" w:name="_Toc513541535"/>
      <w:bookmarkStart w:id="187" w:name="_Toc407010529"/>
      <w:bookmarkStart w:id="188" w:name="_Toc406338122"/>
      <w:bookmarkStart w:id="189" w:name="_Toc114130881"/>
      <w:bookmarkStart w:id="190" w:name="_Toc12380706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D91B8F">
        <w:rPr>
          <w:rFonts w:asciiTheme="minorHAnsi" w:hAnsiTheme="minorHAnsi" w:cstheme="minorHAnsi"/>
          <w:sz w:val="22"/>
          <w:szCs w:val="22"/>
        </w:rPr>
        <w:lastRenderedPageBreak/>
        <w:t>Założenia początkowe oraz wymagania ogólne</w:t>
      </w:r>
      <w:bookmarkEnd w:id="186"/>
      <w:bookmarkEnd w:id="187"/>
      <w:bookmarkEnd w:id="188"/>
      <w:bookmarkEnd w:id="189"/>
      <w:bookmarkEnd w:id="190"/>
    </w:p>
    <w:p w:rsidR="00D531D9" w:rsidRPr="00D91B8F" w:rsidRDefault="00573DED" w:rsidP="00756057">
      <w:pPr>
        <w:pStyle w:val="Nagwek2"/>
      </w:pPr>
      <w:bookmarkStart w:id="191" w:name="_Toc114130882"/>
      <w:bookmarkStart w:id="192" w:name="_Toc123807063"/>
      <w:r w:rsidRPr="00D91B8F">
        <w:t>Wprowadzenie</w:t>
      </w:r>
      <w:bookmarkEnd w:id="191"/>
      <w:bookmarkEnd w:id="192"/>
    </w:p>
    <w:p w:rsidR="00290CC7" w:rsidRPr="00D91B8F" w:rsidRDefault="0075393B"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Zamówienie realizowane jest w ramach projektu „Zachodniopomorskie e-Zdrowie” </w:t>
      </w:r>
      <w:r w:rsidR="007B3E6E" w:rsidRPr="00D91B8F">
        <w:rPr>
          <w:rFonts w:asciiTheme="minorHAnsi" w:hAnsiTheme="minorHAnsi" w:cstheme="minorHAnsi"/>
          <w:sz w:val="22"/>
          <w:szCs w:val="22"/>
        </w:rPr>
        <w:t>w</w:t>
      </w:r>
      <w:r w:rsidRPr="00D91B8F">
        <w:rPr>
          <w:rFonts w:asciiTheme="minorHAnsi" w:hAnsiTheme="minorHAnsi" w:cstheme="minorHAnsi"/>
          <w:sz w:val="22"/>
          <w:szCs w:val="22"/>
        </w:rPr>
        <w:t>spółfinansowanego środkami Unii Europejskiej w ramach Regionalnego Programu Operacyjnego Województwa Zachodniopomorskiego na lata 2014-2020 Oś Priorytetowa 9 Infrastruktura publiczna, Działanie 9.10 Wsparcie rozwoju e-usług publicznych (e-Zdrowie).</w:t>
      </w:r>
    </w:p>
    <w:p w:rsidR="00290CC7" w:rsidRPr="00D91B8F" w:rsidRDefault="0075393B"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Przedmiotowe postępowanie dotyczy informatyzacji WOMP-ZCLiPw Szczecinie będącego </w:t>
      </w:r>
      <w:r w:rsidR="003A43F5" w:rsidRPr="00D91B8F">
        <w:rPr>
          <w:rFonts w:asciiTheme="minorHAnsi" w:hAnsiTheme="minorHAnsi" w:cstheme="minorHAnsi"/>
          <w:sz w:val="22"/>
          <w:szCs w:val="22"/>
        </w:rPr>
        <w:t>j</w:t>
      </w:r>
      <w:r w:rsidRPr="00D91B8F">
        <w:rPr>
          <w:rFonts w:asciiTheme="minorHAnsi" w:hAnsiTheme="minorHAnsi" w:cstheme="minorHAnsi"/>
          <w:sz w:val="22"/>
          <w:szCs w:val="22"/>
        </w:rPr>
        <w:t xml:space="preserve">ednocześnie Zamawiającym i Partnerem Projektu. </w:t>
      </w:r>
    </w:p>
    <w:p w:rsidR="00D531D9" w:rsidRPr="00D91B8F" w:rsidRDefault="00F71E58" w:rsidP="00756057">
      <w:pPr>
        <w:pStyle w:val="Nagwek2"/>
      </w:pPr>
      <w:bookmarkStart w:id="193" w:name="_Ref43160056"/>
      <w:bookmarkStart w:id="194" w:name="_Ref43160065"/>
      <w:bookmarkStart w:id="195" w:name="_Toc114130883"/>
      <w:bookmarkStart w:id="196" w:name="_Toc123807064"/>
      <w:r w:rsidRPr="00D91B8F">
        <w:t>Integracja z centralnym systemem e-zdrowie</w:t>
      </w:r>
      <w:bookmarkEnd w:id="193"/>
      <w:bookmarkEnd w:id="194"/>
      <w:bookmarkEnd w:id="195"/>
      <w:bookmarkEnd w:id="196"/>
    </w:p>
    <w:p w:rsidR="0075393B" w:rsidRPr="00D91B8F" w:rsidRDefault="0075393B">
      <w:pPr>
        <w:pStyle w:val="Akapitzlist"/>
        <w:numPr>
          <w:ilvl w:val="0"/>
          <w:numId w:val="145"/>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Dostarczony przez Wykonawcę Szpitalny System Informatyczny (SSI) w ramach realizacji niniejszego przedmiotu zamówienia musi zapewniać integrację funkcjonalną z systemem teleinformatycznym, o którym mowa w art. 7 ust. 1 ustawy </w:t>
      </w:r>
      <w:r w:rsidR="00D268A6" w:rsidRPr="00D91B8F">
        <w:rPr>
          <w:rFonts w:asciiTheme="minorHAnsi" w:hAnsiTheme="minorHAnsi" w:cstheme="minorHAnsi"/>
          <w:sz w:val="22"/>
          <w:szCs w:val="22"/>
        </w:rPr>
        <w:t xml:space="preserve">z dnia 28 kwietnia 2011 r. </w:t>
      </w:r>
      <w:r w:rsidRPr="00D91B8F">
        <w:rPr>
          <w:rFonts w:asciiTheme="minorHAnsi" w:hAnsiTheme="minorHAnsi" w:cstheme="minorHAnsi"/>
          <w:sz w:val="22"/>
          <w:szCs w:val="22"/>
        </w:rPr>
        <w:t>o systemie informacji w ochronie zdrowia (</w:t>
      </w:r>
      <w:r w:rsidR="00FF76E0" w:rsidRPr="00D91B8F">
        <w:rPr>
          <w:rFonts w:asciiTheme="minorHAnsi" w:hAnsiTheme="minorHAnsi" w:cstheme="minorHAnsi"/>
          <w:sz w:val="22"/>
          <w:szCs w:val="22"/>
        </w:rPr>
        <w:t xml:space="preserve">t.j. </w:t>
      </w:r>
      <w:r w:rsidR="002A1487" w:rsidRPr="00D91B8F">
        <w:rPr>
          <w:rFonts w:asciiTheme="minorHAnsi" w:hAnsiTheme="minorHAnsi" w:cstheme="minorHAnsi"/>
          <w:sz w:val="22"/>
          <w:szCs w:val="22"/>
        </w:rPr>
        <w:t xml:space="preserve">Dz.U.2022 poz.1555z późn. </w:t>
      </w:r>
      <w:r w:rsidR="00FF76E0" w:rsidRPr="00D91B8F">
        <w:rPr>
          <w:rFonts w:asciiTheme="minorHAnsi" w:hAnsiTheme="minorHAnsi" w:cstheme="minorHAnsi"/>
          <w:sz w:val="22"/>
          <w:szCs w:val="22"/>
        </w:rPr>
        <w:t>zm.</w:t>
      </w:r>
      <w:r w:rsidRPr="00D91B8F">
        <w:rPr>
          <w:rFonts w:asciiTheme="minorHAnsi" w:hAnsiTheme="minorHAnsi" w:cstheme="minorHAnsi"/>
          <w:sz w:val="22"/>
          <w:szCs w:val="22"/>
        </w:rPr>
        <w:t>)co najmniej w zakresie opisanym w dokumentach opublikowanych przez Centrum e-Zdrowie (dotychczas CSIOZ), tj.:</w:t>
      </w:r>
    </w:p>
    <w:p w:rsidR="0075393B" w:rsidRPr="00D91B8F" w:rsidRDefault="0075393B">
      <w:pPr>
        <w:pStyle w:val="Akapitzlist"/>
        <w:numPr>
          <w:ilvl w:val="0"/>
          <w:numId w:val="142"/>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„Opis usług biznesowych Systemu P1 wykorzystywanych w systemach usługodawców”, </w:t>
      </w:r>
    </w:p>
    <w:p w:rsidR="0075393B" w:rsidRPr="00D91B8F" w:rsidRDefault="0075393B">
      <w:pPr>
        <w:pStyle w:val="Akapitzlist"/>
        <w:numPr>
          <w:ilvl w:val="0"/>
          <w:numId w:val="142"/>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„Opis funkcjonalny Systemu P1 z perspektywy integracji systemów zewnętrznych” </w:t>
      </w:r>
    </w:p>
    <w:p w:rsidR="0075393B" w:rsidRPr="00D91B8F" w:rsidRDefault="0075393B" w:rsidP="002B11F9">
      <w:pPr>
        <w:ind w:firstLine="360"/>
        <w:rPr>
          <w:rFonts w:asciiTheme="minorHAnsi" w:hAnsiTheme="minorHAnsi" w:cstheme="minorHAnsi"/>
          <w:sz w:val="22"/>
          <w:szCs w:val="22"/>
        </w:rPr>
      </w:pPr>
      <w:r w:rsidRPr="00D91B8F">
        <w:rPr>
          <w:rFonts w:asciiTheme="minorHAnsi" w:hAnsiTheme="minorHAnsi" w:cstheme="minorHAnsi"/>
          <w:sz w:val="22"/>
          <w:szCs w:val="22"/>
        </w:rPr>
        <w:t>oraz dokumentacją:</w:t>
      </w:r>
    </w:p>
    <w:p w:rsidR="00D20F7D" w:rsidRPr="00D91B8F" w:rsidRDefault="0075393B">
      <w:pPr>
        <w:pStyle w:val="Akapitzlist"/>
        <w:numPr>
          <w:ilvl w:val="0"/>
          <w:numId w:val="142"/>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„Minimalne wymagania dla systemów usługodawców</w:t>
      </w:r>
      <w:r w:rsidR="00D20F7D" w:rsidRPr="00D91B8F">
        <w:rPr>
          <w:rFonts w:asciiTheme="minorHAnsi" w:hAnsiTheme="minorHAnsi" w:cstheme="minorHAnsi"/>
          <w:sz w:val="22"/>
          <w:szCs w:val="22"/>
        </w:rPr>
        <w:t>”</w:t>
      </w:r>
    </w:p>
    <w:p w:rsidR="0075393B" w:rsidRPr="00D91B8F" w:rsidRDefault="00BB4365" w:rsidP="00D20F7D">
      <w:pPr>
        <w:pStyle w:val="Akapitzlist"/>
        <w:ind w:left="725"/>
        <w:contextualSpacing w:val="0"/>
        <w:jc w:val="both"/>
        <w:rPr>
          <w:rFonts w:asciiTheme="minorHAnsi" w:hAnsiTheme="minorHAnsi" w:cstheme="minorHAnsi"/>
          <w:sz w:val="22"/>
          <w:szCs w:val="22"/>
        </w:rPr>
      </w:pPr>
      <w:hyperlink r:id="rId11" w:history="1">
        <w:r w:rsidR="00D20F7D" w:rsidRPr="00D91B8F">
          <w:rPr>
            <w:rStyle w:val="Hipercze"/>
            <w:rFonts w:asciiTheme="minorHAnsi" w:hAnsiTheme="minorHAnsi" w:cstheme="minorHAnsi"/>
            <w:color w:val="auto"/>
            <w:sz w:val="22"/>
            <w:szCs w:val="22"/>
          </w:rPr>
          <w:t>https://www.gov.pl/web/zdrowie/minimalne-wymagania-dla-systemow-uslugodawcow</w:t>
        </w:r>
      </w:hyperlink>
    </w:p>
    <w:p w:rsidR="0075393B" w:rsidRPr="00D91B8F" w:rsidRDefault="0075393B">
      <w:pPr>
        <w:pStyle w:val="Akapitzlist"/>
        <w:numPr>
          <w:ilvl w:val="0"/>
          <w:numId w:val="142"/>
        </w:numPr>
        <w:jc w:val="both"/>
        <w:rPr>
          <w:rFonts w:asciiTheme="minorHAnsi" w:hAnsiTheme="minorHAnsi" w:cstheme="minorHAnsi"/>
          <w:sz w:val="22"/>
          <w:szCs w:val="22"/>
        </w:rPr>
      </w:pPr>
      <w:r w:rsidRPr="00D91B8F">
        <w:rPr>
          <w:rFonts w:asciiTheme="minorHAnsi" w:hAnsiTheme="minorHAnsi" w:cstheme="minorHAnsi"/>
          <w:sz w:val="22"/>
          <w:szCs w:val="22"/>
        </w:rPr>
        <w:t>Dokumentacja integracyjna Systemu P1 w zakresie obsługi ZM,</w:t>
      </w:r>
    </w:p>
    <w:p w:rsidR="0075393B" w:rsidRPr="00D91B8F" w:rsidRDefault="0075393B">
      <w:pPr>
        <w:pStyle w:val="Akapitzlist"/>
        <w:numPr>
          <w:ilvl w:val="0"/>
          <w:numId w:val="142"/>
        </w:numPr>
        <w:jc w:val="both"/>
        <w:rPr>
          <w:rFonts w:asciiTheme="minorHAnsi" w:hAnsiTheme="minorHAnsi" w:cstheme="minorHAnsi"/>
          <w:sz w:val="22"/>
          <w:szCs w:val="22"/>
        </w:rPr>
      </w:pPr>
      <w:r w:rsidRPr="00D91B8F">
        <w:rPr>
          <w:rFonts w:asciiTheme="minorHAnsi" w:hAnsiTheme="minorHAnsi" w:cstheme="minorHAnsi"/>
          <w:sz w:val="22"/>
          <w:szCs w:val="22"/>
        </w:rPr>
        <w:t xml:space="preserve">Dokumentacja integracyjna Systemu P1 w zakresie obsługi EDM, </w:t>
      </w:r>
      <w:r w:rsidRPr="00D91B8F">
        <w:rPr>
          <w:rFonts w:asciiTheme="minorHAnsi" w:hAnsiTheme="minorHAnsi" w:cstheme="minorHAnsi"/>
          <w:sz w:val="22"/>
          <w:szCs w:val="22"/>
        </w:rPr>
        <w:tab/>
      </w:r>
    </w:p>
    <w:p w:rsidR="0075393B" w:rsidRPr="00D91B8F" w:rsidRDefault="0075393B">
      <w:pPr>
        <w:pStyle w:val="Akapitzlist"/>
        <w:numPr>
          <w:ilvl w:val="0"/>
          <w:numId w:val="142"/>
        </w:numPr>
        <w:jc w:val="both"/>
        <w:rPr>
          <w:rFonts w:asciiTheme="minorHAnsi" w:hAnsiTheme="minorHAnsi" w:cstheme="minorHAnsi"/>
          <w:sz w:val="22"/>
          <w:szCs w:val="22"/>
        </w:rPr>
      </w:pPr>
      <w:r w:rsidRPr="00D91B8F">
        <w:rPr>
          <w:rFonts w:asciiTheme="minorHAnsi" w:hAnsiTheme="minorHAnsi" w:cstheme="minorHAnsi"/>
          <w:sz w:val="22"/>
          <w:szCs w:val="22"/>
        </w:rPr>
        <w:t>Dokumentacja integracyjna Systemu P1 w zakresie obsługi zgód pacjenta</w:t>
      </w:r>
    </w:p>
    <w:p w:rsidR="0075393B" w:rsidRPr="00D91B8F" w:rsidRDefault="0075393B">
      <w:pPr>
        <w:numPr>
          <w:ilvl w:val="0"/>
          <w:numId w:val="142"/>
        </w:numPr>
        <w:autoSpaceDE w:val="0"/>
        <w:autoSpaceDN w:val="0"/>
        <w:adjustRightInd w:val="0"/>
        <w:jc w:val="both"/>
        <w:rPr>
          <w:rFonts w:asciiTheme="minorHAnsi" w:hAnsiTheme="minorHAnsi" w:cstheme="minorHAnsi"/>
          <w:sz w:val="22"/>
          <w:szCs w:val="22"/>
        </w:rPr>
      </w:pPr>
      <w:r w:rsidRPr="00D91B8F">
        <w:rPr>
          <w:rFonts w:asciiTheme="minorHAnsi" w:hAnsiTheme="minorHAnsi" w:cstheme="minorHAnsi"/>
          <w:sz w:val="22"/>
          <w:szCs w:val="22"/>
        </w:rPr>
        <w:t>Dokumentacja integracyjna Systemu P1 w zakresie Systemu Elektronicznej Rejestracji.</w:t>
      </w:r>
    </w:p>
    <w:p w:rsidR="0075393B" w:rsidRPr="00D91B8F" w:rsidRDefault="0075393B">
      <w:pPr>
        <w:pStyle w:val="Akapitzlist"/>
        <w:numPr>
          <w:ilvl w:val="0"/>
          <w:numId w:val="145"/>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W zakresie integracji i komplementarności z centralnymi systemami e-zdrowie, na Wykonawcy będzie spoczywał obowiązek dostosowania zaoferowanego rozwiązania do wymagań ujętych w dokumentach publikowanych poprzez Centrum e-Zdrowia, w tym w szczególności do wszelkiej dokumentacji integracyjnej.</w:t>
      </w:r>
    </w:p>
    <w:p w:rsidR="0075393B" w:rsidRPr="00D91B8F" w:rsidRDefault="0075393B">
      <w:pPr>
        <w:pStyle w:val="Akapitzlist"/>
        <w:numPr>
          <w:ilvl w:val="0"/>
          <w:numId w:val="145"/>
        </w:numPr>
        <w:tabs>
          <w:tab w:val="left" w:pos="1985"/>
        </w:tabs>
        <w:contextualSpacing w:val="0"/>
        <w:jc w:val="both"/>
        <w:rPr>
          <w:rFonts w:asciiTheme="minorHAnsi" w:hAnsiTheme="minorHAnsi" w:cstheme="minorHAnsi"/>
          <w:b/>
          <w:bCs/>
          <w:sz w:val="22"/>
          <w:szCs w:val="22"/>
        </w:rPr>
      </w:pPr>
      <w:r w:rsidRPr="00D91B8F">
        <w:rPr>
          <w:rFonts w:asciiTheme="minorHAnsi" w:hAnsiTheme="minorHAnsi" w:cstheme="minorHAnsi"/>
          <w:sz w:val="22"/>
          <w:szCs w:val="22"/>
        </w:rPr>
        <w:t xml:space="preserve">Dokumenty, o których mowa powyżej są dostępne na stronie internetowej Centrum e-Zdrowia, pod adresem: </w:t>
      </w:r>
      <w:hyperlink r:id="rId12" w:history="1">
        <w:r w:rsidRPr="00D91B8F">
          <w:rPr>
            <w:rFonts w:asciiTheme="minorHAnsi" w:hAnsiTheme="minorHAnsi" w:cstheme="minorHAnsi"/>
            <w:sz w:val="22"/>
            <w:szCs w:val="22"/>
          </w:rPr>
          <w:t>http://csioz.gov.pl</w:t>
        </w:r>
      </w:hyperlink>
      <w:r w:rsidRPr="00D91B8F">
        <w:rPr>
          <w:rFonts w:asciiTheme="minorHAnsi" w:hAnsiTheme="minorHAnsi" w:cstheme="minorHAnsi"/>
          <w:sz w:val="22"/>
          <w:szCs w:val="22"/>
        </w:rPr>
        <w:t>oraz</w:t>
      </w:r>
      <w:hyperlink r:id="rId13" w:history="1">
        <w:r w:rsidR="00F10433" w:rsidRPr="00D91B8F">
          <w:rPr>
            <w:rStyle w:val="Hipercze"/>
            <w:rFonts w:asciiTheme="minorHAnsi" w:hAnsiTheme="minorHAnsi" w:cstheme="minorHAnsi"/>
            <w:color w:val="auto"/>
            <w:sz w:val="22"/>
            <w:szCs w:val="22"/>
          </w:rPr>
          <w:t>https://ezdrowie.gov.pl/portal/home/dla-dostawcow/interfejsy</w:t>
        </w:r>
      </w:hyperlink>
      <w:r w:rsidR="00F10433" w:rsidRPr="00D91B8F">
        <w:rPr>
          <w:rFonts w:asciiTheme="minorHAnsi" w:hAnsiTheme="minorHAnsi" w:cstheme="minorHAnsi"/>
          <w:sz w:val="22"/>
          <w:szCs w:val="22"/>
        </w:rPr>
        <w:t xml:space="preserve">. </w:t>
      </w:r>
      <w:r w:rsidR="00F10433" w:rsidRPr="00D91B8F">
        <w:rPr>
          <w:rFonts w:asciiTheme="minorHAnsi" w:hAnsiTheme="minorHAnsi" w:cstheme="minorHAnsi"/>
          <w:b/>
          <w:bCs/>
          <w:sz w:val="22"/>
          <w:szCs w:val="22"/>
        </w:rPr>
        <w:t xml:space="preserve">Zamawiający informuje, iż dokumenty dostępne na w/w stronach internetowych są aktualizowane. </w:t>
      </w:r>
      <w:r w:rsidR="003A43F5" w:rsidRPr="00D91B8F">
        <w:rPr>
          <w:rFonts w:asciiTheme="minorHAnsi" w:hAnsiTheme="minorHAnsi" w:cstheme="minorHAnsi"/>
          <w:b/>
          <w:bCs/>
          <w:sz w:val="22"/>
          <w:szCs w:val="22"/>
        </w:rPr>
        <w:t xml:space="preserve">Wykonawca zobowiązany jest </w:t>
      </w:r>
      <w:r w:rsidR="00F10433" w:rsidRPr="00D91B8F">
        <w:rPr>
          <w:rFonts w:asciiTheme="minorHAnsi" w:hAnsiTheme="minorHAnsi" w:cstheme="minorHAnsi"/>
          <w:b/>
          <w:bCs/>
          <w:sz w:val="22"/>
          <w:szCs w:val="22"/>
        </w:rPr>
        <w:t>do weryfikowania czy dokumenty dostępne na w/w stronach uległy zmianie lub aktualizacji i zastosowa</w:t>
      </w:r>
      <w:r w:rsidR="007B3E6E" w:rsidRPr="00D91B8F">
        <w:rPr>
          <w:rFonts w:asciiTheme="minorHAnsi" w:hAnsiTheme="minorHAnsi" w:cstheme="minorHAnsi"/>
          <w:b/>
          <w:bCs/>
          <w:sz w:val="22"/>
          <w:szCs w:val="22"/>
        </w:rPr>
        <w:t>nia</w:t>
      </w:r>
      <w:r w:rsidR="00F10433" w:rsidRPr="00D91B8F">
        <w:rPr>
          <w:rFonts w:asciiTheme="minorHAnsi" w:hAnsiTheme="minorHAnsi" w:cstheme="minorHAnsi"/>
          <w:b/>
          <w:bCs/>
          <w:sz w:val="22"/>
          <w:szCs w:val="22"/>
        </w:rPr>
        <w:t xml:space="preserve"> przy wykonywaniu </w:t>
      </w:r>
      <w:r w:rsidR="003A43F5" w:rsidRPr="00D91B8F">
        <w:rPr>
          <w:rFonts w:asciiTheme="minorHAnsi" w:hAnsiTheme="minorHAnsi" w:cstheme="minorHAnsi"/>
          <w:b/>
          <w:bCs/>
          <w:sz w:val="22"/>
          <w:szCs w:val="22"/>
        </w:rPr>
        <w:t>Przedmiot</w:t>
      </w:r>
      <w:r w:rsidR="00F10433" w:rsidRPr="00D91B8F">
        <w:rPr>
          <w:rFonts w:asciiTheme="minorHAnsi" w:hAnsiTheme="minorHAnsi" w:cstheme="minorHAnsi"/>
          <w:b/>
          <w:bCs/>
          <w:sz w:val="22"/>
          <w:szCs w:val="22"/>
        </w:rPr>
        <w:t>u</w:t>
      </w:r>
      <w:r w:rsidR="003A43F5" w:rsidRPr="00D91B8F">
        <w:rPr>
          <w:rFonts w:asciiTheme="minorHAnsi" w:hAnsiTheme="minorHAnsi" w:cstheme="minorHAnsi"/>
          <w:b/>
          <w:bCs/>
          <w:sz w:val="22"/>
          <w:szCs w:val="22"/>
        </w:rPr>
        <w:t xml:space="preserve"> Zamówienia </w:t>
      </w:r>
      <w:r w:rsidR="00F10433" w:rsidRPr="00D91B8F">
        <w:rPr>
          <w:rFonts w:asciiTheme="minorHAnsi" w:hAnsiTheme="minorHAnsi" w:cstheme="minorHAnsi"/>
          <w:b/>
          <w:bCs/>
          <w:sz w:val="22"/>
          <w:szCs w:val="22"/>
        </w:rPr>
        <w:t>najnowsz</w:t>
      </w:r>
      <w:r w:rsidR="007B3E6E" w:rsidRPr="00D91B8F">
        <w:rPr>
          <w:rFonts w:asciiTheme="minorHAnsi" w:hAnsiTheme="minorHAnsi" w:cstheme="minorHAnsi"/>
          <w:b/>
          <w:bCs/>
          <w:sz w:val="22"/>
          <w:szCs w:val="22"/>
        </w:rPr>
        <w:t>ych</w:t>
      </w:r>
      <w:r w:rsidR="00F10433" w:rsidRPr="00D91B8F">
        <w:rPr>
          <w:rFonts w:asciiTheme="minorHAnsi" w:hAnsiTheme="minorHAnsi" w:cstheme="minorHAnsi"/>
          <w:b/>
          <w:bCs/>
          <w:sz w:val="22"/>
          <w:szCs w:val="22"/>
        </w:rPr>
        <w:t xml:space="preserve"> dostępn</w:t>
      </w:r>
      <w:r w:rsidR="007B3E6E" w:rsidRPr="00D91B8F">
        <w:rPr>
          <w:rFonts w:asciiTheme="minorHAnsi" w:hAnsiTheme="minorHAnsi" w:cstheme="minorHAnsi"/>
          <w:b/>
          <w:bCs/>
          <w:sz w:val="22"/>
          <w:szCs w:val="22"/>
        </w:rPr>
        <w:t>ych</w:t>
      </w:r>
      <w:r w:rsidR="00F10433" w:rsidRPr="00D91B8F">
        <w:rPr>
          <w:rFonts w:asciiTheme="minorHAnsi" w:hAnsiTheme="minorHAnsi" w:cstheme="minorHAnsi"/>
          <w:b/>
          <w:bCs/>
          <w:sz w:val="22"/>
          <w:szCs w:val="22"/>
        </w:rPr>
        <w:t xml:space="preserve"> wersj</w:t>
      </w:r>
      <w:r w:rsidR="007B3E6E" w:rsidRPr="00D91B8F">
        <w:rPr>
          <w:rFonts w:asciiTheme="minorHAnsi" w:hAnsiTheme="minorHAnsi" w:cstheme="minorHAnsi"/>
          <w:b/>
          <w:bCs/>
          <w:sz w:val="22"/>
          <w:szCs w:val="22"/>
        </w:rPr>
        <w:t>i</w:t>
      </w:r>
      <w:r w:rsidR="00F10433" w:rsidRPr="00D91B8F">
        <w:rPr>
          <w:rFonts w:asciiTheme="minorHAnsi" w:hAnsiTheme="minorHAnsi" w:cstheme="minorHAnsi"/>
          <w:b/>
          <w:bCs/>
          <w:sz w:val="22"/>
          <w:szCs w:val="22"/>
        </w:rPr>
        <w:t xml:space="preserve"> tych dokumentów.</w:t>
      </w:r>
    </w:p>
    <w:p w:rsidR="0075393B" w:rsidRPr="00D91B8F" w:rsidRDefault="0075393B">
      <w:pPr>
        <w:pStyle w:val="Akapitzlist"/>
        <w:numPr>
          <w:ilvl w:val="0"/>
          <w:numId w:val="145"/>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 zakresie integralności zaoferowanego SSI Wykonawca musi uwzględnić i wdrożyć poniższe wytyczne i założenia: </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Dostępność Systemu P1 dla odpowiednio zarejestrowanych w Centrum e-Zdrowia systemów usługodawców i systemów regionalnych wyłącznie poprzez standardowe interfejsy Web Services. Wymagane jest dwustronne uwierzytelnianie systemów nawiązujących komunikację, a także podpisywanie komunikatów certyfikatem dostarczanym bądź wskazanym przez Centrum e-Zdrowia.</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Przesyłanie komunikatów do P1 podpisanych elektronicznie przez system komunikujący się z Systemem P1 certyfikatem wydanym przy zakładaniu konta usługodawcy (rejestrowaniu systemu). Wymagania w zakresie rodzaju stosowanego certyfikatu mogą ulec zmianie w wyniku </w:t>
      </w:r>
      <w:r w:rsidR="00AD7910" w:rsidRPr="00D91B8F">
        <w:rPr>
          <w:rFonts w:asciiTheme="minorHAnsi" w:hAnsiTheme="minorHAnsi" w:cstheme="minorHAnsi"/>
          <w:sz w:val="22"/>
          <w:szCs w:val="22"/>
        </w:rPr>
        <w:t xml:space="preserve">w przypadku zmiany </w:t>
      </w:r>
      <w:r w:rsidRPr="00D91B8F">
        <w:rPr>
          <w:rFonts w:asciiTheme="minorHAnsi" w:hAnsiTheme="minorHAnsi" w:cstheme="minorHAnsi"/>
          <w:sz w:val="22"/>
          <w:szCs w:val="22"/>
        </w:rPr>
        <w:t xml:space="preserve">centralnych rozwiązań w zakresie uwierzytelniania użytkowników w obszarze e-zdrowia. </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Obowiązywanie Modelu Informacji o Zdarzeniu Medycznym i Indeksie Dokumentacji Medycznej (dalej: EDMiZM) w przypadku informacji o zdarzeniu medycznym, publikowanymi przez Centrum e-Zdrowia</w:t>
      </w:r>
      <w:r w:rsidR="005412F8" w:rsidRPr="00D91B8F">
        <w:rPr>
          <w:rFonts w:asciiTheme="minorHAnsi" w:hAnsiTheme="minorHAnsi" w:cstheme="minorHAnsi"/>
          <w:sz w:val="22"/>
          <w:szCs w:val="22"/>
        </w:rPr>
        <w:t xml:space="preserve"> na stronie internetowej: https://ezdrowie.gov.pl/portal/home/dla-dostawcow/interfejsy</w:t>
      </w:r>
      <w:r w:rsidRPr="00D91B8F">
        <w:rPr>
          <w:rFonts w:asciiTheme="minorHAnsi" w:hAnsiTheme="minorHAnsi" w:cstheme="minorHAnsi"/>
          <w:sz w:val="22"/>
          <w:szCs w:val="22"/>
        </w:rPr>
        <w:t xml:space="preserve">. </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Obowiązywanie EDMiZM publikowanego przez Centrum e-Zdrowia w przypadku rejestru (indeksu) Elektronicznej Dokumentacji Medycznej</w:t>
      </w:r>
      <w:r w:rsidR="005412F8" w:rsidRPr="00D91B8F">
        <w:rPr>
          <w:rFonts w:asciiTheme="minorHAnsi" w:hAnsiTheme="minorHAnsi" w:cstheme="minorHAnsi"/>
          <w:sz w:val="22"/>
          <w:szCs w:val="22"/>
        </w:rPr>
        <w:t xml:space="preserve"> na stronie internetowej: https://ezdrowie.gov.pl/portal/home/dla-dostawcow/interfejsy. </w:t>
      </w:r>
      <w:r w:rsidRPr="00D91B8F">
        <w:rPr>
          <w:rFonts w:asciiTheme="minorHAnsi" w:hAnsiTheme="minorHAnsi" w:cstheme="minorHAnsi"/>
          <w:sz w:val="22"/>
          <w:szCs w:val="22"/>
        </w:rPr>
        <w:t>.</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Zgoda pacjenta na udostępnienie jego dokumentacji medycznej – funkcjonalność ta jest wymagana i powinna być zgodna z modelem dokumentu zgody oraz modelami interfejsów pozwalających na wnioskowanie o zgodę, które zosta</w:t>
      </w:r>
      <w:r w:rsidR="008F54CF" w:rsidRPr="00D91B8F">
        <w:rPr>
          <w:rFonts w:asciiTheme="minorHAnsi" w:hAnsiTheme="minorHAnsi" w:cstheme="minorHAnsi"/>
          <w:sz w:val="22"/>
          <w:szCs w:val="22"/>
        </w:rPr>
        <w:t>ły</w:t>
      </w:r>
      <w:r w:rsidRPr="00D91B8F">
        <w:rPr>
          <w:rFonts w:asciiTheme="minorHAnsi" w:hAnsiTheme="minorHAnsi" w:cstheme="minorHAnsi"/>
          <w:sz w:val="22"/>
          <w:szCs w:val="22"/>
        </w:rPr>
        <w:t xml:space="preserve"> opublikowane przez Centrum e-Zdrowia</w:t>
      </w:r>
      <w:r w:rsidR="005412F8" w:rsidRPr="00D91B8F">
        <w:rPr>
          <w:rFonts w:asciiTheme="minorHAnsi" w:hAnsiTheme="minorHAnsi" w:cstheme="minorHAnsi"/>
          <w:sz w:val="22"/>
          <w:szCs w:val="22"/>
        </w:rPr>
        <w:t xml:space="preserve"> na stronie internetowej: https://ezdrowie.gov.pl/portal/home/dla-dostawcow/interfejsy.</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Wymiana Elektronicznej Dokumentacji Medycznej (dalej: EDM) – funkcjonalność ta jest wymagana i powinna być zgodna z modelem wniosku i dokumentu udostępnienia oraz modelami interfejsów, które zosta</w:t>
      </w:r>
      <w:r w:rsidR="008F54CF" w:rsidRPr="00D91B8F">
        <w:rPr>
          <w:rFonts w:asciiTheme="minorHAnsi" w:hAnsiTheme="minorHAnsi" w:cstheme="minorHAnsi"/>
          <w:sz w:val="22"/>
          <w:szCs w:val="22"/>
        </w:rPr>
        <w:t>ły</w:t>
      </w:r>
      <w:r w:rsidRPr="00D91B8F">
        <w:rPr>
          <w:rFonts w:asciiTheme="minorHAnsi" w:hAnsiTheme="minorHAnsi" w:cstheme="minorHAnsi"/>
          <w:sz w:val="22"/>
          <w:szCs w:val="22"/>
        </w:rPr>
        <w:t xml:space="preserve"> opublikowane przez Centrum e-Zdrowia</w:t>
      </w:r>
      <w:r w:rsidR="005412F8" w:rsidRPr="00D91B8F">
        <w:rPr>
          <w:rFonts w:asciiTheme="minorHAnsi" w:hAnsiTheme="minorHAnsi" w:cstheme="minorHAnsi"/>
          <w:sz w:val="22"/>
          <w:szCs w:val="22"/>
        </w:rPr>
        <w:t xml:space="preserve"> na stronie internetowej: https://ezdrowie.gov.pl/portal/home/dla-dostawcow/interfejsy. </w:t>
      </w:r>
    </w:p>
    <w:p w:rsidR="0075393B" w:rsidRPr="00D91B8F" w:rsidRDefault="0075393B">
      <w:pPr>
        <w:pStyle w:val="Akapitzlist"/>
        <w:numPr>
          <w:ilvl w:val="0"/>
          <w:numId w:val="143"/>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Konieczność rozbudowy funkcjonalnej użytkowanych systemów oprogramowania dla  zapewnienia integracji systemu HIS podmiotu leczniczego (zewnętrznego w stosunku do P1) celem osiągnięcia funkcjonalności Systemu Elektronicznej Rejestracji (e-Rejestracji centralnej).</w:t>
      </w:r>
    </w:p>
    <w:p w:rsidR="0075393B" w:rsidRPr="00D91B8F" w:rsidRDefault="0075393B">
      <w:pPr>
        <w:pStyle w:val="Akapitzlist"/>
        <w:numPr>
          <w:ilvl w:val="0"/>
          <w:numId w:val="145"/>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Jednocześnie, zaoferowany SSI musi spełniać następujące założenia funkcjonalne: </w:t>
      </w:r>
    </w:p>
    <w:p w:rsidR="0075393B" w:rsidRPr="00D91B8F" w:rsidRDefault="0075393B">
      <w:pPr>
        <w:pStyle w:val="Akapitzlist"/>
        <w:numPr>
          <w:ilvl w:val="0"/>
          <w:numId w:val="144"/>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prowadzenie i wymiana Elektronicznej Dokumentacji Medycznej (EDM), w tym indywidualnej dokumentacji medycznej (wewnętrznej i zewnętrznej) z uwzględnieniem rozwiązania umożliwiającego zbieranie przez podmiot udzielający świadczeń opieki zdrowotnej, jednostkowych danych medycznych w elektronicznym rekordzie pacjenta oraz tworzenie EDM zgodnej co najmniej ze standardem HL7 CDA, opracowanym i opublikowanym przez Centrum e-Zdrowie – Polską Implementacją Krajową HL7 CDA (tzw. IG). </w:t>
      </w:r>
    </w:p>
    <w:p w:rsidR="0075393B" w:rsidRPr="00D91B8F" w:rsidRDefault="0075393B">
      <w:pPr>
        <w:pStyle w:val="Akapitzlist"/>
        <w:numPr>
          <w:ilvl w:val="0"/>
          <w:numId w:val="144"/>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prowadzenie lokalnego repozytorium EDM </w:t>
      </w:r>
      <w:r w:rsidR="009948A4" w:rsidRPr="00D91B8F">
        <w:rPr>
          <w:rFonts w:asciiTheme="minorHAnsi" w:hAnsiTheme="minorHAnsi" w:cstheme="minorHAnsi"/>
          <w:sz w:val="22"/>
          <w:szCs w:val="22"/>
        </w:rPr>
        <w:t xml:space="preserve">zapewniające </w:t>
      </w:r>
      <w:r w:rsidRPr="00D91B8F">
        <w:rPr>
          <w:rFonts w:asciiTheme="minorHAnsi" w:hAnsiTheme="minorHAnsi" w:cstheme="minorHAnsi"/>
          <w:sz w:val="22"/>
          <w:szCs w:val="22"/>
        </w:rPr>
        <w:t>obsług</w:t>
      </w:r>
      <w:r w:rsidR="009948A4" w:rsidRPr="00D91B8F">
        <w:rPr>
          <w:rFonts w:asciiTheme="minorHAnsi" w:hAnsiTheme="minorHAnsi" w:cstheme="minorHAnsi"/>
          <w:sz w:val="22"/>
          <w:szCs w:val="22"/>
        </w:rPr>
        <w:t>ę</w:t>
      </w:r>
      <w:r w:rsidRPr="00D91B8F">
        <w:rPr>
          <w:rFonts w:asciiTheme="minorHAnsi" w:hAnsiTheme="minorHAnsi" w:cstheme="minorHAnsi"/>
          <w:sz w:val="22"/>
          <w:szCs w:val="22"/>
        </w:rPr>
        <w:t xml:space="preserve"> przechowywania EDM oraz zapewniające wymianę EDM pomiędzy repozytorium Zamawiającego a Platformą P1. Platforma P1 będzie zawierała indeks EDM (Rejestr EDM), w którym będą się znajdować informacje o EDM tworzonym i przechowywanym u Zamawiającego. </w:t>
      </w:r>
    </w:p>
    <w:p w:rsidR="0075393B" w:rsidRPr="00D91B8F" w:rsidRDefault="0075393B">
      <w:pPr>
        <w:pStyle w:val="Akapitzlist"/>
        <w:numPr>
          <w:ilvl w:val="0"/>
          <w:numId w:val="144"/>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przechowywanie zaindeksowanych dokumentów EDM przeznaczonych do udostępniania na platformie P1 przez Lokalne Repozytorium EDM. Lokalne Repozytorium EDM pełnić będzie funkcję DocumentRepository. </w:t>
      </w:r>
    </w:p>
    <w:p w:rsidR="0075393B" w:rsidRPr="00D91B8F" w:rsidRDefault="0075393B">
      <w:pPr>
        <w:pStyle w:val="Akapitzlist"/>
        <w:numPr>
          <w:ilvl w:val="0"/>
          <w:numId w:val="144"/>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W przypadku skorzystania z prawa opcji </w:t>
      </w:r>
      <w:r w:rsidR="000231F4" w:rsidRPr="00D91B8F">
        <w:rPr>
          <w:rFonts w:asciiTheme="minorHAnsi" w:hAnsiTheme="minorHAnsi" w:cstheme="minorHAnsi"/>
          <w:sz w:val="22"/>
          <w:szCs w:val="22"/>
        </w:rPr>
        <w:t xml:space="preserve">(opcja nr 1) </w:t>
      </w:r>
      <w:r w:rsidRPr="00D91B8F">
        <w:rPr>
          <w:rFonts w:asciiTheme="minorHAnsi" w:hAnsiTheme="minorHAnsi" w:cstheme="minorHAnsi"/>
          <w:sz w:val="22"/>
          <w:szCs w:val="22"/>
        </w:rPr>
        <w:t xml:space="preserve">opisanego w rozdziale II.5 przechowywanie zaindeksowanych dokumentów EDM przeznaczonych do udostępniania na platformie P1 przez Regionalne Repozytorium EDM. Regionalne Repozytorium EDM pełnić będzie funkcję DocumentRepository. </w:t>
      </w:r>
    </w:p>
    <w:p w:rsidR="0075393B" w:rsidRPr="00D91B8F" w:rsidRDefault="0075393B">
      <w:pPr>
        <w:pStyle w:val="Akapitzlist"/>
        <w:numPr>
          <w:ilvl w:val="0"/>
          <w:numId w:val="144"/>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Repozytorium EDM musi realizować co najmniej usługę przyjmowania, archiwizacji </w:t>
      </w:r>
      <w:r w:rsidRPr="00D91B8F">
        <w:rPr>
          <w:rFonts w:asciiTheme="minorHAnsi" w:hAnsiTheme="minorHAnsi" w:cstheme="minorHAnsi"/>
          <w:sz w:val="22"/>
          <w:szCs w:val="22"/>
        </w:rPr>
        <w:br/>
        <w:t xml:space="preserve">i udostępniania EDM zgodnej z PIK HL7 CDA, a w przypadku repozytoriów badań obrazowych, przyjmowanie, archiwizację i udostępnianie obiektów DICOM. </w:t>
      </w:r>
    </w:p>
    <w:p w:rsidR="00D531D9" w:rsidRPr="00D91B8F" w:rsidRDefault="00573DED" w:rsidP="00756057">
      <w:pPr>
        <w:pStyle w:val="Nagwek2"/>
      </w:pPr>
      <w:bookmarkStart w:id="197" w:name="_Toc114130884"/>
      <w:bookmarkStart w:id="198" w:name="_Toc123807065"/>
      <w:r w:rsidRPr="00D91B8F">
        <w:t>Akty prawne</w:t>
      </w:r>
      <w:bookmarkEnd w:id="197"/>
      <w:bookmarkEnd w:id="198"/>
    </w:p>
    <w:p w:rsidR="00D531D9" w:rsidRPr="00D91B8F" w:rsidRDefault="00F71E58" w:rsidP="002B11F9">
      <w:pPr>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Dostarczone rozwiązania teleinformatyczne, ze szczególnym uwzględnieniem dostarczanego i wdrażanego Oprogramowania, muszą być zgodne z powszechnie obowiązującymi przepisami prawa polskiego i europejskiego. Oprogramowanie musi pozwalać </w:t>
      </w:r>
      <w:r w:rsidR="00E249E2" w:rsidRPr="00D91B8F">
        <w:rPr>
          <w:rFonts w:asciiTheme="minorHAnsi" w:hAnsiTheme="minorHAnsi" w:cstheme="minorHAnsi"/>
          <w:sz w:val="22"/>
          <w:szCs w:val="22"/>
        </w:rPr>
        <w:t>na gromadzenie, przetwarzanie i </w:t>
      </w:r>
      <w:r w:rsidRPr="00D91B8F">
        <w:rPr>
          <w:rFonts w:asciiTheme="minorHAnsi" w:hAnsiTheme="minorHAnsi" w:cstheme="minorHAnsi"/>
          <w:sz w:val="22"/>
          <w:szCs w:val="22"/>
        </w:rPr>
        <w:t>analizowanie danych i informacji w obszarach objętych wdrożeniem, na bazie tych danych musi umożliwiać wytwarzanie prawidłowej, kompletnej, ujętej w obowiązujących przepisach prawa dokumentacji (dokumenty, raporty, wykazy, oświadczenia, zaświadczenia itp.).</w:t>
      </w:r>
    </w:p>
    <w:p w:rsidR="00290CC7" w:rsidRPr="00D91B8F" w:rsidRDefault="00290CC7" w:rsidP="007550A9">
      <w:pPr>
        <w:contextualSpacing/>
        <w:jc w:val="both"/>
        <w:rPr>
          <w:rFonts w:asciiTheme="minorHAnsi" w:hAnsiTheme="minorHAnsi" w:cstheme="minorHAnsi"/>
          <w:sz w:val="22"/>
          <w:szCs w:val="22"/>
        </w:rPr>
      </w:pPr>
    </w:p>
    <w:p w:rsidR="0075393B" w:rsidRPr="00D91B8F" w:rsidRDefault="00573DED" w:rsidP="00756057">
      <w:pPr>
        <w:pStyle w:val="Nagwek2"/>
      </w:pPr>
      <w:bookmarkStart w:id="199" w:name="_Toc93655170"/>
      <w:bookmarkStart w:id="200" w:name="_Toc114130885"/>
      <w:bookmarkStart w:id="201" w:name="_Toc123807066"/>
      <w:r w:rsidRPr="00D91B8F">
        <w:t>Zakres zamówienia</w:t>
      </w:r>
      <w:bookmarkEnd w:id="199"/>
      <w:bookmarkEnd w:id="200"/>
      <w:bookmarkEnd w:id="201"/>
    </w:p>
    <w:p w:rsidR="0075393B" w:rsidRPr="00D91B8F" w:rsidRDefault="0075393B" w:rsidP="00DB7D1E">
      <w:pPr>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wymaga </w:t>
      </w:r>
      <w:r w:rsidR="005C26C5" w:rsidRPr="00D91B8F">
        <w:rPr>
          <w:rFonts w:asciiTheme="minorHAnsi" w:hAnsiTheme="minorHAnsi" w:cstheme="minorHAnsi"/>
          <w:sz w:val="22"/>
          <w:szCs w:val="22"/>
        </w:rPr>
        <w:t xml:space="preserve">rozbudowy dotychczas użytkowanego  systemu HIS poprzez </w:t>
      </w:r>
      <w:r w:rsidRPr="00D91B8F">
        <w:rPr>
          <w:rFonts w:asciiTheme="minorHAnsi" w:hAnsiTheme="minorHAnsi" w:cstheme="minorHAnsi"/>
          <w:sz w:val="22"/>
          <w:szCs w:val="22"/>
        </w:rPr>
        <w:t>realizacj</w:t>
      </w:r>
      <w:r w:rsidR="005C26C5" w:rsidRPr="00D91B8F">
        <w:rPr>
          <w:rFonts w:asciiTheme="minorHAnsi" w:hAnsiTheme="minorHAnsi" w:cstheme="minorHAnsi"/>
          <w:sz w:val="22"/>
          <w:szCs w:val="22"/>
        </w:rPr>
        <w:t>ę</w:t>
      </w:r>
      <w:r w:rsidRPr="00D91B8F">
        <w:rPr>
          <w:rFonts w:asciiTheme="minorHAnsi" w:hAnsiTheme="minorHAnsi" w:cstheme="minorHAnsi"/>
          <w:sz w:val="22"/>
          <w:szCs w:val="22"/>
        </w:rPr>
        <w:t xml:space="preserve"> zamówienia opisanego w poniższych rozdziałach:</w:t>
      </w:r>
    </w:p>
    <w:p w:rsidR="0075393B" w:rsidRPr="00D91B8F" w:rsidRDefault="0075393B">
      <w:pPr>
        <w:numPr>
          <w:ilvl w:val="0"/>
          <w:numId w:val="127"/>
        </w:numPr>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wariant podstawowy – rozdz. II.1, II.2, II.3, II.4 </w:t>
      </w:r>
    </w:p>
    <w:p w:rsidR="0075393B" w:rsidRPr="00D91B8F" w:rsidRDefault="0075393B">
      <w:pPr>
        <w:numPr>
          <w:ilvl w:val="0"/>
          <w:numId w:val="127"/>
        </w:numPr>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wariant opcjonalny –  wariant podstawowy + </w:t>
      </w:r>
      <w:r w:rsidR="000231F4" w:rsidRPr="00D91B8F">
        <w:rPr>
          <w:rFonts w:asciiTheme="minorHAnsi" w:hAnsiTheme="minorHAnsi" w:cstheme="minorHAnsi"/>
          <w:sz w:val="22"/>
          <w:szCs w:val="22"/>
        </w:rPr>
        <w:t>opcja nr 1 i opc</w:t>
      </w:r>
      <w:r w:rsidR="001914BF" w:rsidRPr="00D91B8F">
        <w:rPr>
          <w:rFonts w:asciiTheme="minorHAnsi" w:hAnsiTheme="minorHAnsi" w:cstheme="minorHAnsi"/>
          <w:sz w:val="22"/>
          <w:szCs w:val="22"/>
        </w:rPr>
        <w:t>j</w:t>
      </w:r>
      <w:r w:rsidR="000231F4" w:rsidRPr="00D91B8F">
        <w:rPr>
          <w:rFonts w:asciiTheme="minorHAnsi" w:hAnsiTheme="minorHAnsi" w:cstheme="minorHAnsi"/>
          <w:sz w:val="22"/>
          <w:szCs w:val="22"/>
        </w:rPr>
        <w:t xml:space="preserve">a nr 2 wskazane w </w:t>
      </w:r>
      <w:r w:rsidRPr="00D91B8F">
        <w:rPr>
          <w:rFonts w:asciiTheme="minorHAnsi" w:hAnsiTheme="minorHAnsi" w:cstheme="minorHAnsi"/>
          <w:sz w:val="22"/>
          <w:szCs w:val="22"/>
        </w:rPr>
        <w:t>rozdz. II.</w:t>
      </w:r>
      <w:r w:rsidR="00523837" w:rsidRPr="00D91B8F">
        <w:rPr>
          <w:rFonts w:asciiTheme="minorHAnsi" w:hAnsiTheme="minorHAnsi" w:cstheme="minorHAnsi"/>
          <w:sz w:val="22"/>
          <w:szCs w:val="22"/>
        </w:rPr>
        <w:t>5</w:t>
      </w:r>
      <w:r w:rsidR="000231F4" w:rsidRPr="00D91B8F">
        <w:rPr>
          <w:rFonts w:asciiTheme="minorHAnsi" w:hAnsiTheme="minorHAnsi" w:cstheme="minorHAnsi"/>
          <w:sz w:val="22"/>
          <w:szCs w:val="22"/>
        </w:rPr>
        <w:t xml:space="preserve"> niniejszego OPZ.</w:t>
      </w:r>
    </w:p>
    <w:p w:rsidR="0075393B" w:rsidRPr="00D91B8F" w:rsidRDefault="0075393B" w:rsidP="002B11F9">
      <w:pPr>
        <w:contextualSpacing/>
        <w:jc w:val="both"/>
        <w:rPr>
          <w:rFonts w:asciiTheme="minorHAnsi" w:hAnsiTheme="minorHAnsi" w:cstheme="minorHAnsi"/>
          <w:sz w:val="22"/>
          <w:szCs w:val="22"/>
        </w:rPr>
      </w:pPr>
      <w:r w:rsidRPr="00D91B8F">
        <w:rPr>
          <w:rFonts w:asciiTheme="minorHAnsi" w:hAnsiTheme="minorHAnsi" w:cstheme="minorHAnsi"/>
          <w:sz w:val="22"/>
          <w:szCs w:val="22"/>
        </w:rPr>
        <w:t>W formularzu ofertowym Wykonawca musi wycenić oba warianty. Wariant opcjonalny j</w:t>
      </w:r>
      <w:r w:rsidR="00097332" w:rsidRPr="00D91B8F">
        <w:rPr>
          <w:rFonts w:asciiTheme="minorHAnsi" w:hAnsiTheme="minorHAnsi" w:cstheme="minorHAnsi"/>
          <w:sz w:val="22"/>
          <w:szCs w:val="22"/>
        </w:rPr>
        <w:t>est opcją w rozumieniu art. 441</w:t>
      </w:r>
      <w:r w:rsidRPr="00D91B8F">
        <w:rPr>
          <w:rFonts w:asciiTheme="minorHAnsi" w:hAnsiTheme="minorHAnsi" w:cstheme="minorHAnsi"/>
          <w:sz w:val="22"/>
          <w:szCs w:val="22"/>
        </w:rPr>
        <w:t xml:space="preserve"> ustawy </w:t>
      </w:r>
      <w:r w:rsidR="00097332" w:rsidRPr="00D91B8F">
        <w:rPr>
          <w:rFonts w:asciiTheme="minorHAnsi" w:hAnsiTheme="minorHAnsi" w:cstheme="minorHAnsi"/>
          <w:sz w:val="22"/>
          <w:szCs w:val="22"/>
        </w:rPr>
        <w:t>z dnia 11 września 2019 r. Prawo zamówień publicznych, zwan</w:t>
      </w:r>
      <w:r w:rsidR="00617234" w:rsidRPr="00D91B8F">
        <w:rPr>
          <w:rFonts w:asciiTheme="minorHAnsi" w:hAnsiTheme="minorHAnsi" w:cstheme="minorHAnsi"/>
          <w:sz w:val="22"/>
          <w:szCs w:val="22"/>
        </w:rPr>
        <w:t>ej</w:t>
      </w:r>
      <w:r w:rsidR="00097332" w:rsidRPr="00D91B8F">
        <w:rPr>
          <w:rFonts w:asciiTheme="minorHAnsi" w:hAnsiTheme="minorHAnsi" w:cstheme="minorHAnsi"/>
          <w:sz w:val="22"/>
          <w:szCs w:val="22"/>
        </w:rPr>
        <w:t xml:space="preserve"> dalej ustawą </w:t>
      </w:r>
      <w:r w:rsidRPr="00D91B8F">
        <w:rPr>
          <w:rFonts w:asciiTheme="minorHAnsi" w:hAnsiTheme="minorHAnsi" w:cstheme="minorHAnsi"/>
          <w:sz w:val="22"/>
          <w:szCs w:val="22"/>
        </w:rPr>
        <w:t>P</w:t>
      </w:r>
      <w:r w:rsidR="00097332" w:rsidRPr="00D91B8F">
        <w:rPr>
          <w:rFonts w:asciiTheme="minorHAnsi" w:hAnsiTheme="minorHAnsi" w:cstheme="minorHAnsi"/>
          <w:sz w:val="22"/>
          <w:szCs w:val="22"/>
        </w:rPr>
        <w:t>zp</w:t>
      </w:r>
      <w:r w:rsidR="00DB7D1E">
        <w:rPr>
          <w:rFonts w:asciiTheme="minorHAnsi" w:hAnsiTheme="minorHAnsi" w:cstheme="minorHAnsi"/>
          <w:sz w:val="22"/>
          <w:szCs w:val="22"/>
        </w:rPr>
        <w:t xml:space="preserve"> </w:t>
      </w:r>
      <w:r w:rsidR="00617234" w:rsidRPr="00D91B8F">
        <w:rPr>
          <w:rFonts w:asciiTheme="minorHAnsi" w:hAnsiTheme="minorHAnsi" w:cstheme="minorHAnsi"/>
          <w:sz w:val="22"/>
        </w:rPr>
        <w:t>(t.j. Dz.U. z 2022 poz. 1710 ze zm.)</w:t>
      </w:r>
      <w:r w:rsidR="000231F4" w:rsidRPr="00D91B8F">
        <w:rPr>
          <w:rFonts w:asciiTheme="minorHAnsi" w:hAnsiTheme="minorHAnsi" w:cstheme="minorHAnsi"/>
          <w:sz w:val="22"/>
          <w:szCs w:val="22"/>
        </w:rPr>
        <w:t>.</w:t>
      </w:r>
    </w:p>
    <w:p w:rsidR="00290CC7" w:rsidRPr="00D91B8F" w:rsidRDefault="00290CC7" w:rsidP="007550A9">
      <w:pPr>
        <w:contextualSpacing/>
        <w:jc w:val="both"/>
        <w:rPr>
          <w:rFonts w:asciiTheme="minorHAnsi" w:hAnsiTheme="minorHAnsi" w:cstheme="minorHAnsi"/>
          <w:sz w:val="22"/>
          <w:szCs w:val="22"/>
        </w:rPr>
      </w:pPr>
    </w:p>
    <w:p w:rsidR="00D531D9" w:rsidRPr="00D91B8F" w:rsidRDefault="00573DED" w:rsidP="00756057">
      <w:pPr>
        <w:pStyle w:val="Nagwek2"/>
      </w:pPr>
      <w:bookmarkStart w:id="202" w:name="_Toc114130886"/>
      <w:bookmarkStart w:id="203" w:name="_Toc123807067"/>
      <w:r w:rsidRPr="00D91B8F">
        <w:t>Ogólny opis przedmiotu zamówienia</w:t>
      </w:r>
      <w:bookmarkEnd w:id="202"/>
      <w:bookmarkEnd w:id="203"/>
    </w:p>
    <w:p w:rsidR="00290CC7" w:rsidRPr="00D91B8F" w:rsidRDefault="00E249E2">
      <w:pPr>
        <w:pStyle w:val="Akapitzlist"/>
        <w:numPr>
          <w:ilvl w:val="0"/>
          <w:numId w:val="37"/>
        </w:numPr>
        <w:spacing w:after="120"/>
        <w:ind w:left="357" w:hanging="357"/>
        <w:contextualSpacing w:val="0"/>
        <w:rPr>
          <w:rFonts w:asciiTheme="minorHAnsi" w:hAnsiTheme="minorHAnsi" w:cstheme="minorHAnsi"/>
          <w:b/>
          <w:sz w:val="22"/>
          <w:szCs w:val="22"/>
        </w:rPr>
      </w:pPr>
      <w:r w:rsidRPr="00D91B8F">
        <w:rPr>
          <w:rFonts w:asciiTheme="minorHAnsi" w:hAnsiTheme="minorHAnsi" w:cstheme="minorHAnsi"/>
          <w:sz w:val="22"/>
          <w:szCs w:val="22"/>
        </w:rPr>
        <w:t>Przedmiot zamówienia obejmuje:</w:t>
      </w:r>
    </w:p>
    <w:p w:rsidR="00290CC7" w:rsidRPr="00D91B8F" w:rsidRDefault="00AB4FCB">
      <w:pPr>
        <w:pStyle w:val="Akapitzlist"/>
        <w:numPr>
          <w:ilvl w:val="0"/>
          <w:numId w:val="71"/>
        </w:numPr>
        <w:tabs>
          <w:tab w:val="left" w:pos="1134"/>
        </w:tabs>
        <w:ind w:left="1797" w:hanging="357"/>
        <w:contextualSpacing w:val="0"/>
        <w:jc w:val="both"/>
        <w:rPr>
          <w:rFonts w:asciiTheme="minorHAnsi" w:eastAsia="Arial" w:hAnsiTheme="minorHAnsi" w:cstheme="minorHAnsi"/>
          <w:b/>
          <w:sz w:val="22"/>
          <w:szCs w:val="22"/>
        </w:rPr>
      </w:pPr>
      <w:r w:rsidRPr="00D91B8F">
        <w:rPr>
          <w:rFonts w:asciiTheme="minorHAnsi" w:eastAsia="Arial" w:hAnsiTheme="minorHAnsi" w:cstheme="minorHAnsi"/>
          <w:b/>
          <w:sz w:val="22"/>
          <w:szCs w:val="22"/>
        </w:rPr>
        <w:t>Modernizacja sieci teleinformatycznej</w:t>
      </w:r>
      <w:r w:rsidR="0075393B" w:rsidRPr="00D91B8F">
        <w:rPr>
          <w:rFonts w:asciiTheme="minorHAnsi" w:eastAsia="Arial" w:hAnsiTheme="minorHAnsi" w:cstheme="minorHAnsi"/>
          <w:b/>
          <w:sz w:val="22"/>
          <w:szCs w:val="22"/>
        </w:rPr>
        <w:t xml:space="preserve"> serwerowni</w:t>
      </w:r>
      <w:r w:rsidRPr="00D91B8F">
        <w:rPr>
          <w:rFonts w:asciiTheme="minorHAnsi" w:eastAsia="Arial" w:hAnsiTheme="minorHAnsi" w:cstheme="minorHAnsi"/>
          <w:b/>
          <w:sz w:val="22"/>
          <w:szCs w:val="22"/>
        </w:rPr>
        <w:t xml:space="preserve"> w zakresie:</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26"/>
        <w:gridCol w:w="5103"/>
        <w:gridCol w:w="1984"/>
      </w:tblGrid>
      <w:tr w:rsidR="00D91B8F" w:rsidRPr="00D91B8F" w:rsidTr="00AB4FCB">
        <w:trPr>
          <w:trHeight w:val="300"/>
        </w:trPr>
        <w:tc>
          <w:tcPr>
            <w:tcW w:w="1626" w:type="dxa"/>
            <w:shd w:val="clear" w:color="auto" w:fill="D9E2F3" w:themeFill="accent1" w:themeFillTint="33"/>
            <w:noWrap/>
            <w:vAlign w:val="center"/>
            <w:hideMark/>
          </w:tcPr>
          <w:p w:rsidR="00290CC7" w:rsidRPr="00D91B8F" w:rsidRDefault="00AB4FCB"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Poz. OPZ</w:t>
            </w:r>
          </w:p>
        </w:tc>
        <w:tc>
          <w:tcPr>
            <w:tcW w:w="5103" w:type="dxa"/>
            <w:shd w:val="clear" w:color="auto" w:fill="D9E2F3" w:themeFill="accent1" w:themeFillTint="33"/>
            <w:noWrap/>
            <w:vAlign w:val="center"/>
            <w:hideMark/>
          </w:tcPr>
          <w:p w:rsidR="00290CC7" w:rsidRPr="00D91B8F" w:rsidRDefault="00AB4FCB"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OPIS</w:t>
            </w:r>
          </w:p>
        </w:tc>
        <w:tc>
          <w:tcPr>
            <w:tcW w:w="1984" w:type="dxa"/>
            <w:shd w:val="clear" w:color="auto" w:fill="D9E2F3" w:themeFill="accent1" w:themeFillTint="33"/>
            <w:noWrap/>
            <w:vAlign w:val="center"/>
            <w:hideMark/>
          </w:tcPr>
          <w:p w:rsidR="00290CC7" w:rsidRPr="00D91B8F" w:rsidRDefault="00AB4FCB"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ILOŚĆ</w:t>
            </w:r>
          </w:p>
        </w:tc>
      </w:tr>
      <w:tr w:rsidR="00D91B8F" w:rsidRPr="00D91B8F" w:rsidTr="00AB4FCB">
        <w:trPr>
          <w:trHeight w:val="341"/>
        </w:trPr>
        <w:tc>
          <w:tcPr>
            <w:tcW w:w="1626" w:type="dxa"/>
            <w:shd w:val="clear" w:color="auto" w:fill="D9E2F3" w:themeFill="accent1" w:themeFillTint="33"/>
            <w:vAlign w:val="center"/>
            <w:hideMark/>
          </w:tcPr>
          <w:p w:rsidR="00290CC7" w:rsidRPr="00D91B8F" w:rsidRDefault="00AB4FCB"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Rozdział II.1</w:t>
            </w:r>
          </w:p>
        </w:tc>
        <w:tc>
          <w:tcPr>
            <w:tcW w:w="5103" w:type="dxa"/>
            <w:shd w:val="clear" w:color="auto" w:fill="D9E2F3" w:themeFill="accent1" w:themeFillTint="33"/>
            <w:noWrap/>
            <w:vAlign w:val="center"/>
            <w:hideMark/>
          </w:tcPr>
          <w:p w:rsidR="00290CC7" w:rsidRPr="00D91B8F" w:rsidRDefault="00AB4FCB"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m</w:t>
            </w:r>
            <w:r w:rsidRPr="00D91B8F">
              <w:rPr>
                <w:rFonts w:asciiTheme="minorHAnsi" w:hAnsiTheme="minorHAnsi" w:cstheme="minorHAnsi"/>
                <w:b/>
                <w:bCs/>
                <w:sz w:val="22"/>
                <w:szCs w:val="22"/>
              </w:rPr>
              <w:t>odernizacja sieci teleinformatycznej</w:t>
            </w:r>
          </w:p>
        </w:tc>
        <w:tc>
          <w:tcPr>
            <w:tcW w:w="1984" w:type="dxa"/>
            <w:shd w:val="clear" w:color="auto" w:fill="D9E2F3" w:themeFill="accent1" w:themeFillTint="33"/>
            <w:noWrap/>
            <w:vAlign w:val="bottom"/>
            <w:hideMark/>
          </w:tcPr>
          <w:p w:rsidR="00290CC7" w:rsidRPr="00D91B8F" w:rsidRDefault="00290CC7" w:rsidP="007550A9">
            <w:pPr>
              <w:jc w:val="center"/>
              <w:rPr>
                <w:rFonts w:asciiTheme="minorHAnsi" w:hAnsiTheme="minorHAnsi" w:cstheme="minorHAnsi"/>
                <w:caps/>
                <w:sz w:val="22"/>
              </w:rPr>
            </w:pPr>
          </w:p>
        </w:tc>
      </w:tr>
      <w:tr w:rsidR="00AB4FCB" w:rsidRPr="00D91B8F" w:rsidTr="00AB4FCB">
        <w:trPr>
          <w:trHeight w:val="300"/>
        </w:trPr>
        <w:tc>
          <w:tcPr>
            <w:tcW w:w="1626" w:type="dxa"/>
            <w:shd w:val="clear" w:color="auto" w:fill="auto"/>
            <w:noWrap/>
            <w:vAlign w:val="center"/>
          </w:tcPr>
          <w:p w:rsidR="00290CC7" w:rsidRPr="00D91B8F" w:rsidRDefault="00AB4FCB" w:rsidP="007550A9">
            <w:pPr>
              <w:jc w:val="center"/>
              <w:rPr>
                <w:rFonts w:asciiTheme="minorHAnsi" w:hAnsiTheme="minorHAnsi" w:cstheme="minorHAnsi"/>
                <w:sz w:val="22"/>
              </w:rPr>
            </w:pPr>
            <w:r w:rsidRPr="00D91B8F">
              <w:rPr>
                <w:rFonts w:asciiTheme="minorHAnsi" w:hAnsiTheme="minorHAnsi" w:cstheme="minorHAnsi"/>
                <w:sz w:val="22"/>
                <w:szCs w:val="22"/>
              </w:rPr>
              <w:t>II.1.</w:t>
            </w:r>
            <w:r w:rsidR="00DB7D1E">
              <w:rPr>
                <w:rFonts w:asciiTheme="minorHAnsi" w:hAnsiTheme="minorHAnsi" w:cstheme="minorHAnsi"/>
                <w:sz w:val="22"/>
                <w:szCs w:val="22"/>
              </w:rPr>
              <w:t>1</w:t>
            </w:r>
          </w:p>
        </w:tc>
        <w:tc>
          <w:tcPr>
            <w:tcW w:w="5103" w:type="dxa"/>
            <w:shd w:val="clear" w:color="auto" w:fill="auto"/>
            <w:noWrap/>
            <w:vAlign w:val="bottom"/>
          </w:tcPr>
          <w:p w:rsidR="00290CC7" w:rsidRPr="00D91B8F" w:rsidRDefault="00832AF1" w:rsidP="007550A9">
            <w:pPr>
              <w:rPr>
                <w:rFonts w:asciiTheme="minorHAnsi" w:hAnsiTheme="minorHAnsi" w:cstheme="minorHAnsi"/>
                <w:sz w:val="22"/>
              </w:rPr>
            </w:pPr>
            <w:r w:rsidRPr="00D91B8F">
              <w:rPr>
                <w:rFonts w:asciiTheme="minorHAnsi" w:hAnsiTheme="minorHAnsi" w:cstheme="minorHAnsi"/>
                <w:sz w:val="22"/>
                <w:szCs w:val="22"/>
              </w:rPr>
              <w:t>Urządzenie zabezpieczające UTM</w:t>
            </w:r>
          </w:p>
        </w:tc>
        <w:tc>
          <w:tcPr>
            <w:tcW w:w="1984" w:type="dxa"/>
            <w:shd w:val="clear" w:color="auto" w:fill="auto"/>
            <w:noWrap/>
          </w:tcPr>
          <w:p w:rsidR="00290CC7" w:rsidRPr="00D91B8F" w:rsidRDefault="00DB44CB" w:rsidP="007550A9">
            <w:pPr>
              <w:jc w:val="center"/>
              <w:rPr>
                <w:rFonts w:asciiTheme="minorHAnsi" w:hAnsiTheme="minorHAnsi" w:cstheme="minorHAnsi"/>
                <w:sz w:val="22"/>
              </w:rPr>
            </w:pPr>
            <w:r w:rsidRPr="00D91B8F">
              <w:rPr>
                <w:rFonts w:asciiTheme="minorHAnsi" w:hAnsiTheme="minorHAnsi" w:cstheme="minorHAnsi"/>
                <w:sz w:val="22"/>
                <w:szCs w:val="22"/>
              </w:rPr>
              <w:t>2</w:t>
            </w:r>
            <w:r w:rsidR="00832AF1" w:rsidRPr="00D91B8F">
              <w:rPr>
                <w:rFonts w:asciiTheme="minorHAnsi" w:hAnsiTheme="minorHAnsi" w:cstheme="minorHAnsi"/>
                <w:sz w:val="22"/>
                <w:szCs w:val="22"/>
              </w:rPr>
              <w:t>kpl.</w:t>
            </w:r>
          </w:p>
        </w:tc>
      </w:tr>
    </w:tbl>
    <w:p w:rsidR="00290CC7" w:rsidRPr="00D91B8F" w:rsidRDefault="00290CC7" w:rsidP="007550A9">
      <w:pPr>
        <w:contextualSpacing/>
        <w:rPr>
          <w:rFonts w:asciiTheme="minorHAnsi" w:eastAsia="Arial" w:hAnsiTheme="minorHAnsi" w:cstheme="minorHAnsi"/>
          <w:b/>
          <w:sz w:val="22"/>
          <w:szCs w:val="22"/>
        </w:rPr>
      </w:pPr>
    </w:p>
    <w:p w:rsidR="00290CC7" w:rsidRPr="00D91B8F" w:rsidRDefault="00A05D25">
      <w:pPr>
        <w:pStyle w:val="Akapitzlist"/>
        <w:numPr>
          <w:ilvl w:val="0"/>
          <w:numId w:val="71"/>
        </w:numPr>
        <w:tabs>
          <w:tab w:val="left" w:pos="1134"/>
        </w:tabs>
        <w:contextualSpacing w:val="0"/>
        <w:jc w:val="both"/>
        <w:rPr>
          <w:rFonts w:asciiTheme="minorHAnsi" w:eastAsia="Arial" w:hAnsiTheme="minorHAnsi" w:cstheme="minorHAnsi"/>
          <w:b/>
          <w:sz w:val="22"/>
          <w:szCs w:val="22"/>
        </w:rPr>
      </w:pPr>
      <w:r w:rsidRPr="00D91B8F">
        <w:rPr>
          <w:rFonts w:asciiTheme="minorHAnsi" w:eastAsia="Arial" w:hAnsiTheme="minorHAnsi" w:cstheme="minorHAnsi"/>
          <w:b/>
          <w:sz w:val="22"/>
          <w:szCs w:val="22"/>
        </w:rPr>
        <w:t>Infrastruktura serwerowa w zakresie:</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26"/>
        <w:gridCol w:w="5103"/>
        <w:gridCol w:w="1984"/>
      </w:tblGrid>
      <w:tr w:rsidR="00D91B8F" w:rsidRPr="00D91B8F" w:rsidTr="00A05D25">
        <w:trPr>
          <w:trHeight w:val="300"/>
        </w:trPr>
        <w:tc>
          <w:tcPr>
            <w:tcW w:w="1626" w:type="dxa"/>
            <w:shd w:val="clear" w:color="auto" w:fill="D9E2F3" w:themeFill="accent1" w:themeFillTint="33"/>
            <w:noWrap/>
            <w:vAlign w:val="center"/>
            <w:hideMark/>
          </w:tcPr>
          <w:p w:rsidR="00290CC7" w:rsidRPr="00D91B8F" w:rsidRDefault="00A05D25" w:rsidP="007550A9">
            <w:pPr>
              <w:jc w:val="center"/>
              <w:rPr>
                <w:rFonts w:asciiTheme="minorHAnsi" w:hAnsiTheme="minorHAnsi" w:cstheme="minorHAnsi"/>
                <w:b/>
                <w:bCs/>
                <w:caps/>
                <w:sz w:val="22"/>
              </w:rPr>
            </w:pPr>
            <w:bookmarkStart w:id="204" w:name="_Hlk63407850"/>
            <w:r w:rsidRPr="00D91B8F">
              <w:rPr>
                <w:rFonts w:asciiTheme="minorHAnsi" w:hAnsiTheme="minorHAnsi" w:cstheme="minorHAnsi"/>
                <w:b/>
                <w:bCs/>
                <w:sz w:val="22"/>
                <w:szCs w:val="22"/>
              </w:rPr>
              <w:t>Poz. OPZ</w:t>
            </w:r>
          </w:p>
        </w:tc>
        <w:tc>
          <w:tcPr>
            <w:tcW w:w="5103" w:type="dxa"/>
            <w:shd w:val="clear" w:color="auto" w:fill="D9E2F3" w:themeFill="accent1" w:themeFillTint="33"/>
            <w:noWrap/>
            <w:vAlign w:val="center"/>
            <w:hideMark/>
          </w:tcPr>
          <w:p w:rsidR="00290CC7" w:rsidRPr="00D91B8F" w:rsidRDefault="00A05D2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O</w:t>
            </w:r>
            <w:r w:rsidRPr="00D91B8F">
              <w:rPr>
                <w:rFonts w:asciiTheme="minorHAnsi" w:hAnsiTheme="minorHAnsi" w:cstheme="minorHAnsi"/>
                <w:b/>
                <w:bCs/>
                <w:sz w:val="22"/>
                <w:szCs w:val="22"/>
              </w:rPr>
              <w:t>pis</w:t>
            </w:r>
          </w:p>
        </w:tc>
        <w:tc>
          <w:tcPr>
            <w:tcW w:w="1984" w:type="dxa"/>
            <w:shd w:val="clear" w:color="auto" w:fill="D9E2F3" w:themeFill="accent1" w:themeFillTint="33"/>
            <w:noWrap/>
            <w:vAlign w:val="center"/>
            <w:hideMark/>
          </w:tcPr>
          <w:p w:rsidR="00290CC7" w:rsidRPr="00D91B8F" w:rsidRDefault="00A05D25"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Ilość</w:t>
            </w:r>
          </w:p>
        </w:tc>
      </w:tr>
      <w:tr w:rsidR="00D91B8F" w:rsidRPr="00D91B8F" w:rsidTr="00A05D25">
        <w:trPr>
          <w:trHeight w:val="341"/>
        </w:trPr>
        <w:tc>
          <w:tcPr>
            <w:tcW w:w="1626" w:type="dxa"/>
            <w:shd w:val="clear" w:color="auto" w:fill="D9E2F3" w:themeFill="accent1" w:themeFillTint="33"/>
            <w:vAlign w:val="center"/>
            <w:hideMark/>
          </w:tcPr>
          <w:p w:rsidR="00290CC7" w:rsidRPr="00D91B8F" w:rsidRDefault="00A05D25"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Rozdział II.</w:t>
            </w:r>
            <w:r w:rsidR="006A25EC" w:rsidRPr="00D91B8F">
              <w:rPr>
                <w:rFonts w:asciiTheme="minorHAnsi" w:hAnsiTheme="minorHAnsi" w:cstheme="minorHAnsi"/>
                <w:b/>
                <w:bCs/>
                <w:sz w:val="22"/>
                <w:szCs w:val="22"/>
              </w:rPr>
              <w:t>2</w:t>
            </w:r>
          </w:p>
        </w:tc>
        <w:tc>
          <w:tcPr>
            <w:tcW w:w="5103" w:type="dxa"/>
            <w:shd w:val="clear" w:color="auto" w:fill="D9E2F3" w:themeFill="accent1" w:themeFillTint="33"/>
            <w:noWrap/>
            <w:vAlign w:val="center"/>
            <w:hideMark/>
          </w:tcPr>
          <w:p w:rsidR="00290CC7" w:rsidRPr="00D91B8F" w:rsidRDefault="00A05D2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I</w:t>
            </w:r>
            <w:r w:rsidRPr="00D91B8F">
              <w:rPr>
                <w:rFonts w:asciiTheme="minorHAnsi" w:hAnsiTheme="minorHAnsi" w:cstheme="minorHAnsi"/>
                <w:b/>
                <w:bCs/>
                <w:sz w:val="22"/>
                <w:szCs w:val="22"/>
              </w:rPr>
              <w:t>nfrastruktura serwerowa i sieciowa</w:t>
            </w:r>
          </w:p>
        </w:tc>
        <w:tc>
          <w:tcPr>
            <w:tcW w:w="1984" w:type="dxa"/>
            <w:shd w:val="clear" w:color="auto" w:fill="D9E2F3" w:themeFill="accent1" w:themeFillTint="33"/>
            <w:noWrap/>
            <w:vAlign w:val="bottom"/>
            <w:hideMark/>
          </w:tcPr>
          <w:p w:rsidR="00290CC7" w:rsidRPr="00D91B8F" w:rsidRDefault="00290CC7" w:rsidP="007550A9">
            <w:pPr>
              <w:jc w:val="center"/>
              <w:rPr>
                <w:rFonts w:asciiTheme="minorHAnsi" w:hAnsiTheme="minorHAnsi" w:cstheme="minorHAnsi"/>
                <w:caps/>
                <w:sz w:val="22"/>
              </w:rPr>
            </w:pPr>
          </w:p>
        </w:tc>
      </w:tr>
      <w:bookmarkEnd w:id="204"/>
      <w:tr w:rsidR="00A05D25" w:rsidRPr="00D91B8F" w:rsidTr="00A05D25">
        <w:trPr>
          <w:trHeight w:val="300"/>
        </w:trPr>
        <w:tc>
          <w:tcPr>
            <w:tcW w:w="1626" w:type="dxa"/>
            <w:shd w:val="clear" w:color="auto" w:fill="auto"/>
            <w:noWrap/>
            <w:vAlign w:val="center"/>
            <w:hideMark/>
          </w:tcPr>
          <w:p w:rsidR="00290CC7" w:rsidRPr="00D91B8F" w:rsidRDefault="00A05D25" w:rsidP="007550A9">
            <w:pPr>
              <w:jc w:val="center"/>
              <w:rPr>
                <w:rFonts w:asciiTheme="minorHAnsi" w:hAnsiTheme="minorHAnsi" w:cstheme="minorHAnsi"/>
                <w:sz w:val="22"/>
              </w:rPr>
            </w:pPr>
            <w:r w:rsidRPr="00D91B8F">
              <w:rPr>
                <w:rFonts w:asciiTheme="minorHAnsi" w:hAnsiTheme="minorHAnsi" w:cstheme="minorHAnsi"/>
                <w:sz w:val="22"/>
                <w:szCs w:val="22"/>
              </w:rPr>
              <w:t>II.2.1</w:t>
            </w:r>
          </w:p>
        </w:tc>
        <w:tc>
          <w:tcPr>
            <w:tcW w:w="5103" w:type="dxa"/>
            <w:shd w:val="clear" w:color="auto" w:fill="auto"/>
            <w:noWrap/>
            <w:vAlign w:val="bottom"/>
            <w:hideMark/>
          </w:tcPr>
          <w:p w:rsidR="00290CC7" w:rsidRPr="00D91B8F" w:rsidRDefault="006A25EC" w:rsidP="007550A9">
            <w:pPr>
              <w:rPr>
                <w:rFonts w:asciiTheme="minorHAnsi" w:hAnsiTheme="minorHAnsi" w:cstheme="minorHAnsi"/>
                <w:sz w:val="22"/>
              </w:rPr>
            </w:pPr>
            <w:r w:rsidRPr="00D91B8F">
              <w:rPr>
                <w:rFonts w:asciiTheme="minorHAnsi" w:hAnsiTheme="minorHAnsi" w:cstheme="minorHAnsi"/>
                <w:sz w:val="22"/>
                <w:szCs w:val="22"/>
              </w:rPr>
              <w:t>Pamięć masowa NAS</w:t>
            </w:r>
          </w:p>
        </w:tc>
        <w:tc>
          <w:tcPr>
            <w:tcW w:w="1984" w:type="dxa"/>
            <w:shd w:val="clear" w:color="auto" w:fill="auto"/>
            <w:noWrap/>
          </w:tcPr>
          <w:p w:rsidR="00290CC7" w:rsidRPr="00D91B8F" w:rsidRDefault="006A25EC" w:rsidP="007550A9">
            <w:pPr>
              <w:jc w:val="center"/>
              <w:rPr>
                <w:rFonts w:asciiTheme="minorHAnsi" w:hAnsiTheme="minorHAnsi" w:cstheme="minorHAnsi"/>
                <w:sz w:val="22"/>
              </w:rPr>
            </w:pPr>
            <w:r w:rsidRPr="00D91B8F">
              <w:rPr>
                <w:rFonts w:asciiTheme="minorHAnsi" w:hAnsiTheme="minorHAnsi" w:cstheme="minorHAnsi"/>
                <w:sz w:val="22"/>
                <w:szCs w:val="22"/>
              </w:rPr>
              <w:t>1</w:t>
            </w:r>
          </w:p>
        </w:tc>
      </w:tr>
    </w:tbl>
    <w:p w:rsidR="00290CC7" w:rsidRPr="00D91B8F" w:rsidRDefault="00290CC7" w:rsidP="007550A9">
      <w:pPr>
        <w:contextualSpacing/>
        <w:rPr>
          <w:rFonts w:asciiTheme="minorHAnsi" w:eastAsia="Arial" w:hAnsiTheme="minorHAnsi" w:cstheme="minorHAnsi"/>
          <w:b/>
          <w:sz w:val="22"/>
          <w:szCs w:val="22"/>
        </w:rPr>
      </w:pPr>
    </w:p>
    <w:p w:rsidR="00290CC7" w:rsidRPr="00D91B8F" w:rsidRDefault="00990625">
      <w:pPr>
        <w:pStyle w:val="Akapitzlist"/>
        <w:numPr>
          <w:ilvl w:val="0"/>
          <w:numId w:val="71"/>
        </w:numPr>
        <w:tabs>
          <w:tab w:val="left" w:pos="1134"/>
        </w:tabs>
        <w:spacing w:before="120" w:after="120"/>
        <w:rPr>
          <w:rFonts w:asciiTheme="minorHAnsi" w:eastAsia="Arial" w:hAnsiTheme="minorHAnsi" w:cstheme="minorHAnsi"/>
          <w:b/>
          <w:sz w:val="22"/>
          <w:szCs w:val="22"/>
        </w:rPr>
      </w:pPr>
      <w:r w:rsidRPr="00D91B8F">
        <w:rPr>
          <w:rFonts w:asciiTheme="minorHAnsi" w:eastAsia="Arial" w:hAnsiTheme="minorHAnsi" w:cstheme="minorHAnsi"/>
          <w:b/>
          <w:sz w:val="22"/>
          <w:szCs w:val="22"/>
        </w:rPr>
        <w:t xml:space="preserve">Oprogramowanie systemowe i narzędziowe </w:t>
      </w:r>
      <w:r w:rsidRPr="00D91B8F">
        <w:rPr>
          <w:rFonts w:asciiTheme="minorHAnsi" w:eastAsia="Arial" w:hAnsiTheme="minorHAnsi" w:cstheme="minorHAnsi"/>
          <w:b/>
          <w:bCs/>
          <w:sz w:val="22"/>
          <w:szCs w:val="22"/>
        </w:rPr>
        <w:t>w zakresie:</w:t>
      </w:r>
    </w:p>
    <w:tbl>
      <w:tblPr>
        <w:tblW w:w="8713" w:type="dxa"/>
        <w:tblInd w:w="496" w:type="dxa"/>
        <w:tblCellMar>
          <w:left w:w="70" w:type="dxa"/>
          <w:right w:w="70" w:type="dxa"/>
        </w:tblCellMar>
        <w:tblLook w:val="04A0"/>
      </w:tblPr>
      <w:tblGrid>
        <w:gridCol w:w="1600"/>
        <w:gridCol w:w="5062"/>
        <w:gridCol w:w="2051"/>
      </w:tblGrid>
      <w:tr w:rsidR="00D91B8F" w:rsidRPr="00D91B8F" w:rsidTr="00E249E2">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rsidR="00290CC7" w:rsidRPr="00D91B8F" w:rsidRDefault="00E249E2"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 xml:space="preserve">Poz. </w:t>
            </w:r>
            <w:r w:rsidR="00990625" w:rsidRPr="00D91B8F">
              <w:rPr>
                <w:rFonts w:asciiTheme="minorHAnsi" w:hAnsiTheme="minorHAnsi" w:cstheme="minorHAnsi"/>
                <w:b/>
                <w:bCs/>
                <w:caps/>
                <w:sz w:val="22"/>
                <w:szCs w:val="22"/>
              </w:rPr>
              <w:t>OPZ</w:t>
            </w:r>
          </w:p>
        </w:tc>
        <w:tc>
          <w:tcPr>
            <w:tcW w:w="5062"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290CC7" w:rsidRPr="00D91B8F" w:rsidRDefault="0099062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Opis</w:t>
            </w:r>
          </w:p>
        </w:tc>
        <w:tc>
          <w:tcPr>
            <w:tcW w:w="2051"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290CC7" w:rsidRPr="00D91B8F" w:rsidRDefault="0099062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 xml:space="preserve">Ilość </w:t>
            </w:r>
          </w:p>
        </w:tc>
      </w:tr>
      <w:tr w:rsidR="00D91B8F" w:rsidRPr="00D91B8F" w:rsidTr="00CF0CCD">
        <w:trPr>
          <w:trHeight w:val="315"/>
        </w:trPr>
        <w:tc>
          <w:tcPr>
            <w:tcW w:w="1600" w:type="dxa"/>
            <w:tcBorders>
              <w:top w:val="nil"/>
              <w:left w:val="single" w:sz="4" w:space="0" w:color="auto"/>
              <w:bottom w:val="single" w:sz="4" w:space="0" w:color="auto"/>
              <w:right w:val="single" w:sz="4" w:space="0" w:color="auto"/>
            </w:tcBorders>
            <w:shd w:val="clear" w:color="auto" w:fill="D9E2F3" w:themeFill="accent1" w:themeFillTint="33"/>
            <w:vAlign w:val="center"/>
            <w:hideMark/>
          </w:tcPr>
          <w:p w:rsidR="00290CC7" w:rsidRPr="00D91B8F" w:rsidRDefault="0099062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Rozdział II.</w:t>
            </w:r>
            <w:r w:rsidR="006A25EC" w:rsidRPr="00D91B8F">
              <w:rPr>
                <w:rFonts w:asciiTheme="minorHAnsi" w:hAnsiTheme="minorHAnsi" w:cstheme="minorHAnsi"/>
                <w:b/>
                <w:bCs/>
                <w:caps/>
                <w:sz w:val="22"/>
                <w:szCs w:val="22"/>
              </w:rPr>
              <w:t>3</w:t>
            </w:r>
          </w:p>
        </w:tc>
        <w:tc>
          <w:tcPr>
            <w:tcW w:w="5062" w:type="dxa"/>
            <w:tcBorders>
              <w:top w:val="nil"/>
              <w:left w:val="nil"/>
              <w:bottom w:val="single" w:sz="4" w:space="0" w:color="auto"/>
              <w:right w:val="single" w:sz="4" w:space="0" w:color="auto"/>
            </w:tcBorders>
            <w:shd w:val="clear" w:color="auto" w:fill="D9E2F3" w:themeFill="accent1" w:themeFillTint="33"/>
            <w:noWrap/>
            <w:vAlign w:val="center"/>
            <w:hideMark/>
          </w:tcPr>
          <w:p w:rsidR="00290CC7" w:rsidRPr="00D91B8F" w:rsidRDefault="00990625" w:rsidP="007550A9">
            <w:pPr>
              <w:rPr>
                <w:rFonts w:asciiTheme="minorHAnsi" w:hAnsiTheme="minorHAnsi" w:cstheme="minorHAnsi"/>
                <w:b/>
                <w:bCs/>
                <w:caps/>
                <w:sz w:val="22"/>
              </w:rPr>
            </w:pPr>
            <w:r w:rsidRPr="00D91B8F">
              <w:rPr>
                <w:rFonts w:asciiTheme="minorHAnsi" w:hAnsiTheme="minorHAnsi" w:cstheme="minorHAnsi"/>
                <w:b/>
                <w:bCs/>
                <w:caps/>
                <w:sz w:val="22"/>
                <w:szCs w:val="22"/>
              </w:rPr>
              <w:t>Oprogramowanie systemowe i narzędziowe</w:t>
            </w:r>
          </w:p>
        </w:tc>
        <w:tc>
          <w:tcPr>
            <w:tcW w:w="2051" w:type="dxa"/>
            <w:tcBorders>
              <w:top w:val="nil"/>
              <w:left w:val="nil"/>
              <w:bottom w:val="single" w:sz="4" w:space="0" w:color="auto"/>
              <w:right w:val="single" w:sz="4" w:space="0" w:color="auto"/>
            </w:tcBorders>
            <w:shd w:val="clear" w:color="auto" w:fill="D9E2F3" w:themeFill="accent1" w:themeFillTint="33"/>
            <w:noWrap/>
            <w:vAlign w:val="bottom"/>
            <w:hideMark/>
          </w:tcPr>
          <w:p w:rsidR="00290CC7" w:rsidRPr="00D91B8F" w:rsidRDefault="00990625" w:rsidP="007550A9">
            <w:pPr>
              <w:jc w:val="center"/>
              <w:rPr>
                <w:rFonts w:asciiTheme="minorHAnsi" w:hAnsiTheme="minorHAnsi" w:cstheme="minorHAnsi"/>
                <w:caps/>
                <w:sz w:val="22"/>
              </w:rPr>
            </w:pPr>
            <w:r w:rsidRPr="00D91B8F">
              <w:rPr>
                <w:rFonts w:asciiTheme="minorHAnsi" w:hAnsiTheme="minorHAnsi" w:cstheme="minorHAnsi"/>
                <w:caps/>
                <w:sz w:val="22"/>
                <w:szCs w:val="22"/>
              </w:rPr>
              <w:t> </w:t>
            </w:r>
          </w:p>
        </w:tc>
      </w:tr>
      <w:tr w:rsidR="00D91B8F" w:rsidRPr="00D91B8F" w:rsidTr="0033475B">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C7" w:rsidRPr="00D91B8F" w:rsidRDefault="00AF2CA1" w:rsidP="007550A9">
            <w:pPr>
              <w:jc w:val="center"/>
              <w:rPr>
                <w:rFonts w:asciiTheme="minorHAnsi" w:hAnsiTheme="minorHAnsi" w:cstheme="minorHAnsi"/>
                <w:sz w:val="22"/>
              </w:rPr>
            </w:pPr>
            <w:r w:rsidRPr="00D91B8F">
              <w:rPr>
                <w:rFonts w:asciiTheme="minorHAnsi" w:hAnsiTheme="minorHAnsi" w:cstheme="minorHAnsi"/>
                <w:sz w:val="22"/>
                <w:szCs w:val="22"/>
              </w:rPr>
              <w:t>II.</w:t>
            </w:r>
            <w:r w:rsidR="006A25EC" w:rsidRPr="00D91B8F">
              <w:rPr>
                <w:rFonts w:asciiTheme="minorHAnsi" w:hAnsiTheme="minorHAnsi" w:cstheme="minorHAnsi"/>
                <w:sz w:val="22"/>
                <w:szCs w:val="22"/>
              </w:rPr>
              <w:t>3</w:t>
            </w:r>
            <w:r w:rsidRPr="00D91B8F">
              <w:rPr>
                <w:rFonts w:asciiTheme="minorHAnsi" w:hAnsiTheme="minorHAnsi" w:cstheme="minorHAnsi"/>
                <w:sz w:val="22"/>
                <w:szCs w:val="22"/>
              </w:rPr>
              <w:t>.1</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290CC7" w:rsidRPr="00D91B8F" w:rsidRDefault="00AF2CA1" w:rsidP="007550A9">
            <w:pPr>
              <w:rPr>
                <w:rFonts w:asciiTheme="minorHAnsi" w:hAnsiTheme="minorHAnsi" w:cstheme="minorHAnsi"/>
                <w:sz w:val="22"/>
              </w:rPr>
            </w:pPr>
            <w:r w:rsidRPr="00D91B8F">
              <w:rPr>
                <w:rFonts w:asciiTheme="minorHAnsi" w:hAnsiTheme="minorHAnsi" w:cstheme="minorHAnsi"/>
                <w:sz w:val="22"/>
                <w:szCs w:val="22"/>
              </w:rPr>
              <w:t>Serwerowy system operacyjny</w:t>
            </w:r>
          </w:p>
        </w:tc>
        <w:tc>
          <w:tcPr>
            <w:tcW w:w="2051" w:type="dxa"/>
            <w:tcBorders>
              <w:top w:val="single" w:sz="4" w:space="0" w:color="auto"/>
              <w:left w:val="nil"/>
              <w:bottom w:val="single" w:sz="4" w:space="0" w:color="auto"/>
              <w:right w:val="single" w:sz="4" w:space="0" w:color="auto"/>
            </w:tcBorders>
            <w:shd w:val="clear" w:color="auto" w:fill="auto"/>
            <w:noWrap/>
          </w:tcPr>
          <w:p w:rsidR="00290CC7" w:rsidRPr="00D91B8F" w:rsidRDefault="00F2569B" w:rsidP="007550A9">
            <w:pPr>
              <w:jc w:val="center"/>
              <w:rPr>
                <w:rFonts w:asciiTheme="minorHAnsi" w:hAnsiTheme="minorHAnsi" w:cstheme="minorHAnsi"/>
                <w:sz w:val="22"/>
              </w:rPr>
            </w:pPr>
            <w:r w:rsidRPr="00D91B8F">
              <w:rPr>
                <w:rFonts w:asciiTheme="minorHAnsi" w:hAnsiTheme="minorHAnsi" w:cstheme="minorHAnsi"/>
                <w:sz w:val="22"/>
                <w:szCs w:val="22"/>
              </w:rPr>
              <w:t>1</w:t>
            </w:r>
          </w:p>
        </w:tc>
      </w:tr>
      <w:tr w:rsidR="00DB44CB" w:rsidRPr="00D91B8F" w:rsidTr="0033475B">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0CC7" w:rsidRPr="00D91B8F" w:rsidRDefault="003F0CF9" w:rsidP="007550A9">
            <w:pPr>
              <w:jc w:val="center"/>
              <w:rPr>
                <w:rFonts w:asciiTheme="minorHAnsi" w:hAnsiTheme="minorHAnsi" w:cstheme="minorHAnsi"/>
                <w:sz w:val="22"/>
              </w:rPr>
            </w:pPr>
            <w:r w:rsidRPr="00D91B8F">
              <w:rPr>
                <w:rFonts w:asciiTheme="minorHAnsi" w:hAnsiTheme="minorHAnsi" w:cstheme="minorHAnsi"/>
                <w:sz w:val="22"/>
                <w:szCs w:val="22"/>
              </w:rPr>
              <w:t>II.3.2</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290CC7" w:rsidRPr="00D91B8F" w:rsidRDefault="003F0CF9" w:rsidP="007550A9">
            <w:pPr>
              <w:rPr>
                <w:rFonts w:asciiTheme="minorHAnsi" w:hAnsiTheme="minorHAnsi" w:cstheme="minorHAnsi"/>
                <w:sz w:val="22"/>
              </w:rPr>
            </w:pPr>
            <w:r w:rsidRPr="00D91B8F">
              <w:rPr>
                <w:rFonts w:asciiTheme="minorHAnsi" w:hAnsiTheme="minorHAnsi" w:cstheme="minorHAnsi"/>
                <w:sz w:val="22"/>
                <w:szCs w:val="22"/>
              </w:rPr>
              <w:t>Oprogramowanie antywirusowe</w:t>
            </w:r>
          </w:p>
        </w:tc>
        <w:tc>
          <w:tcPr>
            <w:tcW w:w="2051" w:type="dxa"/>
            <w:tcBorders>
              <w:top w:val="single" w:sz="4" w:space="0" w:color="auto"/>
              <w:left w:val="nil"/>
              <w:bottom w:val="single" w:sz="4" w:space="0" w:color="auto"/>
              <w:right w:val="single" w:sz="4" w:space="0" w:color="auto"/>
            </w:tcBorders>
            <w:shd w:val="clear" w:color="auto" w:fill="auto"/>
            <w:noWrap/>
          </w:tcPr>
          <w:p w:rsidR="00290CC7" w:rsidRPr="00D91B8F" w:rsidRDefault="003F0CF9" w:rsidP="007550A9">
            <w:pPr>
              <w:jc w:val="center"/>
              <w:rPr>
                <w:rFonts w:asciiTheme="minorHAnsi" w:hAnsiTheme="minorHAnsi" w:cstheme="minorHAnsi"/>
                <w:sz w:val="22"/>
              </w:rPr>
            </w:pPr>
            <w:r w:rsidRPr="00D91B8F">
              <w:rPr>
                <w:rFonts w:asciiTheme="minorHAnsi" w:hAnsiTheme="minorHAnsi" w:cstheme="minorHAnsi"/>
                <w:sz w:val="22"/>
                <w:szCs w:val="22"/>
              </w:rPr>
              <w:t>1</w:t>
            </w:r>
          </w:p>
        </w:tc>
      </w:tr>
    </w:tbl>
    <w:p w:rsidR="00290CC7" w:rsidRPr="00D91B8F" w:rsidRDefault="00290CC7" w:rsidP="007550A9">
      <w:pPr>
        <w:pStyle w:val="Akapitzlist"/>
        <w:tabs>
          <w:tab w:val="left" w:pos="1134"/>
        </w:tabs>
        <w:ind w:left="1800"/>
        <w:jc w:val="both"/>
        <w:rPr>
          <w:rFonts w:asciiTheme="minorHAnsi" w:eastAsia="Arial" w:hAnsiTheme="minorHAnsi" w:cstheme="minorHAnsi"/>
          <w:b/>
          <w:sz w:val="22"/>
          <w:szCs w:val="22"/>
        </w:rPr>
      </w:pPr>
    </w:p>
    <w:p w:rsidR="00290CC7" w:rsidRPr="00D91B8F" w:rsidRDefault="00572665">
      <w:pPr>
        <w:pStyle w:val="Akapitzlist"/>
        <w:numPr>
          <w:ilvl w:val="0"/>
          <w:numId w:val="71"/>
        </w:numPr>
        <w:spacing w:before="100" w:beforeAutospacing="1" w:after="100" w:afterAutospacing="1"/>
        <w:rPr>
          <w:rFonts w:asciiTheme="minorHAnsi" w:hAnsiTheme="minorHAnsi" w:cstheme="minorHAnsi"/>
          <w:b/>
          <w:sz w:val="22"/>
          <w:szCs w:val="22"/>
        </w:rPr>
      </w:pPr>
      <w:r w:rsidRPr="00D91B8F">
        <w:rPr>
          <w:rFonts w:asciiTheme="minorHAnsi" w:hAnsiTheme="minorHAnsi" w:cstheme="minorHAnsi"/>
          <w:b/>
          <w:sz w:val="22"/>
          <w:szCs w:val="22"/>
        </w:rPr>
        <w:t>dostaw</w:t>
      </w:r>
      <w:r w:rsidR="00E249E2" w:rsidRPr="00D91B8F">
        <w:rPr>
          <w:rFonts w:asciiTheme="minorHAnsi" w:hAnsiTheme="minorHAnsi" w:cstheme="minorHAnsi"/>
          <w:b/>
          <w:sz w:val="22"/>
          <w:szCs w:val="22"/>
        </w:rPr>
        <w:t>a</w:t>
      </w:r>
      <w:r w:rsidRPr="00D91B8F">
        <w:rPr>
          <w:rFonts w:asciiTheme="minorHAnsi" w:hAnsiTheme="minorHAnsi" w:cstheme="minorHAnsi"/>
          <w:b/>
          <w:sz w:val="22"/>
          <w:szCs w:val="22"/>
        </w:rPr>
        <w:t xml:space="preserve"> i wdrożenie </w:t>
      </w:r>
      <w:r w:rsidR="002B7B37" w:rsidRPr="00D91B8F">
        <w:rPr>
          <w:rFonts w:asciiTheme="minorHAnsi" w:hAnsiTheme="minorHAnsi" w:cstheme="minorHAnsi"/>
          <w:b/>
          <w:sz w:val="22"/>
          <w:szCs w:val="22"/>
        </w:rPr>
        <w:t xml:space="preserve"> e-usług </w:t>
      </w:r>
      <w:r w:rsidR="005705CA" w:rsidRPr="00D91B8F">
        <w:rPr>
          <w:rFonts w:asciiTheme="minorHAnsi" w:hAnsiTheme="minorHAnsi" w:cstheme="minorHAnsi"/>
          <w:b/>
          <w:sz w:val="22"/>
          <w:szCs w:val="22"/>
        </w:rPr>
        <w:t>do Systemu WOMP</w:t>
      </w:r>
      <w:r w:rsidR="00E249E2" w:rsidRPr="00D91B8F">
        <w:rPr>
          <w:rFonts w:asciiTheme="minorHAnsi" w:hAnsiTheme="minorHAnsi" w:cstheme="minorHAnsi"/>
          <w:b/>
          <w:sz w:val="22"/>
          <w:szCs w:val="22"/>
        </w:rPr>
        <w:t>:</w:t>
      </w:r>
    </w:p>
    <w:tbl>
      <w:tblPr>
        <w:tblW w:w="8713" w:type="dxa"/>
        <w:tblInd w:w="496" w:type="dxa"/>
        <w:tblCellMar>
          <w:left w:w="70" w:type="dxa"/>
          <w:right w:w="70" w:type="dxa"/>
        </w:tblCellMar>
        <w:tblLook w:val="04A0"/>
      </w:tblPr>
      <w:tblGrid>
        <w:gridCol w:w="1600"/>
        <w:gridCol w:w="7113"/>
      </w:tblGrid>
      <w:tr w:rsidR="00D91B8F" w:rsidRPr="00D91B8F" w:rsidTr="006A25EC">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rsidR="00290CC7" w:rsidRPr="00D91B8F" w:rsidRDefault="00E249E2"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 xml:space="preserve">Poz. </w:t>
            </w:r>
            <w:r w:rsidR="00572665" w:rsidRPr="00D91B8F">
              <w:rPr>
                <w:rFonts w:asciiTheme="minorHAnsi" w:hAnsiTheme="minorHAnsi" w:cstheme="minorHAnsi"/>
                <w:b/>
                <w:bCs/>
                <w:caps/>
                <w:sz w:val="22"/>
                <w:szCs w:val="22"/>
              </w:rPr>
              <w:t>OPZ</w:t>
            </w:r>
          </w:p>
        </w:tc>
        <w:tc>
          <w:tcPr>
            <w:tcW w:w="7113"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290CC7" w:rsidRPr="00D91B8F" w:rsidRDefault="0057266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Opis</w:t>
            </w:r>
          </w:p>
        </w:tc>
      </w:tr>
      <w:tr w:rsidR="00D91B8F" w:rsidRPr="00D91B8F" w:rsidTr="00CF0CCD">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rsidR="00290CC7" w:rsidRPr="00D91B8F" w:rsidRDefault="00990625" w:rsidP="007550A9">
            <w:pPr>
              <w:jc w:val="center"/>
              <w:rPr>
                <w:rFonts w:asciiTheme="minorHAnsi" w:hAnsiTheme="minorHAnsi" w:cstheme="minorHAnsi"/>
                <w:b/>
                <w:bCs/>
                <w:caps/>
                <w:sz w:val="22"/>
              </w:rPr>
            </w:pPr>
            <w:bookmarkStart w:id="205" w:name="_Hlk87381269"/>
            <w:r w:rsidRPr="00D91B8F">
              <w:rPr>
                <w:rFonts w:asciiTheme="minorHAnsi" w:hAnsiTheme="minorHAnsi" w:cstheme="minorHAnsi"/>
                <w:b/>
                <w:bCs/>
                <w:caps/>
                <w:sz w:val="22"/>
                <w:szCs w:val="22"/>
              </w:rPr>
              <w:t>Rozdział II.</w:t>
            </w:r>
            <w:r w:rsidR="00523837" w:rsidRPr="00D91B8F">
              <w:rPr>
                <w:rFonts w:asciiTheme="minorHAnsi" w:hAnsiTheme="minorHAnsi" w:cstheme="minorHAnsi"/>
                <w:b/>
                <w:bCs/>
                <w:caps/>
                <w:sz w:val="22"/>
                <w:szCs w:val="22"/>
              </w:rPr>
              <w:t>4</w:t>
            </w:r>
          </w:p>
        </w:tc>
        <w:tc>
          <w:tcPr>
            <w:tcW w:w="7113" w:type="dxa"/>
            <w:tcBorders>
              <w:top w:val="single" w:sz="4" w:space="0" w:color="auto"/>
              <w:left w:val="nil"/>
              <w:bottom w:val="single" w:sz="4" w:space="0" w:color="auto"/>
              <w:right w:val="single" w:sz="4" w:space="0" w:color="auto"/>
            </w:tcBorders>
            <w:shd w:val="clear" w:color="auto" w:fill="D9E2F3" w:themeFill="accent1" w:themeFillTint="33"/>
            <w:noWrap/>
            <w:vAlign w:val="bottom"/>
          </w:tcPr>
          <w:p w:rsidR="00290CC7" w:rsidRPr="00D91B8F" w:rsidRDefault="00F07746" w:rsidP="007550A9">
            <w:pPr>
              <w:rPr>
                <w:rFonts w:asciiTheme="minorHAnsi" w:hAnsiTheme="minorHAnsi" w:cstheme="minorHAnsi"/>
                <w:b/>
                <w:bCs/>
                <w:caps/>
                <w:sz w:val="22"/>
              </w:rPr>
            </w:pPr>
            <w:r w:rsidRPr="00D91B8F">
              <w:rPr>
                <w:rFonts w:asciiTheme="minorHAnsi" w:hAnsiTheme="minorHAnsi" w:cstheme="minorHAnsi"/>
                <w:b/>
                <w:bCs/>
                <w:caps/>
                <w:sz w:val="22"/>
                <w:szCs w:val="22"/>
              </w:rPr>
              <w:t>Szpitalny System Info</w:t>
            </w:r>
            <w:r w:rsidR="00572665" w:rsidRPr="00D91B8F">
              <w:rPr>
                <w:rFonts w:asciiTheme="minorHAnsi" w:hAnsiTheme="minorHAnsi" w:cstheme="minorHAnsi"/>
                <w:b/>
                <w:bCs/>
                <w:caps/>
                <w:sz w:val="22"/>
                <w:szCs w:val="22"/>
              </w:rPr>
              <w:t>rmatyczny</w:t>
            </w:r>
          </w:p>
        </w:tc>
      </w:tr>
      <w:bookmarkEnd w:id="205"/>
      <w:tr w:rsidR="00D91B8F" w:rsidRPr="00D91B8F" w:rsidTr="006A25EC">
        <w:trPr>
          <w:trHeight w:val="300"/>
        </w:trPr>
        <w:tc>
          <w:tcPr>
            <w:tcW w:w="1600" w:type="dxa"/>
            <w:vMerge w:val="restart"/>
            <w:tcBorders>
              <w:top w:val="nil"/>
              <w:left w:val="single" w:sz="4" w:space="0" w:color="auto"/>
              <w:right w:val="single" w:sz="4" w:space="0" w:color="auto"/>
            </w:tcBorders>
            <w:shd w:val="clear" w:color="auto" w:fill="auto"/>
            <w:noWrap/>
            <w:vAlign w:val="center"/>
            <w:hideMark/>
          </w:tcPr>
          <w:p w:rsidR="00290CC7" w:rsidRPr="00D91B8F" w:rsidRDefault="00305D63" w:rsidP="007550A9">
            <w:pPr>
              <w:jc w:val="center"/>
              <w:rPr>
                <w:rFonts w:asciiTheme="minorHAnsi" w:hAnsiTheme="minorHAnsi" w:cstheme="minorHAnsi"/>
                <w:sz w:val="22"/>
              </w:rPr>
            </w:pPr>
            <w:r w:rsidRPr="00D91B8F">
              <w:rPr>
                <w:rFonts w:asciiTheme="minorHAnsi" w:hAnsiTheme="minorHAnsi" w:cstheme="minorHAnsi"/>
                <w:sz w:val="22"/>
                <w:szCs w:val="22"/>
              </w:rPr>
              <w:t>II.</w:t>
            </w:r>
            <w:r w:rsidR="00523837" w:rsidRPr="00D91B8F">
              <w:rPr>
                <w:rFonts w:asciiTheme="minorHAnsi" w:hAnsiTheme="minorHAnsi" w:cstheme="minorHAnsi"/>
                <w:sz w:val="22"/>
                <w:szCs w:val="22"/>
              </w:rPr>
              <w:t>4</w:t>
            </w:r>
          </w:p>
          <w:p w:rsidR="00290CC7" w:rsidRPr="00D91B8F" w:rsidRDefault="00290CC7" w:rsidP="007550A9">
            <w:pPr>
              <w:jc w:val="center"/>
              <w:rPr>
                <w:rFonts w:asciiTheme="minorHAnsi" w:hAnsiTheme="minorHAnsi" w:cstheme="minorHAnsi"/>
                <w:sz w:val="22"/>
              </w:rPr>
            </w:pPr>
          </w:p>
          <w:p w:rsidR="00290CC7" w:rsidRPr="00D91B8F" w:rsidRDefault="00290CC7" w:rsidP="007550A9">
            <w:pPr>
              <w:jc w:val="center"/>
              <w:rPr>
                <w:rFonts w:asciiTheme="minorHAnsi" w:hAnsiTheme="minorHAnsi" w:cstheme="minorHAnsi"/>
                <w:sz w:val="22"/>
              </w:rPr>
            </w:pPr>
          </w:p>
          <w:p w:rsidR="00290CC7" w:rsidRPr="00D91B8F" w:rsidRDefault="00290CC7" w:rsidP="007550A9">
            <w:pPr>
              <w:jc w:val="center"/>
              <w:rPr>
                <w:rFonts w:asciiTheme="minorHAnsi" w:hAnsiTheme="minorHAnsi" w:cstheme="minorHAnsi"/>
                <w:sz w:val="22"/>
              </w:rPr>
            </w:pPr>
          </w:p>
        </w:tc>
        <w:tc>
          <w:tcPr>
            <w:tcW w:w="7113" w:type="dxa"/>
            <w:tcBorders>
              <w:top w:val="nil"/>
              <w:left w:val="nil"/>
              <w:bottom w:val="single" w:sz="4" w:space="0" w:color="auto"/>
              <w:right w:val="single" w:sz="4" w:space="0" w:color="auto"/>
            </w:tcBorders>
            <w:shd w:val="clear" w:color="auto" w:fill="auto"/>
            <w:noWrap/>
            <w:vAlign w:val="bottom"/>
            <w:hideMark/>
          </w:tcPr>
          <w:p w:rsidR="00290CC7" w:rsidRPr="00D91B8F" w:rsidRDefault="00290CC7">
            <w:pPr>
              <w:pStyle w:val="Akapitzlist"/>
              <w:numPr>
                <w:ilvl w:val="0"/>
                <w:numId w:val="146"/>
              </w:numPr>
              <w:rPr>
                <w:rFonts w:asciiTheme="minorHAnsi" w:hAnsiTheme="minorHAnsi" w:cstheme="minorHAnsi"/>
                <w:sz w:val="22"/>
              </w:rPr>
            </w:pPr>
          </w:p>
        </w:tc>
      </w:tr>
      <w:tr w:rsidR="00D91B8F" w:rsidRPr="00D91B8F" w:rsidTr="006A25EC">
        <w:trPr>
          <w:trHeight w:val="58"/>
        </w:trPr>
        <w:tc>
          <w:tcPr>
            <w:tcW w:w="1600" w:type="dxa"/>
            <w:vMerge/>
            <w:tcBorders>
              <w:left w:val="single" w:sz="4" w:space="0" w:color="auto"/>
              <w:right w:val="single" w:sz="4" w:space="0" w:color="auto"/>
            </w:tcBorders>
            <w:shd w:val="clear" w:color="auto" w:fill="auto"/>
            <w:noWrap/>
            <w:vAlign w:val="center"/>
          </w:tcPr>
          <w:p w:rsidR="00290CC7" w:rsidRPr="00D91B8F" w:rsidRDefault="00290CC7" w:rsidP="007550A9">
            <w:pPr>
              <w:jc w:val="center"/>
              <w:rPr>
                <w:rFonts w:asciiTheme="minorHAnsi" w:hAnsiTheme="minorHAnsi" w:cstheme="minorHAnsi"/>
                <w:sz w:val="22"/>
                <w:highlight w:val="yellow"/>
              </w:rPr>
            </w:pPr>
          </w:p>
        </w:tc>
        <w:tc>
          <w:tcPr>
            <w:tcW w:w="7113" w:type="dxa"/>
            <w:tcBorders>
              <w:top w:val="nil"/>
              <w:left w:val="nil"/>
              <w:bottom w:val="single" w:sz="4" w:space="0" w:color="auto"/>
              <w:right w:val="single" w:sz="4" w:space="0" w:color="auto"/>
            </w:tcBorders>
            <w:shd w:val="clear" w:color="auto" w:fill="auto"/>
            <w:noWrap/>
            <w:vAlign w:val="bottom"/>
          </w:tcPr>
          <w:p w:rsidR="00290CC7" w:rsidRPr="00D91B8F" w:rsidRDefault="0075393B" w:rsidP="007550A9">
            <w:pPr>
              <w:rPr>
                <w:rFonts w:asciiTheme="minorHAnsi" w:hAnsiTheme="minorHAnsi" w:cstheme="minorHAnsi"/>
                <w:sz w:val="22"/>
              </w:rPr>
            </w:pPr>
            <w:r w:rsidRPr="00D91B8F">
              <w:rPr>
                <w:rFonts w:asciiTheme="minorHAnsi" w:hAnsiTheme="minorHAnsi" w:cstheme="minorHAnsi"/>
                <w:sz w:val="22"/>
                <w:szCs w:val="22"/>
              </w:rPr>
              <w:t>EDM</w:t>
            </w:r>
          </w:p>
          <w:p w:rsidR="00290CC7" w:rsidRPr="00D91B8F" w:rsidRDefault="00BF5A00">
            <w:pPr>
              <w:pStyle w:val="Akapitzlist"/>
              <w:numPr>
                <w:ilvl w:val="0"/>
                <w:numId w:val="152"/>
              </w:numPr>
              <w:rPr>
                <w:rFonts w:asciiTheme="minorHAnsi" w:hAnsiTheme="minorHAnsi" w:cstheme="minorHAnsi"/>
                <w:sz w:val="22"/>
              </w:rPr>
            </w:pPr>
            <w:r w:rsidRPr="00D91B8F">
              <w:rPr>
                <w:rFonts w:asciiTheme="minorHAnsi" w:hAnsiTheme="minorHAnsi" w:cstheme="minorHAnsi"/>
                <w:sz w:val="22"/>
                <w:szCs w:val="22"/>
              </w:rPr>
              <w:t>Zdarzenia medyczne (integracja z P1 – raportowanie ZM, indeksowanie EDM )</w:t>
            </w:r>
          </w:p>
          <w:p w:rsidR="00290CC7" w:rsidRPr="00D91B8F" w:rsidRDefault="00BF5A00">
            <w:pPr>
              <w:pStyle w:val="Akapitzlist"/>
              <w:numPr>
                <w:ilvl w:val="0"/>
                <w:numId w:val="152"/>
              </w:numPr>
              <w:rPr>
                <w:rFonts w:asciiTheme="minorHAnsi" w:hAnsiTheme="minorHAnsi" w:cstheme="minorHAnsi"/>
                <w:sz w:val="22"/>
              </w:rPr>
            </w:pPr>
            <w:r w:rsidRPr="00D91B8F">
              <w:rPr>
                <w:rFonts w:asciiTheme="minorHAnsi" w:hAnsiTheme="minorHAnsi" w:cstheme="minorHAnsi"/>
                <w:sz w:val="22"/>
                <w:szCs w:val="22"/>
              </w:rPr>
              <w:t xml:space="preserve">Lokalne </w:t>
            </w:r>
            <w:r w:rsidR="00214A79" w:rsidRPr="00D91B8F">
              <w:rPr>
                <w:rFonts w:asciiTheme="minorHAnsi" w:hAnsiTheme="minorHAnsi" w:cstheme="minorHAnsi"/>
                <w:sz w:val="22"/>
                <w:szCs w:val="22"/>
              </w:rPr>
              <w:t>R</w:t>
            </w:r>
            <w:r w:rsidRPr="00D91B8F">
              <w:rPr>
                <w:rFonts w:asciiTheme="minorHAnsi" w:hAnsiTheme="minorHAnsi" w:cstheme="minorHAnsi"/>
                <w:sz w:val="22"/>
                <w:szCs w:val="22"/>
              </w:rPr>
              <w:t>epozytorium EDM</w:t>
            </w:r>
          </w:p>
        </w:tc>
      </w:tr>
      <w:tr w:rsidR="00D91B8F" w:rsidRPr="00D91B8F" w:rsidTr="006A25EC">
        <w:trPr>
          <w:trHeight w:val="58"/>
        </w:trPr>
        <w:tc>
          <w:tcPr>
            <w:tcW w:w="1600" w:type="dxa"/>
            <w:vMerge/>
            <w:tcBorders>
              <w:left w:val="single" w:sz="4" w:space="0" w:color="auto"/>
              <w:right w:val="single" w:sz="4" w:space="0" w:color="auto"/>
            </w:tcBorders>
            <w:shd w:val="clear" w:color="auto" w:fill="auto"/>
            <w:noWrap/>
            <w:vAlign w:val="center"/>
          </w:tcPr>
          <w:p w:rsidR="00290CC7" w:rsidRPr="00D91B8F" w:rsidRDefault="00290CC7" w:rsidP="007550A9">
            <w:pPr>
              <w:jc w:val="center"/>
              <w:rPr>
                <w:rFonts w:asciiTheme="minorHAnsi" w:hAnsiTheme="minorHAnsi" w:cstheme="minorHAnsi"/>
                <w:sz w:val="22"/>
                <w:highlight w:val="yellow"/>
              </w:rPr>
            </w:pPr>
          </w:p>
        </w:tc>
        <w:tc>
          <w:tcPr>
            <w:tcW w:w="7113" w:type="dxa"/>
            <w:tcBorders>
              <w:top w:val="nil"/>
              <w:left w:val="nil"/>
              <w:bottom w:val="single" w:sz="4" w:space="0" w:color="auto"/>
              <w:right w:val="single" w:sz="4" w:space="0" w:color="auto"/>
            </w:tcBorders>
            <w:shd w:val="clear" w:color="auto" w:fill="auto"/>
            <w:noWrap/>
            <w:vAlign w:val="bottom"/>
          </w:tcPr>
          <w:p w:rsidR="00590BF2" w:rsidRPr="00D91B8F" w:rsidRDefault="0075393B" w:rsidP="002B11F9">
            <w:pPr>
              <w:ind w:left="5" w:right="57"/>
              <w:rPr>
                <w:rFonts w:asciiTheme="minorHAnsi" w:hAnsiTheme="minorHAnsi" w:cstheme="minorHAnsi"/>
                <w:sz w:val="22"/>
              </w:rPr>
            </w:pPr>
            <w:r w:rsidRPr="00D91B8F">
              <w:rPr>
                <w:rFonts w:asciiTheme="minorHAnsi" w:hAnsiTheme="minorHAnsi" w:cstheme="minorHAnsi"/>
                <w:sz w:val="22"/>
                <w:szCs w:val="22"/>
              </w:rPr>
              <w:t>e-Usługi – dostawa i wdrożen</w:t>
            </w:r>
            <w:r w:rsidR="00F03156" w:rsidRPr="00D91B8F">
              <w:rPr>
                <w:rFonts w:asciiTheme="minorHAnsi" w:hAnsiTheme="minorHAnsi" w:cstheme="minorHAnsi"/>
                <w:sz w:val="22"/>
                <w:szCs w:val="22"/>
              </w:rPr>
              <w:t>ie</w:t>
            </w:r>
          </w:p>
          <w:p w:rsidR="0075393B" w:rsidRPr="00D91B8F" w:rsidRDefault="0075393B">
            <w:pPr>
              <w:pStyle w:val="Akapitzlist"/>
              <w:numPr>
                <w:ilvl w:val="0"/>
                <w:numId w:val="147"/>
              </w:numPr>
              <w:ind w:right="57"/>
              <w:rPr>
                <w:rFonts w:asciiTheme="minorHAnsi" w:hAnsiTheme="minorHAnsi" w:cstheme="minorHAnsi"/>
                <w:sz w:val="22"/>
              </w:rPr>
            </w:pPr>
            <w:r w:rsidRPr="00D91B8F">
              <w:rPr>
                <w:rFonts w:asciiTheme="minorHAnsi" w:hAnsiTheme="minorHAnsi" w:cstheme="minorHAnsi"/>
                <w:sz w:val="22"/>
                <w:szCs w:val="22"/>
              </w:rPr>
              <w:t>EDM dla lekarza</w:t>
            </w:r>
          </w:p>
          <w:p w:rsidR="0075393B" w:rsidRPr="00D91B8F" w:rsidRDefault="0075393B">
            <w:pPr>
              <w:pStyle w:val="Akapitzlist"/>
              <w:numPr>
                <w:ilvl w:val="0"/>
                <w:numId w:val="147"/>
              </w:numPr>
              <w:ind w:right="57"/>
              <w:rPr>
                <w:rFonts w:asciiTheme="minorHAnsi" w:hAnsiTheme="minorHAnsi" w:cstheme="minorHAnsi"/>
                <w:sz w:val="22"/>
              </w:rPr>
            </w:pPr>
            <w:r w:rsidRPr="00D91B8F">
              <w:rPr>
                <w:rFonts w:asciiTheme="minorHAnsi" w:hAnsiTheme="minorHAnsi" w:cstheme="minorHAnsi"/>
                <w:sz w:val="22"/>
                <w:szCs w:val="22"/>
              </w:rPr>
              <w:t>EDM dla pacjenta</w:t>
            </w:r>
          </w:p>
          <w:p w:rsidR="0075393B" w:rsidRPr="00D91B8F" w:rsidRDefault="0075393B">
            <w:pPr>
              <w:pStyle w:val="Akapitzlist"/>
              <w:numPr>
                <w:ilvl w:val="0"/>
                <w:numId w:val="147"/>
              </w:numPr>
              <w:ind w:right="57"/>
              <w:rPr>
                <w:rFonts w:asciiTheme="minorHAnsi" w:hAnsiTheme="minorHAnsi" w:cstheme="minorHAnsi"/>
                <w:sz w:val="22"/>
              </w:rPr>
            </w:pPr>
            <w:r w:rsidRPr="00D91B8F">
              <w:rPr>
                <w:rFonts w:asciiTheme="minorHAnsi" w:hAnsiTheme="minorHAnsi" w:cstheme="minorHAnsi"/>
                <w:sz w:val="22"/>
                <w:szCs w:val="22"/>
              </w:rPr>
              <w:t>eRejestracja lokalna z powiadomieniami</w:t>
            </w:r>
          </w:p>
          <w:p w:rsidR="00290CC7" w:rsidRPr="00D91B8F" w:rsidRDefault="0075393B">
            <w:pPr>
              <w:pStyle w:val="Akapitzlist"/>
              <w:numPr>
                <w:ilvl w:val="0"/>
                <w:numId w:val="147"/>
              </w:numPr>
              <w:rPr>
                <w:rFonts w:asciiTheme="minorHAnsi" w:hAnsiTheme="minorHAnsi" w:cstheme="minorHAnsi"/>
                <w:sz w:val="22"/>
              </w:rPr>
            </w:pPr>
            <w:r w:rsidRPr="00D91B8F">
              <w:rPr>
                <w:rFonts w:asciiTheme="minorHAnsi" w:hAnsiTheme="minorHAnsi" w:cstheme="minorHAnsi"/>
                <w:sz w:val="22"/>
                <w:szCs w:val="22"/>
              </w:rPr>
              <w:t>Integracja z krajowym Systemem Elektronicznej Rejestracji na platformie</w:t>
            </w:r>
          </w:p>
        </w:tc>
      </w:tr>
    </w:tbl>
    <w:p w:rsidR="00290CC7" w:rsidRPr="00D91B8F" w:rsidRDefault="00F71E58">
      <w:pPr>
        <w:pStyle w:val="Akapitzlist"/>
        <w:numPr>
          <w:ilvl w:val="0"/>
          <w:numId w:val="37"/>
        </w:numPr>
        <w:spacing w:before="120"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Przedmiot zamówienia musi być dostarczany, wdrożony i zainstalowany w całości </w:t>
      </w:r>
      <w:r w:rsidR="00E02421" w:rsidRPr="00D91B8F">
        <w:rPr>
          <w:rFonts w:asciiTheme="minorHAnsi" w:hAnsiTheme="minorHAnsi" w:cstheme="minorHAnsi"/>
          <w:sz w:val="22"/>
          <w:szCs w:val="22"/>
        </w:rPr>
        <w:t xml:space="preserve">w </w:t>
      </w:r>
      <w:r w:rsidRPr="00D91B8F">
        <w:rPr>
          <w:rFonts w:asciiTheme="minorHAnsi" w:hAnsiTheme="minorHAnsi" w:cstheme="minorHAnsi"/>
          <w:sz w:val="22"/>
          <w:szCs w:val="22"/>
        </w:rPr>
        <w:t>siedzib</w:t>
      </w:r>
      <w:r w:rsidR="00E02421" w:rsidRPr="00D91B8F">
        <w:rPr>
          <w:rFonts w:asciiTheme="minorHAnsi" w:hAnsiTheme="minorHAnsi" w:cstheme="minorHAnsi"/>
          <w:sz w:val="22"/>
          <w:szCs w:val="22"/>
        </w:rPr>
        <w:t>ie</w:t>
      </w:r>
      <w:r w:rsidRPr="00D91B8F">
        <w:rPr>
          <w:rFonts w:asciiTheme="minorHAnsi" w:hAnsiTheme="minorHAnsi" w:cstheme="minorHAnsi"/>
          <w:sz w:val="22"/>
          <w:szCs w:val="22"/>
        </w:rPr>
        <w:t xml:space="preserve"> Zamawiającego</w:t>
      </w:r>
      <w:r w:rsidR="000231F4" w:rsidRPr="00D91B8F">
        <w:rPr>
          <w:rFonts w:asciiTheme="minorHAnsi" w:hAnsiTheme="minorHAnsi" w:cstheme="minorHAnsi"/>
          <w:sz w:val="22"/>
          <w:szCs w:val="22"/>
        </w:rPr>
        <w:t xml:space="preserve"> (ul. Bol. Śmiałego 33 w Szczecinie)oraz</w:t>
      </w:r>
      <w:r w:rsidR="00330C84" w:rsidRPr="00D91B8F">
        <w:rPr>
          <w:rFonts w:asciiTheme="minorHAnsi" w:hAnsiTheme="minorHAnsi" w:cstheme="minorHAnsi"/>
          <w:sz w:val="22"/>
          <w:szCs w:val="22"/>
        </w:rPr>
        <w:t xml:space="preserve">w placówkach, w których </w:t>
      </w:r>
      <w:r w:rsidR="007D29EB" w:rsidRPr="00D91B8F">
        <w:rPr>
          <w:rFonts w:asciiTheme="minorHAnsi" w:hAnsiTheme="minorHAnsi" w:cstheme="minorHAnsi"/>
          <w:sz w:val="22"/>
          <w:szCs w:val="22"/>
        </w:rPr>
        <w:t>Z</w:t>
      </w:r>
      <w:r w:rsidR="00330C84" w:rsidRPr="00D91B8F">
        <w:rPr>
          <w:rFonts w:asciiTheme="minorHAnsi" w:hAnsiTheme="minorHAnsi" w:cstheme="minorHAnsi"/>
          <w:sz w:val="22"/>
          <w:szCs w:val="22"/>
        </w:rPr>
        <w:t>amawi</w:t>
      </w:r>
      <w:r w:rsidR="007D29EB" w:rsidRPr="00D91B8F">
        <w:rPr>
          <w:rFonts w:asciiTheme="minorHAnsi" w:hAnsiTheme="minorHAnsi" w:cstheme="minorHAnsi"/>
          <w:sz w:val="22"/>
          <w:szCs w:val="22"/>
        </w:rPr>
        <w:t>ający świadczy usługi zdrowotne (</w:t>
      </w:r>
      <w:r w:rsidR="00330C84" w:rsidRPr="00D91B8F">
        <w:rPr>
          <w:rFonts w:asciiTheme="minorHAnsi" w:hAnsiTheme="minorHAnsi" w:cstheme="minorHAnsi"/>
          <w:sz w:val="22"/>
          <w:szCs w:val="22"/>
        </w:rPr>
        <w:t>ul. Kopernika 18 Szczecin, ul. Mickiewicza 18 Stargard, Aleja Żołnierza 5 Stargard).</w:t>
      </w:r>
    </w:p>
    <w:p w:rsidR="000F2C23" w:rsidRPr="00D91B8F" w:rsidRDefault="007D29EB">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Wykonawcamusi</w:t>
      </w:r>
      <w:r w:rsidR="000F2C23" w:rsidRPr="00D91B8F">
        <w:rPr>
          <w:rFonts w:asciiTheme="minorHAnsi" w:hAnsiTheme="minorHAnsi" w:cstheme="minorHAnsi"/>
          <w:sz w:val="22"/>
          <w:szCs w:val="22"/>
        </w:rPr>
        <w:t xml:space="preserve"> skalkulować w cenie</w:t>
      </w:r>
      <w:r w:rsidR="00EA39EC" w:rsidRPr="00D91B8F">
        <w:rPr>
          <w:rFonts w:asciiTheme="minorHAnsi" w:hAnsiTheme="minorHAnsi" w:cstheme="minorHAnsi"/>
          <w:sz w:val="22"/>
          <w:szCs w:val="22"/>
        </w:rPr>
        <w:t xml:space="preserve"> wszystkie dostawy i usługi objęte Przedmiotem Zamówienia, w szczególności</w:t>
      </w:r>
      <w:r w:rsidR="000F2C23" w:rsidRPr="00D91B8F">
        <w:rPr>
          <w:rFonts w:asciiTheme="minorHAnsi" w:hAnsiTheme="minorHAnsi" w:cstheme="minorHAnsi"/>
          <w:sz w:val="22"/>
          <w:szCs w:val="22"/>
        </w:rPr>
        <w:t xml:space="preserve">: </w:t>
      </w:r>
      <w:r w:rsidR="00EA39EC" w:rsidRPr="00D91B8F">
        <w:rPr>
          <w:rFonts w:asciiTheme="minorHAnsi" w:hAnsiTheme="minorHAnsi" w:cstheme="minorHAnsi"/>
          <w:sz w:val="22"/>
          <w:szCs w:val="22"/>
        </w:rPr>
        <w:t xml:space="preserve">dostawy sprzętu i oprogramowania, </w:t>
      </w:r>
      <w:r w:rsidR="00BE5D98" w:rsidRPr="00D91B8F">
        <w:rPr>
          <w:rFonts w:asciiTheme="minorHAnsi" w:hAnsiTheme="minorHAnsi" w:cstheme="minorHAnsi"/>
          <w:sz w:val="22"/>
          <w:szCs w:val="22"/>
        </w:rPr>
        <w:t xml:space="preserve">wynagrodzenie za przeniesienie praw autorskich lub udzielenie </w:t>
      </w:r>
      <w:r w:rsidR="000F2C23" w:rsidRPr="00D91B8F">
        <w:rPr>
          <w:rFonts w:asciiTheme="minorHAnsi" w:hAnsiTheme="minorHAnsi" w:cstheme="minorHAnsi"/>
          <w:sz w:val="22"/>
          <w:szCs w:val="22"/>
        </w:rPr>
        <w:t xml:space="preserve"> licencji, wsparcie techniczne wraz z aktualizacjami (gwarancję), koszt wdrożenia</w:t>
      </w:r>
      <w:r w:rsidR="00BE247A" w:rsidRPr="00D91B8F">
        <w:rPr>
          <w:rFonts w:asciiTheme="minorHAnsi" w:hAnsiTheme="minorHAnsi" w:cstheme="minorHAnsi"/>
          <w:sz w:val="22"/>
          <w:szCs w:val="22"/>
        </w:rPr>
        <w:t>, zamówienie w wariancie opcjonalnym (opcja nr i nr 2)</w:t>
      </w:r>
      <w:r w:rsidR="003529BB" w:rsidRPr="00D91B8F">
        <w:rPr>
          <w:rFonts w:asciiTheme="minorHAnsi" w:hAnsiTheme="minorHAnsi" w:cstheme="minorHAnsi"/>
          <w:sz w:val="22"/>
          <w:szCs w:val="22"/>
        </w:rPr>
        <w:t>.</w:t>
      </w:r>
    </w:p>
    <w:p w:rsidR="00290CC7" w:rsidRPr="00D91B8F" w:rsidRDefault="00E249E2">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Wszystkie dostarczane Produkty (rozumiane jako elementarny efekt działań/prac/dostaw objętych całym zakresem przedmiotu zamówienia wykonywanych przez Wykonawcę podczas realizacji Umowy w poszczególnych Etapach) oraz Komponenty (rozumiane jako integralna część dostawy i wdrożenia przedmiotu zamówienia, składający się przynajmniej z jednego Produktu lub wielu Produktów powiązanych ze sobą merytorycznie) podlegają </w:t>
      </w:r>
      <w:r w:rsidR="000231F4" w:rsidRPr="00D91B8F">
        <w:rPr>
          <w:rFonts w:asciiTheme="minorHAnsi" w:hAnsiTheme="minorHAnsi" w:cstheme="minorHAnsi"/>
          <w:sz w:val="22"/>
          <w:szCs w:val="22"/>
        </w:rPr>
        <w:t xml:space="preserve">dostawom, </w:t>
      </w:r>
      <w:r w:rsidRPr="00D91B8F">
        <w:rPr>
          <w:rFonts w:asciiTheme="minorHAnsi" w:hAnsiTheme="minorHAnsi" w:cstheme="minorHAnsi"/>
          <w:sz w:val="22"/>
          <w:szCs w:val="22"/>
        </w:rPr>
        <w:t>usługom projektowania,  instalacji, konfiguracji i wdrożenia.</w:t>
      </w:r>
    </w:p>
    <w:p w:rsidR="00290CC7" w:rsidRPr="00D91B8F" w:rsidRDefault="00F71E58">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Usługi projektowania, instalacji, konfiguracji i wdrożenia Wykonawca przeprowadzi z</w:t>
      </w:r>
      <w:r w:rsidR="00EC4403" w:rsidRPr="00D91B8F">
        <w:rPr>
          <w:rFonts w:asciiTheme="minorHAnsi" w:hAnsiTheme="minorHAnsi" w:cstheme="minorHAnsi"/>
          <w:sz w:val="22"/>
          <w:szCs w:val="22"/>
        </w:rPr>
        <w:t xml:space="preserve">godnie </w:t>
      </w:r>
      <w:r w:rsidR="00EC4403" w:rsidRPr="00D91B8F">
        <w:rPr>
          <w:rFonts w:asciiTheme="minorHAnsi" w:hAnsiTheme="minorHAnsi" w:cstheme="minorHAnsi"/>
          <w:sz w:val="22"/>
          <w:szCs w:val="22"/>
        </w:rPr>
        <w:br/>
        <w:t xml:space="preserve">z zapisami niniejszego </w:t>
      </w:r>
      <w:r w:rsidRPr="00D91B8F">
        <w:rPr>
          <w:rFonts w:asciiTheme="minorHAnsi" w:hAnsiTheme="minorHAnsi" w:cstheme="minorHAnsi"/>
          <w:sz w:val="22"/>
          <w:szCs w:val="22"/>
        </w:rPr>
        <w:t>OPZ w uzgodnieniu z Zamawiającym, zgodnie z obowiązującymi przepisami, zasadami wykonywania projektów teleinformatycznych</w:t>
      </w:r>
      <w:r w:rsidR="004205C9" w:rsidRPr="00D91B8F">
        <w:rPr>
          <w:rFonts w:asciiTheme="minorHAnsi" w:hAnsiTheme="minorHAnsi" w:cstheme="minorHAnsi"/>
          <w:sz w:val="22"/>
          <w:szCs w:val="22"/>
        </w:rPr>
        <w:t>, z uwzględnieniem standardu WCAG 2</w:t>
      </w:r>
      <w:r w:rsidR="006E05DE" w:rsidRPr="00D91B8F">
        <w:rPr>
          <w:rFonts w:asciiTheme="minorHAnsi" w:hAnsiTheme="minorHAnsi" w:cstheme="minorHAnsi"/>
          <w:sz w:val="22"/>
          <w:szCs w:val="22"/>
        </w:rPr>
        <w:t>.</w:t>
      </w:r>
      <w:r w:rsidR="004205C9" w:rsidRPr="00D91B8F">
        <w:rPr>
          <w:rFonts w:asciiTheme="minorHAnsi" w:hAnsiTheme="minorHAnsi" w:cstheme="minorHAnsi"/>
          <w:sz w:val="22"/>
          <w:szCs w:val="22"/>
        </w:rPr>
        <w:t xml:space="preserve">1 </w:t>
      </w:r>
      <w:r w:rsidRPr="00D91B8F">
        <w:rPr>
          <w:rFonts w:asciiTheme="minorHAnsi" w:hAnsiTheme="minorHAnsi" w:cstheme="minorHAnsi"/>
          <w:sz w:val="22"/>
          <w:szCs w:val="22"/>
        </w:rPr>
        <w:t xml:space="preserve"> oraz najlepszymi praktykami w ich realizacji.</w:t>
      </w:r>
    </w:p>
    <w:p w:rsidR="00290CC7" w:rsidRPr="00D91B8F" w:rsidRDefault="00F71E58">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Wykonawca jest zobowiązany do realizacji Przedmiotu </w:t>
      </w:r>
      <w:r w:rsidR="00EC4403" w:rsidRPr="00D91B8F">
        <w:rPr>
          <w:rFonts w:asciiTheme="minorHAnsi" w:hAnsiTheme="minorHAnsi" w:cstheme="minorHAnsi"/>
          <w:sz w:val="22"/>
          <w:szCs w:val="22"/>
        </w:rPr>
        <w:t>Zamówienia zgodnie z zasadami i </w:t>
      </w:r>
      <w:r w:rsidRPr="00D91B8F">
        <w:rPr>
          <w:rFonts w:asciiTheme="minorHAnsi" w:hAnsiTheme="minorHAnsi" w:cstheme="minorHAnsi"/>
          <w:sz w:val="22"/>
          <w:szCs w:val="22"/>
        </w:rPr>
        <w:t>wyty</w:t>
      </w:r>
      <w:r w:rsidR="00EC4403" w:rsidRPr="00D91B8F">
        <w:rPr>
          <w:rFonts w:asciiTheme="minorHAnsi" w:hAnsiTheme="minorHAnsi" w:cstheme="minorHAnsi"/>
          <w:sz w:val="22"/>
          <w:szCs w:val="22"/>
        </w:rPr>
        <w:t xml:space="preserve">cznymi Zamawiającego, zapisami </w:t>
      </w:r>
      <w:r w:rsidRPr="00D91B8F">
        <w:rPr>
          <w:rFonts w:asciiTheme="minorHAnsi" w:hAnsiTheme="minorHAnsi" w:cstheme="minorHAnsi"/>
          <w:sz w:val="22"/>
          <w:szCs w:val="22"/>
        </w:rPr>
        <w:t>OPZ</w:t>
      </w:r>
      <w:r w:rsidR="001B64D5" w:rsidRPr="00D91B8F">
        <w:rPr>
          <w:rFonts w:asciiTheme="minorHAnsi" w:hAnsiTheme="minorHAnsi" w:cstheme="minorHAnsi"/>
          <w:sz w:val="22"/>
          <w:szCs w:val="22"/>
        </w:rPr>
        <w:t>, SWZ</w:t>
      </w:r>
      <w:r w:rsidRPr="00D91B8F">
        <w:rPr>
          <w:rFonts w:asciiTheme="minorHAnsi" w:hAnsiTheme="minorHAnsi" w:cstheme="minorHAnsi"/>
          <w:sz w:val="22"/>
          <w:szCs w:val="22"/>
        </w:rPr>
        <w:t xml:space="preserve"> oraz Umowy. </w:t>
      </w:r>
    </w:p>
    <w:p w:rsidR="00290CC7" w:rsidRPr="00D91B8F" w:rsidRDefault="00EC4403" w:rsidP="005E30EE">
      <w:pPr>
        <w:pStyle w:val="Akapitzlist"/>
        <w:spacing w:after="120"/>
        <w:ind w:left="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Ilekroć w niniejszym </w:t>
      </w:r>
      <w:r w:rsidR="00F71E58" w:rsidRPr="00D91B8F">
        <w:rPr>
          <w:rFonts w:asciiTheme="minorHAnsi" w:hAnsiTheme="minorHAnsi" w:cstheme="minorHAnsi"/>
          <w:sz w:val="22"/>
          <w:szCs w:val="22"/>
        </w:rPr>
        <w:t xml:space="preserve">OPZ Zamawiający użył w opisie oznaczeń norm, aprobat, specyfikacji technicznych i systemów odniesienia, o których mowa w art. </w:t>
      </w:r>
      <w:r w:rsidR="007641C2" w:rsidRPr="00D91B8F">
        <w:rPr>
          <w:rFonts w:asciiTheme="minorHAnsi" w:hAnsiTheme="minorHAnsi" w:cstheme="minorHAnsi"/>
          <w:sz w:val="22"/>
          <w:szCs w:val="22"/>
        </w:rPr>
        <w:t>101</w:t>
      </w:r>
      <w:r w:rsidR="00F71E58" w:rsidRPr="00D91B8F">
        <w:rPr>
          <w:rFonts w:asciiTheme="minorHAnsi" w:hAnsiTheme="minorHAnsi" w:cstheme="minorHAnsi"/>
          <w:sz w:val="22"/>
          <w:szCs w:val="22"/>
        </w:rPr>
        <w:t xml:space="preserve"> ust. 1-3</w:t>
      </w:r>
      <w:r w:rsidR="00D97063" w:rsidRPr="00D91B8F">
        <w:rPr>
          <w:rFonts w:asciiTheme="minorHAnsi" w:hAnsiTheme="minorHAnsi" w:cstheme="minorHAnsi"/>
          <w:sz w:val="22"/>
          <w:szCs w:val="22"/>
        </w:rPr>
        <w:t xml:space="preserve"> albo art. 99 ust. 5 </w:t>
      </w:r>
      <w:r w:rsidRPr="00D91B8F">
        <w:rPr>
          <w:rFonts w:asciiTheme="minorHAnsi" w:hAnsiTheme="minorHAnsi" w:cstheme="minorHAnsi"/>
          <w:sz w:val="22"/>
          <w:szCs w:val="22"/>
        </w:rPr>
        <w:t xml:space="preserve">ustawy </w:t>
      </w:r>
      <w:r w:rsidR="00F71E58" w:rsidRPr="00D91B8F">
        <w:rPr>
          <w:rFonts w:asciiTheme="minorHAnsi" w:hAnsiTheme="minorHAnsi" w:cstheme="minorHAnsi"/>
          <w:sz w:val="22"/>
          <w:szCs w:val="22"/>
        </w:rPr>
        <w:t xml:space="preserve">Pzp należy je rozumieć jako przykładowe. Zamawiający zgodnie z art. </w:t>
      </w:r>
      <w:r w:rsidR="001B64D5" w:rsidRPr="00D91B8F">
        <w:rPr>
          <w:rFonts w:asciiTheme="minorHAnsi" w:hAnsiTheme="minorHAnsi" w:cstheme="minorHAnsi"/>
          <w:sz w:val="22"/>
          <w:szCs w:val="22"/>
        </w:rPr>
        <w:t>101</w:t>
      </w:r>
      <w:r w:rsidR="00F71E58" w:rsidRPr="00D91B8F">
        <w:rPr>
          <w:rFonts w:asciiTheme="minorHAnsi" w:hAnsiTheme="minorHAnsi" w:cstheme="minorHAnsi"/>
          <w:sz w:val="22"/>
          <w:szCs w:val="22"/>
        </w:rPr>
        <w:t xml:space="preserve"> ust. 4 ustawy Pzp dopuszcza </w:t>
      </w:r>
      <w:r w:rsidR="00CF5AF9" w:rsidRPr="00D91B8F">
        <w:rPr>
          <w:rFonts w:asciiTheme="minorHAnsi" w:hAnsiTheme="minorHAnsi" w:cstheme="minorHAnsi"/>
          <w:sz w:val="22"/>
          <w:szCs w:val="22"/>
        </w:rPr>
        <w:t>rozwiązanie</w:t>
      </w:r>
      <w:r w:rsidR="00F71E58" w:rsidRPr="00D91B8F">
        <w:rPr>
          <w:rFonts w:asciiTheme="minorHAnsi" w:hAnsiTheme="minorHAnsi" w:cstheme="minorHAnsi"/>
          <w:sz w:val="22"/>
          <w:szCs w:val="22"/>
        </w:rPr>
        <w:t xml:space="preserve">równoważne opisywanym w treści </w:t>
      </w:r>
      <w:r w:rsidR="00033D30" w:rsidRPr="00D91B8F">
        <w:rPr>
          <w:rFonts w:asciiTheme="minorHAnsi" w:hAnsiTheme="minorHAnsi" w:cstheme="minorHAnsi"/>
          <w:sz w:val="22"/>
          <w:szCs w:val="22"/>
        </w:rPr>
        <w:t>SWZ</w:t>
      </w:r>
      <w:r w:rsidR="00F71E58" w:rsidRPr="00D91B8F">
        <w:rPr>
          <w:rFonts w:asciiTheme="minorHAnsi" w:hAnsiTheme="minorHAnsi" w:cstheme="minorHAnsi"/>
          <w:sz w:val="22"/>
          <w:szCs w:val="22"/>
        </w:rPr>
        <w:t xml:space="preserve">. Jeżeli zapisy zawarte w </w:t>
      </w:r>
      <w:r w:rsidR="0061051B" w:rsidRPr="00D91B8F">
        <w:rPr>
          <w:rFonts w:asciiTheme="minorHAnsi" w:hAnsiTheme="minorHAnsi" w:cstheme="minorHAnsi"/>
          <w:sz w:val="22"/>
          <w:szCs w:val="22"/>
        </w:rPr>
        <w:t xml:space="preserve">OPZ </w:t>
      </w:r>
      <w:r w:rsidRPr="00D91B8F">
        <w:rPr>
          <w:rFonts w:asciiTheme="minorHAnsi" w:hAnsiTheme="minorHAnsi" w:cstheme="minorHAnsi"/>
          <w:sz w:val="22"/>
          <w:szCs w:val="22"/>
        </w:rPr>
        <w:t xml:space="preserve"> wskazywałyby w </w:t>
      </w:r>
      <w:r w:rsidR="00F71E58" w:rsidRPr="00D91B8F">
        <w:rPr>
          <w:rFonts w:asciiTheme="minorHAnsi" w:hAnsiTheme="minorHAnsi" w:cstheme="minorHAnsi"/>
          <w:sz w:val="22"/>
          <w:szCs w:val="22"/>
        </w:rPr>
        <w:t>odniesieniu do rozwiązań, materiałów lub urządzeń znaki towarowe lub pochodzenie Zamawiający, zgodnie z art.</w:t>
      </w:r>
      <w:r w:rsidR="007641C2" w:rsidRPr="00D91B8F">
        <w:rPr>
          <w:rFonts w:asciiTheme="minorHAnsi" w:hAnsiTheme="minorHAnsi" w:cstheme="minorHAnsi"/>
          <w:sz w:val="22"/>
          <w:szCs w:val="22"/>
        </w:rPr>
        <w:t xml:space="preserve"> 101 ust 4 </w:t>
      </w:r>
      <w:r w:rsidR="00F71E58" w:rsidRPr="00D91B8F">
        <w:rPr>
          <w:rFonts w:asciiTheme="minorHAnsi" w:hAnsiTheme="minorHAnsi" w:cstheme="minorHAnsi"/>
          <w:sz w:val="22"/>
          <w:szCs w:val="22"/>
        </w:rPr>
        <w:t xml:space="preserve">ustawy </w:t>
      </w:r>
      <w:r w:rsidRPr="00D91B8F">
        <w:rPr>
          <w:rFonts w:asciiTheme="minorHAnsi" w:hAnsiTheme="minorHAnsi" w:cstheme="minorHAnsi"/>
          <w:sz w:val="22"/>
          <w:szCs w:val="22"/>
        </w:rPr>
        <w:t>Pzp</w:t>
      </w:r>
      <w:r w:rsidR="00F71E58" w:rsidRPr="00D91B8F">
        <w:rPr>
          <w:rFonts w:asciiTheme="minorHAnsi" w:hAnsiTheme="minorHAnsi" w:cstheme="minorHAnsi"/>
          <w:sz w:val="22"/>
          <w:szCs w:val="22"/>
        </w:rPr>
        <w:t xml:space="preserve">, dopuszcza składanie ofert na </w:t>
      </w:r>
      <w:r w:rsidR="004B4657" w:rsidRPr="00D91B8F">
        <w:rPr>
          <w:rFonts w:asciiTheme="minorHAnsi" w:hAnsiTheme="minorHAnsi" w:cstheme="minorHAnsi"/>
          <w:sz w:val="22"/>
          <w:szCs w:val="22"/>
        </w:rPr>
        <w:t>rozwiązanie</w:t>
      </w:r>
      <w:r w:rsidR="00F71E58" w:rsidRPr="00D91B8F">
        <w:rPr>
          <w:rFonts w:asciiTheme="minorHAnsi" w:hAnsiTheme="minorHAnsi" w:cstheme="minorHAnsi"/>
          <w:sz w:val="22"/>
          <w:szCs w:val="22"/>
        </w:rPr>
        <w:t xml:space="preserve"> równoważne. Wszelkie „produkty” pochodzące od konkretnych producentów określają minimalne parametry jakościowe i cechy użytkowe, jakim musi odpowiadać produkt, aby spełnić wymagania stawiane przez Zamawiającego  </w:t>
      </w:r>
      <w:r w:rsidR="00323189" w:rsidRPr="00D91B8F">
        <w:rPr>
          <w:rFonts w:asciiTheme="minorHAnsi" w:hAnsiTheme="minorHAnsi" w:cstheme="minorHAnsi"/>
          <w:sz w:val="22"/>
          <w:szCs w:val="22"/>
        </w:rPr>
        <w:t>i</w:t>
      </w:r>
      <w:r w:rsidR="00F71E58" w:rsidRPr="00D91B8F">
        <w:rPr>
          <w:rFonts w:asciiTheme="minorHAnsi" w:hAnsiTheme="minorHAnsi" w:cstheme="minorHAnsi"/>
          <w:sz w:val="22"/>
          <w:szCs w:val="22"/>
        </w:rPr>
        <w:t xml:space="preserve"> stanowią wyłącznie wzorzec jakościowy przedmiotu zamówienia. Poprzez zapis dot. minimalnych wymagań parametrów jakościowych Zamawiający rozumie wymagania materiałów, sprzętu i urządzeń zawarte w ogólnie dostępnych źródłach, katalogach, stronach internetowych producentów. Operowanie przykładowymi nazwami producenta ma jedynie na celu doprecyzowanie poziomu oczekiwań Zamawiającego wstosunku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cech.Wykonawca musi dostarczyć wszelkie urządzenia i elementy, które są niezbędne do prawidłowego funkcjonowania całości. W przypadku, gdy w trakcie realizacji Przedmiotu Zamówienia okaże się, że brakuje jakiegokolwiek urządzenia lub elementu, którego brak spowoduje nieprawidłowe funkcjonowanie całości Przedmiotu Zamówienia, Wykonawca dostarczy je na własny koszt</w:t>
      </w:r>
      <w:r w:rsidR="00736266" w:rsidRPr="00D91B8F">
        <w:rPr>
          <w:rFonts w:asciiTheme="minorHAnsi" w:hAnsiTheme="minorHAnsi" w:cstheme="minorHAnsi"/>
          <w:sz w:val="22"/>
          <w:szCs w:val="22"/>
        </w:rPr>
        <w:t xml:space="preserve"> i ryzyko</w:t>
      </w:r>
      <w:r w:rsidR="00F71E58" w:rsidRPr="00D91B8F">
        <w:rPr>
          <w:rFonts w:asciiTheme="minorHAnsi" w:hAnsiTheme="minorHAnsi" w:cstheme="minorHAnsi"/>
          <w:sz w:val="22"/>
          <w:szCs w:val="22"/>
        </w:rPr>
        <w:t xml:space="preserve">. </w:t>
      </w:r>
    </w:p>
    <w:p w:rsidR="00290CC7" w:rsidRPr="00D91B8F" w:rsidRDefault="00F71E58">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wymaga, aby zaoferowane rozwiązanie (system) było rozwiązaniem istniejącym, działającym, gotowym do wdrożenia i zapewniającym realizację wszystkich wymaganych w </w:t>
      </w:r>
      <w:r w:rsidR="00033D30" w:rsidRPr="00D91B8F">
        <w:rPr>
          <w:rFonts w:asciiTheme="minorHAnsi" w:hAnsiTheme="minorHAnsi" w:cstheme="minorHAnsi"/>
          <w:sz w:val="22"/>
          <w:szCs w:val="22"/>
        </w:rPr>
        <w:t>SWZ</w:t>
      </w:r>
      <w:r w:rsidRPr="00D91B8F">
        <w:rPr>
          <w:rFonts w:asciiTheme="minorHAnsi" w:hAnsiTheme="minorHAnsi" w:cstheme="minorHAnsi"/>
          <w:sz w:val="22"/>
          <w:szCs w:val="22"/>
        </w:rPr>
        <w:br/>
        <w:t>(w szczególności OPZ) funkcjonalności na dzień składania ofert i nie może być w fazie opracowywania, budowy, testów, projektowania itp.</w:t>
      </w:r>
    </w:p>
    <w:p w:rsidR="00290CC7" w:rsidRPr="00D91B8F" w:rsidRDefault="00F71E58">
      <w:pPr>
        <w:pStyle w:val="Akapitzlist"/>
        <w:numPr>
          <w:ilvl w:val="0"/>
          <w:numId w:val="3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Wszelkie dostarczane urządzenia:</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m</w:t>
      </w:r>
      <w:r w:rsidR="00F71E58" w:rsidRPr="00D91B8F">
        <w:rPr>
          <w:rFonts w:asciiTheme="minorHAnsi" w:hAnsiTheme="minorHAnsi" w:cstheme="minorHAnsi"/>
          <w:sz w:val="22"/>
          <w:szCs w:val="22"/>
        </w:rPr>
        <w:t xml:space="preserve">uszą być fabrycznie nowe, pochodzić z autoryzowanego kanału sprzedaży producenta </w:t>
      </w:r>
      <w:r w:rsidR="00F71E58" w:rsidRPr="00D91B8F">
        <w:rPr>
          <w:rFonts w:asciiTheme="minorHAnsi" w:hAnsiTheme="minorHAnsi" w:cstheme="minorHAnsi"/>
          <w:sz w:val="22"/>
          <w:szCs w:val="22"/>
        </w:rPr>
        <w:br/>
        <w:t>i reprezentować model bieżącej linii produkcyjnej. Nie dopuszcza się urządzeń: odnawianych, demonstracyjnych lub powystawowych</w:t>
      </w:r>
      <w:r w:rsidR="00330C84" w:rsidRPr="00D91B8F">
        <w:rPr>
          <w:rFonts w:asciiTheme="minorHAnsi" w:hAnsiTheme="minorHAnsi" w:cstheme="minorHAnsi"/>
          <w:sz w:val="22"/>
          <w:szCs w:val="22"/>
        </w:rPr>
        <w:t>. Urządzenia muszą posiadać gwarancję na okres</w:t>
      </w:r>
      <w:r w:rsidR="00C23735" w:rsidRPr="00D91B8F">
        <w:rPr>
          <w:rFonts w:asciiTheme="minorHAnsi" w:hAnsiTheme="minorHAnsi" w:cstheme="minorHAnsi"/>
          <w:sz w:val="22"/>
          <w:szCs w:val="22"/>
        </w:rPr>
        <w:t xml:space="preserve"> co najmniej</w:t>
      </w:r>
      <w:r w:rsidR="00330C84" w:rsidRPr="00D91B8F">
        <w:rPr>
          <w:rFonts w:asciiTheme="minorHAnsi" w:hAnsiTheme="minorHAnsi" w:cstheme="minorHAnsi"/>
          <w:sz w:val="22"/>
          <w:szCs w:val="22"/>
        </w:rPr>
        <w:t xml:space="preserve"> 5</w:t>
      </w:r>
      <w:r w:rsidR="000532B3" w:rsidRPr="00D91B8F">
        <w:rPr>
          <w:rFonts w:asciiTheme="minorHAnsi" w:hAnsiTheme="minorHAnsi" w:cstheme="minorHAnsi"/>
          <w:sz w:val="22"/>
          <w:szCs w:val="22"/>
        </w:rPr>
        <w:t>lat,</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n</w:t>
      </w:r>
      <w:r w:rsidR="00F71E58" w:rsidRPr="00D91B8F">
        <w:rPr>
          <w:rFonts w:asciiTheme="minorHAnsi" w:hAnsiTheme="minorHAnsi" w:cstheme="minorHAnsi"/>
          <w:sz w:val="22"/>
          <w:szCs w:val="22"/>
        </w:rPr>
        <w:t>ie dopuszcza się urządzeń posiadających wadę prawną w zakresie pochodzenia sprzętu, wsparcia technicznego i gwarancji producenta</w:t>
      </w:r>
      <w:r w:rsidRPr="00D91B8F">
        <w:rPr>
          <w:rFonts w:asciiTheme="minorHAnsi" w:hAnsiTheme="minorHAnsi" w:cstheme="minorHAnsi"/>
          <w:sz w:val="22"/>
          <w:szCs w:val="22"/>
        </w:rPr>
        <w:t>,</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el</w:t>
      </w:r>
      <w:r w:rsidR="00F71E58" w:rsidRPr="00D91B8F">
        <w:rPr>
          <w:rFonts w:asciiTheme="minorHAnsi" w:hAnsiTheme="minorHAnsi" w:cstheme="minorHAnsi"/>
          <w:sz w:val="22"/>
          <w:szCs w:val="22"/>
        </w:rPr>
        <w:t>ementy, z których zbudowane są urządzenia muszą być produktami producenta urządzeń lub być przez niego certyfikowane oraz całe muszą być objęte gwarancją producenta</w:t>
      </w:r>
      <w:r w:rsidRPr="00D91B8F">
        <w:rPr>
          <w:rFonts w:asciiTheme="minorHAnsi" w:hAnsiTheme="minorHAnsi" w:cstheme="minorHAnsi"/>
          <w:sz w:val="22"/>
          <w:szCs w:val="22"/>
        </w:rPr>
        <w:t>,</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u</w:t>
      </w:r>
      <w:r w:rsidR="00F71E58" w:rsidRPr="00D91B8F">
        <w:rPr>
          <w:rFonts w:asciiTheme="minorHAnsi" w:hAnsiTheme="minorHAnsi" w:cstheme="minorHAnsi"/>
          <w:sz w:val="22"/>
          <w:szCs w:val="22"/>
        </w:rPr>
        <w:t>rządzenia i ich komponenty muszą być oznakowane w taki sposób, aby możliwa była identyfikacja zarówno produktu jak i producenta</w:t>
      </w:r>
      <w:r w:rsidRPr="00D91B8F">
        <w:rPr>
          <w:rFonts w:asciiTheme="minorHAnsi" w:hAnsiTheme="minorHAnsi" w:cstheme="minorHAnsi"/>
          <w:sz w:val="22"/>
          <w:szCs w:val="22"/>
        </w:rPr>
        <w:t>,</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u</w:t>
      </w:r>
      <w:r w:rsidR="00F71E58" w:rsidRPr="00D91B8F">
        <w:rPr>
          <w:rFonts w:asciiTheme="minorHAnsi" w:hAnsiTheme="minorHAnsi" w:cstheme="minorHAnsi"/>
          <w:sz w:val="22"/>
          <w:szCs w:val="22"/>
        </w:rPr>
        <w:t>rządzenia muszą być dostarczone Zamawiającemu w oryginalnych opakowaniach producenta</w:t>
      </w:r>
      <w:r w:rsidRPr="00D91B8F">
        <w:rPr>
          <w:rFonts w:asciiTheme="minorHAnsi" w:hAnsiTheme="minorHAnsi" w:cstheme="minorHAnsi"/>
          <w:sz w:val="22"/>
          <w:szCs w:val="22"/>
        </w:rPr>
        <w:t>,</w:t>
      </w:r>
    </w:p>
    <w:p w:rsidR="00290CC7" w:rsidRPr="00D91B8F" w:rsidRDefault="00EC4403">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d</w:t>
      </w:r>
      <w:r w:rsidR="00F71E58" w:rsidRPr="00D91B8F">
        <w:rPr>
          <w:rFonts w:asciiTheme="minorHAnsi" w:hAnsiTheme="minorHAnsi" w:cstheme="minorHAnsi"/>
          <w:sz w:val="22"/>
          <w:szCs w:val="22"/>
        </w:rPr>
        <w:t>o każdego urządzenia musi być dostarczony komplet standardowej dokumentacji dla użytkownika w języku polskim lub angielskim w formie papierowej lub elektronicznej</w:t>
      </w:r>
      <w:r w:rsidRPr="00D91B8F">
        <w:rPr>
          <w:rFonts w:asciiTheme="minorHAnsi" w:hAnsiTheme="minorHAnsi" w:cstheme="minorHAnsi"/>
          <w:sz w:val="22"/>
          <w:szCs w:val="22"/>
        </w:rPr>
        <w:t>,</w:t>
      </w:r>
    </w:p>
    <w:p w:rsidR="00290CC7" w:rsidRPr="00D91B8F" w:rsidRDefault="004C0912">
      <w:pPr>
        <w:pStyle w:val="Akapitzlist"/>
        <w:numPr>
          <w:ilvl w:val="0"/>
          <w:numId w:val="38"/>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specyfikacja </w:t>
      </w:r>
      <w:r w:rsidR="00EC4403" w:rsidRPr="00D91B8F">
        <w:rPr>
          <w:rFonts w:asciiTheme="minorHAnsi" w:hAnsiTheme="minorHAnsi" w:cstheme="minorHAnsi"/>
          <w:sz w:val="22"/>
          <w:szCs w:val="22"/>
        </w:rPr>
        <w:t>u</w:t>
      </w:r>
      <w:r w:rsidR="00F71E58" w:rsidRPr="00D91B8F">
        <w:rPr>
          <w:rFonts w:asciiTheme="minorHAnsi" w:hAnsiTheme="minorHAnsi" w:cstheme="minorHAnsi"/>
          <w:sz w:val="22"/>
          <w:szCs w:val="22"/>
        </w:rPr>
        <w:t>rządze</w:t>
      </w:r>
      <w:r w:rsidRPr="00D91B8F">
        <w:rPr>
          <w:rFonts w:asciiTheme="minorHAnsi" w:hAnsiTheme="minorHAnsi" w:cstheme="minorHAnsi"/>
          <w:sz w:val="22"/>
          <w:szCs w:val="22"/>
        </w:rPr>
        <w:t>ń</w:t>
      </w:r>
      <w:r w:rsidR="00F71E58" w:rsidRPr="00D91B8F">
        <w:rPr>
          <w:rFonts w:asciiTheme="minorHAnsi" w:hAnsiTheme="minorHAnsi" w:cstheme="minorHAnsi"/>
          <w:sz w:val="22"/>
          <w:szCs w:val="22"/>
        </w:rPr>
        <w:t xml:space="preserve">  nie mo</w:t>
      </w:r>
      <w:r w:rsidRPr="00D91B8F">
        <w:rPr>
          <w:rFonts w:asciiTheme="minorHAnsi" w:hAnsiTheme="minorHAnsi" w:cstheme="minorHAnsi"/>
          <w:sz w:val="22"/>
          <w:szCs w:val="22"/>
        </w:rPr>
        <w:t>że</w:t>
      </w:r>
      <w:r w:rsidR="00F71E58" w:rsidRPr="00D91B8F">
        <w:rPr>
          <w:rFonts w:asciiTheme="minorHAnsi" w:hAnsiTheme="minorHAnsi" w:cstheme="minorHAnsi"/>
          <w:sz w:val="22"/>
          <w:szCs w:val="22"/>
        </w:rPr>
        <w:t xml:space="preserve"> podlegać modyfikacjom.   </w:t>
      </w:r>
    </w:p>
    <w:p w:rsidR="009B6F50" w:rsidRPr="00D91B8F" w:rsidRDefault="009B6F50" w:rsidP="00C42702">
      <w:pPr>
        <w:spacing w:line="259" w:lineRule="auto"/>
        <w:jc w:val="both"/>
        <w:rPr>
          <w:rFonts w:asciiTheme="minorHAnsi" w:hAnsiTheme="minorHAnsi" w:cstheme="minorHAnsi"/>
          <w:sz w:val="22"/>
          <w:szCs w:val="22"/>
          <w:lang w:eastAsia="en-US"/>
        </w:rPr>
      </w:pPr>
    </w:p>
    <w:p w:rsidR="00A45C86" w:rsidRPr="00D91B8F" w:rsidRDefault="00573DED" w:rsidP="00756057">
      <w:pPr>
        <w:pStyle w:val="Nagwek2"/>
      </w:pPr>
      <w:bookmarkStart w:id="206" w:name="_Toc114130887"/>
      <w:bookmarkStart w:id="207" w:name="_Toc123807068"/>
      <w:r w:rsidRPr="00D91B8F">
        <w:t>Termin realizacji Przedmiotu Zamówienia</w:t>
      </w:r>
      <w:bookmarkStart w:id="208" w:name="_Toc527126647"/>
      <w:bookmarkStart w:id="209" w:name="_Toc527553230"/>
      <w:bookmarkStart w:id="210" w:name="_Toc527553662"/>
      <w:bookmarkStart w:id="211" w:name="_Toc528140236"/>
      <w:bookmarkEnd w:id="206"/>
      <w:bookmarkEnd w:id="208"/>
      <w:bookmarkEnd w:id="209"/>
      <w:bookmarkEnd w:id="210"/>
      <w:bookmarkEnd w:id="211"/>
      <w:bookmarkEnd w:id="207"/>
    </w:p>
    <w:p w:rsidR="00E876D9" w:rsidRPr="00D91B8F" w:rsidRDefault="00E876D9" w:rsidP="001148D2">
      <w:pPr>
        <w:spacing w:after="120"/>
        <w:ind w:left="6" w:right="40"/>
        <w:jc w:val="both"/>
        <w:rPr>
          <w:rFonts w:asciiTheme="minorHAnsi" w:hAnsiTheme="minorHAnsi" w:cstheme="minorHAnsi"/>
          <w:sz w:val="22"/>
          <w:szCs w:val="22"/>
        </w:rPr>
      </w:pPr>
      <w:r w:rsidRPr="00D91B8F">
        <w:rPr>
          <w:rFonts w:asciiTheme="minorHAnsi" w:hAnsiTheme="minorHAnsi" w:cstheme="minorHAnsi"/>
          <w:sz w:val="22"/>
          <w:szCs w:val="22"/>
        </w:rPr>
        <w:t xml:space="preserve">Wykonawca zrealizuje przedmiot Umowy w terminie </w:t>
      </w:r>
      <w:r w:rsidRPr="00D91B8F">
        <w:rPr>
          <w:rFonts w:asciiTheme="minorHAnsi" w:hAnsiTheme="minorHAnsi" w:cstheme="minorHAnsi"/>
          <w:b/>
          <w:bCs/>
          <w:sz w:val="22"/>
          <w:szCs w:val="22"/>
        </w:rPr>
        <w:t>do dnia 31.</w:t>
      </w:r>
      <w:r w:rsidR="000423A3" w:rsidRPr="00D91B8F">
        <w:rPr>
          <w:rFonts w:asciiTheme="minorHAnsi" w:hAnsiTheme="minorHAnsi" w:cstheme="minorHAnsi"/>
          <w:b/>
          <w:bCs/>
          <w:sz w:val="22"/>
          <w:szCs w:val="22"/>
        </w:rPr>
        <w:t>10</w:t>
      </w:r>
      <w:r w:rsidRPr="00D91B8F">
        <w:rPr>
          <w:rFonts w:asciiTheme="minorHAnsi" w:hAnsiTheme="minorHAnsi" w:cstheme="minorHAnsi"/>
          <w:b/>
          <w:bCs/>
          <w:sz w:val="22"/>
          <w:szCs w:val="22"/>
        </w:rPr>
        <w:t>.2023r</w:t>
      </w:r>
      <w:r w:rsidRPr="00D91B8F">
        <w:rPr>
          <w:rFonts w:asciiTheme="minorHAnsi" w:hAnsiTheme="minorHAnsi" w:cstheme="minorHAnsi"/>
          <w:sz w:val="22"/>
          <w:szCs w:val="22"/>
        </w:rPr>
        <w:t>.</w:t>
      </w:r>
    </w:p>
    <w:p w:rsidR="004B4657" w:rsidRPr="00D91B8F" w:rsidRDefault="00573DED" w:rsidP="00756057">
      <w:pPr>
        <w:pStyle w:val="Nagwek2"/>
      </w:pPr>
      <w:bookmarkStart w:id="212" w:name="_Toc96076641"/>
      <w:bookmarkStart w:id="213" w:name="_Toc114130888"/>
      <w:bookmarkStart w:id="214" w:name="_Toc123807069"/>
      <w:r w:rsidRPr="00D91B8F">
        <w:t>Powiązania między OPZ a Modelem Realizacyjnym</w:t>
      </w:r>
      <w:bookmarkEnd w:id="212"/>
      <w:bookmarkEnd w:id="213"/>
      <w:bookmarkEnd w:id="214"/>
    </w:p>
    <w:p w:rsidR="004B4657" w:rsidRPr="00D91B8F" w:rsidRDefault="004B4657">
      <w:pPr>
        <w:pStyle w:val="Akapitzlist"/>
        <w:numPr>
          <w:ilvl w:val="0"/>
          <w:numId w:val="150"/>
        </w:numPr>
        <w:ind w:left="425" w:hanging="425"/>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Zakres, kształt oraz funkcjonalności poszczególnych usług elektronicznych dla wszystkich podmiotów leczniczych uczestniczącym w projekcie „Zachodniopomorskie e-Zdrowie” określone zostały w Modelu realizacyjnym – </w:t>
      </w:r>
      <w:r w:rsidRPr="00D91B8F">
        <w:rPr>
          <w:rFonts w:asciiTheme="minorHAnsi" w:hAnsiTheme="minorHAnsi" w:cstheme="minorHAnsi"/>
          <w:b/>
          <w:bCs/>
          <w:sz w:val="22"/>
          <w:szCs w:val="22"/>
        </w:rPr>
        <w:t xml:space="preserve">załącznik nr </w:t>
      </w:r>
      <w:r w:rsidR="000519CF" w:rsidRPr="00D91B8F">
        <w:rPr>
          <w:rFonts w:asciiTheme="minorHAnsi" w:hAnsiTheme="minorHAnsi" w:cstheme="minorHAnsi"/>
          <w:b/>
          <w:bCs/>
          <w:sz w:val="22"/>
          <w:szCs w:val="22"/>
        </w:rPr>
        <w:t>4</w:t>
      </w:r>
      <w:r w:rsidRPr="00D91B8F">
        <w:rPr>
          <w:rFonts w:asciiTheme="minorHAnsi" w:hAnsiTheme="minorHAnsi" w:cstheme="minorHAnsi"/>
          <w:sz w:val="22"/>
          <w:szCs w:val="22"/>
        </w:rPr>
        <w:t>do SWZ.</w:t>
      </w:r>
    </w:p>
    <w:p w:rsidR="004B4657" w:rsidRPr="00D91B8F" w:rsidRDefault="004B4657">
      <w:pPr>
        <w:pStyle w:val="Akapitzlist"/>
        <w:numPr>
          <w:ilvl w:val="0"/>
          <w:numId w:val="150"/>
        </w:numPr>
        <w:ind w:left="425" w:hanging="425"/>
        <w:contextualSpacing w:val="0"/>
        <w:jc w:val="both"/>
        <w:rPr>
          <w:rFonts w:asciiTheme="minorHAnsi" w:hAnsiTheme="minorHAnsi" w:cstheme="minorHAnsi"/>
          <w:sz w:val="22"/>
          <w:szCs w:val="22"/>
        </w:rPr>
      </w:pPr>
      <w:r w:rsidRPr="00D91B8F">
        <w:rPr>
          <w:rFonts w:asciiTheme="minorHAnsi" w:hAnsiTheme="minorHAnsi" w:cstheme="minorHAnsi"/>
          <w:sz w:val="22"/>
          <w:szCs w:val="22"/>
        </w:rPr>
        <w:t>W przypadku różnic w zakresie e-usług oraz funkcjonalności Projektu ZeZ między niniejszym Opisem Przedmiotu Zamówienia Partnera a Modelem realizacyjnym nadrzędne są wymagania zawarte w niniejszym Opisie Przedmiotu Zamówienia oraz Umowie</w:t>
      </w:r>
      <w:r w:rsidR="00A40933" w:rsidRPr="00D91B8F">
        <w:rPr>
          <w:rFonts w:asciiTheme="minorHAnsi" w:hAnsiTheme="minorHAnsi" w:cstheme="minorHAnsi"/>
          <w:sz w:val="22"/>
          <w:szCs w:val="22"/>
        </w:rPr>
        <w:t>.</w:t>
      </w:r>
    </w:p>
    <w:p w:rsidR="00290CC7" w:rsidRPr="00D91B8F" w:rsidRDefault="00290CC7" w:rsidP="007550A9">
      <w:pPr>
        <w:spacing w:after="120"/>
        <w:ind w:left="6" w:right="40"/>
        <w:rPr>
          <w:rFonts w:asciiTheme="minorHAnsi" w:hAnsiTheme="minorHAnsi" w:cstheme="minorHAnsi"/>
          <w:sz w:val="22"/>
          <w:szCs w:val="22"/>
        </w:rPr>
      </w:pPr>
    </w:p>
    <w:p w:rsidR="00D531D9" w:rsidRPr="00D91B8F" w:rsidRDefault="00573DED" w:rsidP="00756057">
      <w:pPr>
        <w:pStyle w:val="Nagwek2"/>
      </w:pPr>
      <w:bookmarkStart w:id="215" w:name="_Toc13218431"/>
      <w:bookmarkStart w:id="216" w:name="_Toc13222187"/>
      <w:bookmarkStart w:id="217" w:name="_Toc5271266471"/>
      <w:bookmarkStart w:id="218" w:name="_Toc5275532301"/>
      <w:bookmarkStart w:id="219" w:name="_Toc5275536621"/>
      <w:bookmarkStart w:id="220" w:name="_Toc5281402361"/>
      <w:bookmarkStart w:id="221" w:name="_Toc114130889"/>
      <w:bookmarkStart w:id="222" w:name="_Toc123807070"/>
      <w:bookmarkEnd w:id="215"/>
      <w:bookmarkEnd w:id="216"/>
      <w:bookmarkEnd w:id="217"/>
      <w:bookmarkEnd w:id="218"/>
      <w:bookmarkEnd w:id="219"/>
      <w:bookmarkEnd w:id="220"/>
      <w:r w:rsidRPr="00D91B8F">
        <w:t>Organizacja wdrożenia</w:t>
      </w:r>
      <w:bookmarkEnd w:id="221"/>
      <w:bookmarkEnd w:id="222"/>
    </w:p>
    <w:p w:rsidR="00D531D9" w:rsidRPr="00D91B8F" w:rsidRDefault="00F71E58" w:rsidP="004E1A90">
      <w:pPr>
        <w:pStyle w:val="Nagwek3"/>
      </w:pPr>
      <w:bookmarkStart w:id="223" w:name="_Toc114130890"/>
      <w:bookmarkStart w:id="224" w:name="_Toc123807071"/>
      <w:r w:rsidRPr="00D91B8F">
        <w:t>Założenia podstawowe</w:t>
      </w:r>
      <w:bookmarkEnd w:id="223"/>
      <w:bookmarkEnd w:id="224"/>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Przedmiot Zamówienia będzie realizowany w oparciu o zdefiniowany uprzednio przez Wykonawcę i zaakceptowany Harmonogram wdrożenia, który </w:t>
      </w:r>
      <w:r w:rsidR="00033D30" w:rsidRPr="00D91B8F">
        <w:rPr>
          <w:rFonts w:asciiTheme="minorHAnsi" w:hAnsiTheme="minorHAnsi" w:cstheme="minorHAnsi"/>
          <w:sz w:val="22"/>
          <w:szCs w:val="22"/>
        </w:rPr>
        <w:t>musi</w:t>
      </w:r>
      <w:r w:rsidRPr="00D91B8F">
        <w:rPr>
          <w:rFonts w:asciiTheme="minorHAnsi" w:hAnsiTheme="minorHAnsi" w:cstheme="minorHAnsi"/>
          <w:sz w:val="22"/>
          <w:szCs w:val="22"/>
        </w:rPr>
        <w:t xml:space="preserve"> być</w:t>
      </w:r>
      <w:r w:rsidR="00EA39EC" w:rsidRPr="00D91B8F">
        <w:rPr>
          <w:rFonts w:asciiTheme="minorHAnsi" w:hAnsiTheme="minorHAnsi" w:cstheme="minorHAnsi"/>
          <w:sz w:val="22"/>
          <w:szCs w:val="22"/>
        </w:rPr>
        <w:t xml:space="preserve"> pisemnie</w:t>
      </w:r>
      <w:r w:rsidRPr="00D91B8F">
        <w:rPr>
          <w:rFonts w:asciiTheme="minorHAnsi" w:hAnsiTheme="minorHAnsi" w:cstheme="minorHAnsi"/>
          <w:sz w:val="22"/>
          <w:szCs w:val="22"/>
        </w:rPr>
        <w:t xml:space="preserve"> uzgodniony i zaakceptowany przez Zamawiającego oraz odpowiednio </w:t>
      </w:r>
      <w:r w:rsidR="00877F57" w:rsidRPr="00D91B8F">
        <w:rPr>
          <w:rFonts w:asciiTheme="minorHAnsi" w:hAnsiTheme="minorHAnsi" w:cstheme="minorHAnsi"/>
          <w:sz w:val="22"/>
          <w:szCs w:val="22"/>
        </w:rPr>
        <w:t>aktualizowany</w:t>
      </w:r>
      <w:r w:rsidRPr="00D91B8F">
        <w:rPr>
          <w:rFonts w:asciiTheme="minorHAnsi" w:hAnsiTheme="minorHAnsi" w:cstheme="minorHAnsi"/>
          <w:sz w:val="22"/>
          <w:szCs w:val="22"/>
        </w:rPr>
        <w:t xml:space="preserve"> w toku realizacji Przedmiotu Zamówienia. </w:t>
      </w:r>
      <w:r w:rsidR="003769D5" w:rsidRPr="00D91B8F">
        <w:rPr>
          <w:rFonts w:asciiTheme="minorHAnsi" w:hAnsiTheme="minorHAnsi" w:cstheme="minorHAnsi"/>
          <w:sz w:val="22"/>
          <w:szCs w:val="22"/>
        </w:rPr>
        <w:t>Z</w:t>
      </w:r>
      <w:r w:rsidR="00EA39EC" w:rsidRPr="00D91B8F">
        <w:rPr>
          <w:rFonts w:asciiTheme="minorHAnsi" w:hAnsiTheme="minorHAnsi" w:cstheme="minorHAnsi"/>
          <w:sz w:val="22"/>
          <w:szCs w:val="22"/>
        </w:rPr>
        <w:t>miany Harmonogramu wymagają uzgodnienia i pisemnej akceptacji Zamawiającego</w:t>
      </w:r>
      <w:r w:rsidR="00EF14C2" w:rsidRPr="00D91B8F">
        <w:rPr>
          <w:rFonts w:asciiTheme="minorHAnsi" w:hAnsiTheme="minorHAnsi" w:cstheme="minorHAnsi"/>
          <w:sz w:val="22"/>
          <w:szCs w:val="22"/>
        </w:rPr>
        <w:t>.</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Wykonawca w Harmonogramie wdrożenia musi uwzględnić w szczególności podział na zadania takie jak projektowanie, dostawy, usługi instalacji/konfiguracji, testowanie, wdrożenie i odbiory.</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Wykonawca umożliwi Zamawiającemu udział we wszystkich pracach realizowanych przez Wykonawcę w ramach realizacji Przedmiotu Zamówienia (m.in. w czasie projektowania, dostaw, instalacji/budow</w:t>
      </w:r>
      <w:r w:rsidR="00A40933" w:rsidRPr="00D91B8F">
        <w:rPr>
          <w:rFonts w:asciiTheme="minorHAnsi" w:hAnsiTheme="minorHAnsi" w:cstheme="minorHAnsi"/>
          <w:sz w:val="22"/>
          <w:szCs w:val="22"/>
        </w:rPr>
        <w:t>y</w:t>
      </w:r>
      <w:r w:rsidRPr="00D91B8F">
        <w:rPr>
          <w:rFonts w:asciiTheme="minorHAnsi" w:hAnsiTheme="minorHAnsi" w:cstheme="minorHAnsi"/>
          <w:sz w:val="22"/>
          <w:szCs w:val="22"/>
        </w:rPr>
        <w:t>, konfiguracji</w:t>
      </w:r>
      <w:r w:rsidR="00A40933" w:rsidRPr="00D91B8F">
        <w:rPr>
          <w:rFonts w:asciiTheme="minorHAnsi" w:hAnsiTheme="minorHAnsi" w:cstheme="minorHAnsi"/>
          <w:sz w:val="22"/>
          <w:szCs w:val="22"/>
        </w:rPr>
        <w:t>,</w:t>
      </w:r>
      <w:r w:rsidRPr="00D91B8F">
        <w:rPr>
          <w:rFonts w:asciiTheme="minorHAnsi" w:hAnsiTheme="minorHAnsi" w:cstheme="minorHAnsi"/>
          <w:sz w:val="22"/>
          <w:szCs w:val="22"/>
        </w:rPr>
        <w:t xml:space="preserve"> wdrożeniu</w:t>
      </w:r>
      <w:r w:rsidR="00A40933" w:rsidRPr="00D91B8F">
        <w:rPr>
          <w:rFonts w:asciiTheme="minorHAnsi" w:hAnsiTheme="minorHAnsi" w:cstheme="minorHAnsi"/>
          <w:sz w:val="22"/>
          <w:szCs w:val="22"/>
        </w:rPr>
        <w:t>,</w:t>
      </w:r>
      <w:r w:rsidRPr="00D91B8F">
        <w:rPr>
          <w:rFonts w:asciiTheme="minorHAnsi" w:hAnsiTheme="minorHAnsi" w:cstheme="minorHAnsi"/>
          <w:sz w:val="22"/>
          <w:szCs w:val="22"/>
        </w:rPr>
        <w:t xml:space="preserve"> testowaniu</w:t>
      </w:r>
      <w:r w:rsidR="00A40933" w:rsidRPr="00D91B8F">
        <w:rPr>
          <w:rFonts w:asciiTheme="minorHAnsi" w:hAnsiTheme="minorHAnsi" w:cstheme="minorHAnsi"/>
          <w:sz w:val="22"/>
          <w:szCs w:val="22"/>
        </w:rPr>
        <w:t xml:space="preserve"> i odbiorach</w:t>
      </w:r>
      <w:r w:rsidRPr="00D91B8F">
        <w:rPr>
          <w:rFonts w:asciiTheme="minorHAnsi" w:hAnsiTheme="minorHAnsi" w:cstheme="minorHAnsi"/>
          <w:sz w:val="22"/>
          <w:szCs w:val="22"/>
        </w:rPr>
        <w:t xml:space="preserve">). </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Wykonawca zobowiązany jest do udziału w cyklicznych naradach przeglądu prac w siedzibie Zamawiającego. Zamawiający przewiduje częstotliwość narad  1 raz  w </w:t>
      </w:r>
      <w:r w:rsidR="00C179E6" w:rsidRPr="00D91B8F">
        <w:rPr>
          <w:rFonts w:asciiTheme="minorHAnsi" w:hAnsiTheme="minorHAnsi" w:cstheme="minorHAnsi"/>
          <w:sz w:val="22"/>
          <w:szCs w:val="22"/>
        </w:rPr>
        <w:t>tygodniu lub rzadziej  za zgodą obu stron.</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Wykonawca zobowiązany jest przeprowadzić dostawy Przedmiotu Zamówienia w dokładnych terminach i godzinach uzgodnionych z Zamawiającym.</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 przypadku dostarczania Infrastruktury Serwerowej oraz Siec</w:t>
      </w:r>
      <w:r w:rsidR="00EC4403" w:rsidRPr="00D91B8F">
        <w:rPr>
          <w:rFonts w:asciiTheme="minorHAnsi" w:hAnsiTheme="minorHAnsi" w:cstheme="minorHAnsi"/>
          <w:sz w:val="22"/>
          <w:szCs w:val="22"/>
        </w:rPr>
        <w:t>iowej musi być ona oznakowana w </w:t>
      </w:r>
      <w:r w:rsidRPr="00D91B8F">
        <w:rPr>
          <w:rFonts w:asciiTheme="minorHAnsi" w:hAnsiTheme="minorHAnsi" w:cstheme="minorHAnsi"/>
          <w:sz w:val="22"/>
          <w:szCs w:val="22"/>
        </w:rPr>
        <w:t>taki sposób, aby możliwa była identyfikacja systemowa zarówno produktu jak i producenta, pochodzić z oficjalnych kanałów dystrybucji producentów i dostarczona w oryginalnych opakowaniach fabrycznych.</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Wdrożenie należy rozumieć jako szereg uporządkowanych i zorganizowanych działań mających na celu wykonanie Przedmiotu Zamówienia. </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Wdrożenie będzie realizowane w ramach powołanych do tego celu struktur organizacyjnych po stronie Wykonawcy. </w:t>
      </w:r>
    </w:p>
    <w:p w:rsidR="00290CC7" w:rsidRPr="00D91B8F" w:rsidRDefault="00F71E58" w:rsidP="007550A9">
      <w:pPr>
        <w:pStyle w:val="Akapitzlist"/>
        <w:numPr>
          <w:ilvl w:val="0"/>
          <w:numId w:val="5"/>
        </w:numPr>
        <w:spacing w:after="120"/>
        <w:ind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W ramach wdrożenia Wykonawca przygotuje informacje na temat struktury organizacyjnej Zespołu Wykonawcy zajmując</w:t>
      </w:r>
      <w:r w:rsidR="001158F8" w:rsidRPr="00D91B8F">
        <w:rPr>
          <w:rFonts w:asciiTheme="minorHAnsi" w:hAnsiTheme="minorHAnsi" w:cstheme="minorHAnsi"/>
          <w:sz w:val="22"/>
          <w:szCs w:val="22"/>
        </w:rPr>
        <w:t>ej</w:t>
      </w:r>
      <w:r w:rsidRPr="00D91B8F">
        <w:rPr>
          <w:rFonts w:asciiTheme="minorHAnsi" w:hAnsiTheme="minorHAnsi" w:cstheme="minorHAnsi"/>
          <w:sz w:val="22"/>
          <w:szCs w:val="22"/>
        </w:rPr>
        <w:t xml:space="preserve"> się realizacją Przedmiotu Zamówienia, w ramach której muszą zostać powołane minimum następujące role:</w:t>
      </w:r>
    </w:p>
    <w:p w:rsidR="00290CC7" w:rsidRPr="00D91B8F" w:rsidRDefault="00F71E58">
      <w:pPr>
        <w:numPr>
          <w:ilvl w:val="0"/>
          <w:numId w:val="69"/>
        </w:numPr>
        <w:spacing w:after="120"/>
        <w:jc w:val="both"/>
        <w:rPr>
          <w:rFonts w:asciiTheme="minorHAnsi" w:hAnsiTheme="minorHAnsi" w:cstheme="minorHAnsi"/>
          <w:sz w:val="22"/>
          <w:szCs w:val="22"/>
        </w:rPr>
      </w:pPr>
      <w:r w:rsidRPr="00D91B8F">
        <w:rPr>
          <w:rFonts w:asciiTheme="minorHAnsi" w:hAnsiTheme="minorHAnsi" w:cstheme="minorHAnsi"/>
          <w:sz w:val="22"/>
          <w:szCs w:val="22"/>
        </w:rPr>
        <w:t>Kierownik Projektu ze strony Wykonawcy,</w:t>
      </w:r>
    </w:p>
    <w:p w:rsidR="00290CC7" w:rsidRPr="00D91B8F" w:rsidRDefault="00F71E58">
      <w:pPr>
        <w:numPr>
          <w:ilvl w:val="0"/>
          <w:numId w:val="69"/>
        </w:numPr>
        <w:spacing w:after="120"/>
        <w:jc w:val="both"/>
        <w:rPr>
          <w:rFonts w:asciiTheme="minorHAnsi" w:hAnsiTheme="minorHAnsi" w:cstheme="minorHAnsi"/>
          <w:sz w:val="22"/>
          <w:szCs w:val="22"/>
        </w:rPr>
      </w:pPr>
      <w:r w:rsidRPr="00D91B8F">
        <w:rPr>
          <w:rFonts w:asciiTheme="minorHAnsi" w:hAnsiTheme="minorHAnsi" w:cstheme="minorHAnsi"/>
          <w:sz w:val="22"/>
          <w:szCs w:val="22"/>
        </w:rPr>
        <w:t>Zespół Wdrożeniowy ze strony Wykonawcy</w:t>
      </w:r>
      <w:r w:rsidR="00EC4403" w:rsidRPr="00D91B8F">
        <w:rPr>
          <w:rFonts w:asciiTheme="minorHAnsi" w:hAnsiTheme="minorHAnsi" w:cstheme="minorHAnsi"/>
          <w:sz w:val="22"/>
          <w:szCs w:val="22"/>
        </w:rPr>
        <w:t>.</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Wdrożenie, z zastrzeżeniami wskazanymi poniżej, w punktach muszą realizować osoby wymienione w ofercie Wykonawcy, przy czym:</w:t>
      </w:r>
    </w:p>
    <w:p w:rsidR="00290CC7" w:rsidRPr="00D91B8F" w:rsidRDefault="00F71E58">
      <w:pPr>
        <w:numPr>
          <w:ilvl w:val="0"/>
          <w:numId w:val="70"/>
        </w:numPr>
        <w:spacing w:after="120"/>
        <w:jc w:val="both"/>
        <w:rPr>
          <w:rFonts w:asciiTheme="minorHAnsi" w:hAnsiTheme="minorHAnsi" w:cstheme="minorHAnsi"/>
          <w:sz w:val="22"/>
          <w:szCs w:val="22"/>
        </w:rPr>
      </w:pPr>
      <w:r w:rsidRPr="00D91B8F">
        <w:rPr>
          <w:rFonts w:asciiTheme="minorHAnsi" w:hAnsiTheme="minorHAnsi" w:cstheme="minorHAnsi"/>
          <w:sz w:val="22"/>
          <w:szCs w:val="22"/>
        </w:rPr>
        <w:t>Osoby Zespołu Wykonawcy muszą być dyspozycyjne w trakcie wykonywania prac,</w:t>
      </w:r>
    </w:p>
    <w:p w:rsidR="00290CC7" w:rsidRPr="00D91B8F" w:rsidRDefault="00F71E58">
      <w:pPr>
        <w:numPr>
          <w:ilvl w:val="0"/>
          <w:numId w:val="7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Wykonawca przekaże Zamawiającemu wykaz numerów telefonów kontaktowych </w:t>
      </w:r>
      <w:r w:rsidR="00877F57" w:rsidRPr="00D91B8F">
        <w:rPr>
          <w:rFonts w:asciiTheme="minorHAnsi" w:hAnsiTheme="minorHAnsi" w:cstheme="minorHAnsi"/>
          <w:sz w:val="22"/>
          <w:szCs w:val="22"/>
        </w:rPr>
        <w:t xml:space="preserve">oraz adresów mailowych </w:t>
      </w:r>
      <w:r w:rsidRPr="00D91B8F">
        <w:rPr>
          <w:rFonts w:asciiTheme="minorHAnsi" w:hAnsiTheme="minorHAnsi" w:cstheme="minorHAnsi"/>
          <w:sz w:val="22"/>
          <w:szCs w:val="22"/>
        </w:rPr>
        <w:t xml:space="preserve">do kluczowych osób biorących udział w realizacji Przedmiotu </w:t>
      </w:r>
      <w:r w:rsidR="00EC4403" w:rsidRPr="00D91B8F">
        <w:rPr>
          <w:rFonts w:asciiTheme="minorHAnsi" w:hAnsiTheme="minorHAnsi" w:cstheme="minorHAnsi"/>
          <w:sz w:val="22"/>
          <w:szCs w:val="22"/>
        </w:rPr>
        <w:t>Zamówienia po stronie Wykonawcy.</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Wykonawca zorganizuje prace tak, aby w maksymalnym stopniu nie zakłócać ciągłości funkcjonowania prac u Zamawiającego.</w:t>
      </w:r>
      <w:r w:rsidR="00C179E6" w:rsidRPr="00D91B8F">
        <w:rPr>
          <w:rFonts w:asciiTheme="minorHAnsi" w:hAnsiTheme="minorHAnsi" w:cstheme="minorHAnsi"/>
          <w:sz w:val="22"/>
          <w:szCs w:val="22"/>
        </w:rPr>
        <w:t xml:space="preserve"> Wykonawca ponosi pełną odpowiedzialność, w tym finansową jeżeli </w:t>
      </w:r>
      <w:r w:rsidR="007D29EB" w:rsidRPr="00D91B8F">
        <w:rPr>
          <w:rFonts w:asciiTheme="minorHAnsi" w:hAnsiTheme="minorHAnsi" w:cstheme="minorHAnsi"/>
          <w:sz w:val="22"/>
          <w:szCs w:val="22"/>
        </w:rPr>
        <w:t xml:space="preserve">na </w:t>
      </w:r>
      <w:r w:rsidR="00C179E6" w:rsidRPr="00D91B8F">
        <w:rPr>
          <w:rFonts w:asciiTheme="minorHAnsi" w:hAnsiTheme="minorHAnsi" w:cstheme="minorHAnsi"/>
          <w:sz w:val="22"/>
          <w:szCs w:val="22"/>
        </w:rPr>
        <w:t xml:space="preserve">skutek swojej działalności doprowadzi do przestoju przychodni bądź utraty danych </w:t>
      </w:r>
      <w:r w:rsidR="007D29EB" w:rsidRPr="00D91B8F">
        <w:rPr>
          <w:rFonts w:asciiTheme="minorHAnsi" w:hAnsiTheme="minorHAnsi" w:cstheme="minorHAnsi"/>
          <w:sz w:val="22"/>
          <w:szCs w:val="22"/>
        </w:rPr>
        <w:t>Z</w:t>
      </w:r>
      <w:r w:rsidR="00C179E6" w:rsidRPr="00D91B8F">
        <w:rPr>
          <w:rFonts w:asciiTheme="minorHAnsi" w:hAnsiTheme="minorHAnsi" w:cstheme="minorHAnsi"/>
          <w:sz w:val="22"/>
          <w:szCs w:val="22"/>
        </w:rPr>
        <w:t xml:space="preserve">amawiającego w </w:t>
      </w:r>
      <w:r w:rsidR="007D29EB" w:rsidRPr="00D91B8F">
        <w:rPr>
          <w:rFonts w:asciiTheme="minorHAnsi" w:hAnsiTheme="minorHAnsi" w:cstheme="minorHAnsi"/>
          <w:sz w:val="22"/>
          <w:szCs w:val="22"/>
        </w:rPr>
        <w:t>którymkolwiek</w:t>
      </w:r>
      <w:r w:rsidR="00C179E6" w:rsidRPr="00D91B8F">
        <w:rPr>
          <w:rFonts w:asciiTheme="minorHAnsi" w:hAnsiTheme="minorHAnsi" w:cstheme="minorHAnsi"/>
          <w:sz w:val="22"/>
          <w:szCs w:val="22"/>
        </w:rPr>
        <w:t xml:space="preserve"> z już istniejących systemów.</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Obiekty podlegające inwestycji (obiekty służby zdrowia</w:t>
      </w:r>
      <w:r w:rsidR="006E537F" w:rsidRPr="00D91B8F">
        <w:rPr>
          <w:rFonts w:asciiTheme="minorHAnsi" w:hAnsiTheme="minorHAnsi" w:cstheme="minorHAnsi"/>
          <w:sz w:val="22"/>
          <w:szCs w:val="22"/>
        </w:rPr>
        <w:t>,</w:t>
      </w:r>
      <w:r w:rsidRPr="00D91B8F">
        <w:rPr>
          <w:rFonts w:asciiTheme="minorHAnsi" w:hAnsiTheme="minorHAnsi" w:cstheme="minorHAnsi"/>
          <w:sz w:val="22"/>
          <w:szCs w:val="22"/>
        </w:rPr>
        <w:t xml:space="preserve"> w których świadczone są usługi medyczne) są użytkowane w trybie ciągłym w czasie godzin pracy przez cały okres wykonywania Przedmiotu Zamówienia, co może powodować utrudnienia w miejscu prowadzenia prac. Nie ma możliwości całkowitego wyłączenia i zamknięcia w/w obiektów lub ich części na czas realizacji Przedmiotu Zamówienia. Poszczególne prace będą realizowane etapowo, tak aby zachować ciągłość świadczenia usług medycznych.</w:t>
      </w:r>
    </w:p>
    <w:p w:rsidR="00290CC7" w:rsidRPr="00D91B8F" w:rsidRDefault="00F71E58" w:rsidP="007550A9">
      <w:pPr>
        <w:numPr>
          <w:ilvl w:val="0"/>
          <w:numId w:val="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Wykonawca musi uwzględnić, że wszystkie prace wykonywane będą w użytkowanych obiektach przy dużym ruchu pracowników i chorych, tzn. organizacja prac </w:t>
      </w:r>
      <w:r w:rsidR="00033D30" w:rsidRPr="00D91B8F">
        <w:rPr>
          <w:rFonts w:asciiTheme="minorHAnsi" w:hAnsiTheme="minorHAnsi" w:cstheme="minorHAnsi"/>
          <w:sz w:val="22"/>
          <w:szCs w:val="22"/>
        </w:rPr>
        <w:t>musi</w:t>
      </w:r>
      <w:r w:rsidRPr="00D91B8F">
        <w:rPr>
          <w:rFonts w:asciiTheme="minorHAnsi" w:hAnsiTheme="minorHAnsi" w:cstheme="minorHAnsi"/>
          <w:sz w:val="22"/>
          <w:szCs w:val="22"/>
        </w:rPr>
        <w:t xml:space="preserve"> przede wszystkim zapewniać bezpieczeństwo pracowników i </w:t>
      </w:r>
      <w:r w:rsidR="000D5400" w:rsidRPr="00D91B8F">
        <w:rPr>
          <w:rFonts w:asciiTheme="minorHAnsi" w:hAnsiTheme="minorHAnsi" w:cstheme="minorHAnsi"/>
          <w:sz w:val="22"/>
          <w:szCs w:val="22"/>
        </w:rPr>
        <w:t xml:space="preserve">pacjentów </w:t>
      </w:r>
      <w:r w:rsidRPr="00D91B8F">
        <w:rPr>
          <w:rFonts w:asciiTheme="minorHAnsi" w:hAnsiTheme="minorHAnsi" w:cstheme="minorHAnsi"/>
          <w:sz w:val="22"/>
          <w:szCs w:val="22"/>
        </w:rPr>
        <w:t xml:space="preserve">  w godzinach </w:t>
      </w:r>
      <w:r w:rsidR="00F146EA" w:rsidRPr="00D91B8F">
        <w:rPr>
          <w:rFonts w:asciiTheme="minorHAnsi" w:hAnsiTheme="minorHAnsi" w:cstheme="minorHAnsi"/>
          <w:sz w:val="22"/>
          <w:szCs w:val="22"/>
        </w:rPr>
        <w:t xml:space="preserve">pracy </w:t>
      </w:r>
      <w:r w:rsidRPr="00D91B8F">
        <w:rPr>
          <w:rFonts w:asciiTheme="minorHAnsi" w:hAnsiTheme="minorHAnsi" w:cstheme="minorHAnsi"/>
          <w:sz w:val="22"/>
          <w:szCs w:val="22"/>
        </w:rPr>
        <w:t xml:space="preserve">  Zamawiającego. </w:t>
      </w:r>
    </w:p>
    <w:p w:rsidR="00D531D9" w:rsidRPr="00D91B8F" w:rsidRDefault="00F71E58" w:rsidP="004E1A90">
      <w:pPr>
        <w:pStyle w:val="Nagwek3"/>
      </w:pPr>
      <w:bookmarkStart w:id="225" w:name="_Toc11068169"/>
      <w:bookmarkStart w:id="226" w:name="_Toc11068253"/>
      <w:bookmarkStart w:id="227" w:name="_Toc11068469"/>
      <w:bookmarkStart w:id="228" w:name="_Toc13218462"/>
      <w:bookmarkStart w:id="229" w:name="_Toc13222218"/>
      <w:bookmarkStart w:id="230" w:name="_Toc527126040"/>
      <w:bookmarkStart w:id="231" w:name="_Toc527126401"/>
      <w:bookmarkStart w:id="232" w:name="_Toc527126650"/>
      <w:bookmarkStart w:id="233" w:name="_Toc527553233"/>
      <w:bookmarkStart w:id="234" w:name="_Toc527553665"/>
      <w:bookmarkStart w:id="235" w:name="_Toc528140239"/>
      <w:bookmarkStart w:id="236" w:name="_Toc1243273"/>
      <w:bookmarkStart w:id="237" w:name="_Toc1243509"/>
      <w:bookmarkStart w:id="238" w:name="_Toc1243748"/>
      <w:bookmarkStart w:id="239" w:name="_Toc1244216"/>
      <w:bookmarkStart w:id="240" w:name="_Toc1244460"/>
      <w:bookmarkStart w:id="241" w:name="_Toc1985996"/>
      <w:bookmarkStart w:id="242" w:name="_Toc2242069"/>
      <w:bookmarkStart w:id="243" w:name="_Toc5198198"/>
      <w:bookmarkStart w:id="244" w:name="_Toc5198527"/>
      <w:bookmarkStart w:id="245" w:name="_Toc5275718"/>
      <w:bookmarkStart w:id="246" w:name="_Toc10549915"/>
      <w:bookmarkStart w:id="247" w:name="_Toc10550087"/>
      <w:bookmarkStart w:id="248" w:name="_Toc114130891"/>
      <w:bookmarkStart w:id="249" w:name="_Toc123807072"/>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D91B8F">
        <w:t>Przygotowanie Dokumentacji</w:t>
      </w:r>
      <w:bookmarkEnd w:id="248"/>
      <w:bookmarkEnd w:id="249"/>
    </w:p>
    <w:p w:rsidR="00290CC7" w:rsidRPr="00D91B8F" w:rsidRDefault="00EC4403" w:rsidP="00133C4F">
      <w:pPr>
        <w:pStyle w:val="Akapitzlist"/>
        <w:numPr>
          <w:ilvl w:val="0"/>
          <w:numId w:val="6"/>
        </w:numPr>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W ramach realizowanych prac Wykonawca musi opracować dla Zamawiającego </w:t>
      </w:r>
      <w:r w:rsidR="00573DED" w:rsidRPr="00D91B8F">
        <w:rPr>
          <w:rFonts w:asciiTheme="minorHAnsi" w:hAnsiTheme="minorHAnsi" w:cstheme="minorHAnsi"/>
          <w:sz w:val="22"/>
          <w:szCs w:val="22"/>
        </w:rPr>
        <w:t xml:space="preserve">Dokumentację Przedmiotu Zamówienia(zwaną dalej Dokumentacją), </w:t>
      </w:r>
      <w:r w:rsidRPr="00D91B8F">
        <w:rPr>
          <w:rFonts w:asciiTheme="minorHAnsi" w:hAnsiTheme="minorHAnsi" w:cstheme="minorHAnsi"/>
          <w:sz w:val="22"/>
          <w:szCs w:val="22"/>
        </w:rPr>
        <w:t>która składa się z nw. zakresów:</w:t>
      </w:r>
    </w:p>
    <w:p w:rsidR="00290CC7" w:rsidRPr="00D91B8F" w:rsidRDefault="00EC4403">
      <w:pPr>
        <w:pStyle w:val="Akapitzlist"/>
        <w:numPr>
          <w:ilvl w:val="0"/>
          <w:numId w:val="39"/>
        </w:numPr>
        <w:jc w:val="both"/>
        <w:rPr>
          <w:rFonts w:asciiTheme="minorHAnsi" w:hAnsiTheme="minorHAnsi" w:cstheme="minorHAnsi"/>
          <w:sz w:val="22"/>
          <w:szCs w:val="22"/>
        </w:rPr>
      </w:pPr>
      <w:r w:rsidRPr="00D91B8F">
        <w:rPr>
          <w:rFonts w:asciiTheme="minorHAnsi" w:hAnsiTheme="minorHAnsi" w:cstheme="minorHAnsi"/>
          <w:sz w:val="22"/>
          <w:szCs w:val="22"/>
        </w:rPr>
        <w:t>Harmonogram Wdrożenia,</w:t>
      </w:r>
    </w:p>
    <w:p w:rsidR="00290CC7" w:rsidRPr="00D91B8F" w:rsidRDefault="00EC4403">
      <w:pPr>
        <w:pStyle w:val="Akapitzlist"/>
        <w:numPr>
          <w:ilvl w:val="0"/>
          <w:numId w:val="39"/>
        </w:numPr>
        <w:jc w:val="both"/>
        <w:rPr>
          <w:rFonts w:asciiTheme="minorHAnsi" w:hAnsiTheme="minorHAnsi" w:cstheme="minorHAnsi"/>
          <w:sz w:val="22"/>
          <w:szCs w:val="22"/>
        </w:rPr>
      </w:pPr>
      <w:r w:rsidRPr="00D91B8F">
        <w:rPr>
          <w:rFonts w:asciiTheme="minorHAnsi" w:hAnsiTheme="minorHAnsi" w:cstheme="minorHAnsi"/>
          <w:sz w:val="22"/>
          <w:szCs w:val="22"/>
        </w:rPr>
        <w:t>Dokumentacja Analizy Przedwdrożeniowej (DAP),</w:t>
      </w:r>
    </w:p>
    <w:p w:rsidR="00290CC7" w:rsidRPr="00D91B8F" w:rsidRDefault="00EC4403">
      <w:pPr>
        <w:pStyle w:val="Akapitzlist"/>
        <w:numPr>
          <w:ilvl w:val="0"/>
          <w:numId w:val="39"/>
        </w:numPr>
        <w:jc w:val="both"/>
        <w:rPr>
          <w:rFonts w:asciiTheme="minorHAnsi" w:hAnsiTheme="minorHAnsi" w:cstheme="minorHAnsi"/>
          <w:sz w:val="22"/>
          <w:szCs w:val="22"/>
        </w:rPr>
      </w:pPr>
      <w:r w:rsidRPr="00D91B8F">
        <w:rPr>
          <w:rFonts w:asciiTheme="minorHAnsi" w:hAnsiTheme="minorHAnsi" w:cstheme="minorHAnsi"/>
          <w:sz w:val="22"/>
          <w:szCs w:val="22"/>
        </w:rPr>
        <w:t>Dokumentacja Powykonawcza.</w:t>
      </w:r>
    </w:p>
    <w:p w:rsidR="00290CC7" w:rsidRPr="00D91B8F" w:rsidRDefault="00EC4403" w:rsidP="00133C4F">
      <w:pPr>
        <w:pStyle w:val="Akapitzlist"/>
        <w:numPr>
          <w:ilvl w:val="0"/>
          <w:numId w:val="6"/>
        </w:numPr>
        <w:spacing w:beforeAutospacing="1"/>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Dokumentacja powyższa musi zawierać bazowe zapisy opisujące budowane rozwiązania, procesy oraz sposób organizacji prac i wdrożenia. Na podstawie zapisów w Dokumentacji będą prowadzone i odbierane poszczególne etapy realizowane w ramach </w:t>
      </w:r>
      <w:r w:rsidR="006E537F"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6E537F"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Dokumenty te wraz ze </w:t>
      </w:r>
      <w:r w:rsidR="00033D30" w:rsidRPr="00D91B8F">
        <w:rPr>
          <w:rFonts w:asciiTheme="minorHAnsi" w:hAnsiTheme="minorHAnsi" w:cstheme="minorHAnsi"/>
          <w:sz w:val="22"/>
          <w:szCs w:val="22"/>
        </w:rPr>
        <w:t>SWZ</w:t>
      </w:r>
      <w:r w:rsidRPr="00D91B8F">
        <w:rPr>
          <w:rFonts w:asciiTheme="minorHAnsi" w:hAnsiTheme="minorHAnsi" w:cstheme="minorHAnsi"/>
          <w:sz w:val="22"/>
          <w:szCs w:val="22"/>
        </w:rPr>
        <w:t xml:space="preserve"> z załącznikami będą stanowiły podstawę do weryfikacji wdrożenia w trakcie odbiorów.</w:t>
      </w:r>
    </w:p>
    <w:p w:rsidR="00290CC7" w:rsidRPr="00D91B8F" w:rsidRDefault="00EC4403" w:rsidP="00133C4F">
      <w:pPr>
        <w:pStyle w:val="Akapitzlist"/>
        <w:numPr>
          <w:ilvl w:val="0"/>
          <w:numId w:val="6"/>
        </w:numPr>
        <w:ind w:left="360"/>
        <w:jc w:val="both"/>
        <w:rPr>
          <w:rFonts w:asciiTheme="minorHAnsi" w:hAnsiTheme="minorHAnsi" w:cstheme="minorHAnsi"/>
          <w:sz w:val="22"/>
          <w:szCs w:val="22"/>
        </w:rPr>
      </w:pPr>
      <w:r w:rsidRPr="00D91B8F">
        <w:rPr>
          <w:rFonts w:asciiTheme="minorHAnsi" w:hAnsiTheme="minorHAnsi" w:cstheme="minorHAnsi"/>
          <w:sz w:val="22"/>
          <w:szCs w:val="22"/>
        </w:rPr>
        <w:t>Dokumentacja podlega uzgadnianiu i akceptacji Zamawiającego. Akceptacja Harmonogramu wdrożenia i DAP warunkuje rozpoczęcie prac Wykonawcy.</w:t>
      </w:r>
    </w:p>
    <w:p w:rsidR="00290CC7" w:rsidRPr="00D91B8F" w:rsidRDefault="00EC4403" w:rsidP="00133C4F">
      <w:pPr>
        <w:pStyle w:val="Akapitzlist"/>
        <w:numPr>
          <w:ilvl w:val="0"/>
          <w:numId w:val="6"/>
        </w:numPr>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Dokumentacja Analizy Przedwdrożeniowej DAP wraz z Harmonogramem wdrożenia muszą być opracowane w oparciu o wymagania określone w niniejszym OPZ. </w:t>
      </w:r>
    </w:p>
    <w:p w:rsidR="00D531D9" w:rsidRPr="00D91B8F" w:rsidRDefault="00F71E58" w:rsidP="004E1A90">
      <w:pPr>
        <w:pStyle w:val="Nagwek3"/>
      </w:pPr>
      <w:bookmarkStart w:id="250" w:name="_Toc114130892"/>
      <w:bookmarkStart w:id="251" w:name="_Toc123807073"/>
      <w:r w:rsidRPr="00D91B8F">
        <w:t>Harmonogram wdrożenia</w:t>
      </w:r>
      <w:bookmarkEnd w:id="250"/>
      <w:bookmarkEnd w:id="251"/>
    </w:p>
    <w:p w:rsidR="00290CC7" w:rsidRPr="00D91B8F" w:rsidRDefault="00EC4403" w:rsidP="00133C4F">
      <w:pPr>
        <w:spacing w:after="120"/>
        <w:jc w:val="both"/>
        <w:rPr>
          <w:rFonts w:asciiTheme="minorHAnsi" w:hAnsiTheme="minorHAnsi" w:cstheme="minorHAnsi"/>
          <w:b/>
          <w:bCs/>
          <w:sz w:val="22"/>
          <w:szCs w:val="22"/>
        </w:rPr>
      </w:pPr>
      <w:r w:rsidRPr="00D91B8F">
        <w:rPr>
          <w:rFonts w:asciiTheme="minorHAnsi" w:hAnsiTheme="minorHAnsi" w:cstheme="minorHAnsi"/>
          <w:sz w:val="22"/>
          <w:szCs w:val="22"/>
        </w:rPr>
        <w:t xml:space="preserve">Wykonawca zobowiązany jest opracować na podstawie </w:t>
      </w:r>
      <w:r w:rsidR="00033D30" w:rsidRPr="00D91B8F">
        <w:rPr>
          <w:rFonts w:asciiTheme="minorHAnsi" w:hAnsiTheme="minorHAnsi" w:cstheme="minorHAnsi"/>
          <w:sz w:val="22"/>
          <w:szCs w:val="22"/>
        </w:rPr>
        <w:t>SWZ</w:t>
      </w:r>
      <w:r w:rsidRPr="00D91B8F">
        <w:rPr>
          <w:rFonts w:asciiTheme="minorHAnsi" w:hAnsiTheme="minorHAnsi" w:cstheme="minorHAnsi"/>
          <w:sz w:val="22"/>
          <w:szCs w:val="22"/>
        </w:rPr>
        <w:t xml:space="preserve"> oraz OPZ szczegółowy Harmonogram wdrożenia. Harmonogram należy przedstawić Zamawiającemu </w:t>
      </w:r>
      <w:r w:rsidRPr="00D91B8F">
        <w:rPr>
          <w:rFonts w:asciiTheme="minorHAnsi" w:hAnsiTheme="minorHAnsi" w:cstheme="minorHAnsi"/>
          <w:b/>
          <w:bCs/>
          <w:sz w:val="22"/>
          <w:szCs w:val="22"/>
        </w:rPr>
        <w:t xml:space="preserve">w terminie do 14 </w:t>
      </w:r>
      <w:r w:rsidR="006E537F" w:rsidRPr="00D91B8F">
        <w:rPr>
          <w:rFonts w:asciiTheme="minorHAnsi" w:hAnsiTheme="minorHAnsi" w:cstheme="minorHAnsi"/>
          <w:b/>
          <w:bCs/>
          <w:sz w:val="22"/>
          <w:szCs w:val="22"/>
        </w:rPr>
        <w:t xml:space="preserve">(czternastu) </w:t>
      </w:r>
      <w:r w:rsidRPr="00D91B8F">
        <w:rPr>
          <w:rFonts w:asciiTheme="minorHAnsi" w:hAnsiTheme="minorHAnsi" w:cstheme="minorHAnsi"/>
          <w:b/>
          <w:bCs/>
          <w:sz w:val="22"/>
          <w:szCs w:val="22"/>
        </w:rPr>
        <w:t>dni od daty zawarcia Umowy.</w:t>
      </w:r>
    </w:p>
    <w:p w:rsidR="00D531D9" w:rsidRPr="00D91B8F" w:rsidRDefault="00F71E58" w:rsidP="004E1A90">
      <w:pPr>
        <w:pStyle w:val="Nagwek3"/>
      </w:pPr>
      <w:bookmarkStart w:id="252" w:name="_Toc114130893"/>
      <w:bookmarkStart w:id="253" w:name="_Toc123807074"/>
      <w:r w:rsidRPr="00D91B8F">
        <w:t>Analiza Przedwdrożeniowa</w:t>
      </w:r>
      <w:bookmarkEnd w:id="252"/>
      <w:bookmarkEnd w:id="253"/>
    </w:p>
    <w:p w:rsidR="00290CC7" w:rsidRPr="00D91B8F" w:rsidRDefault="006E537F" w:rsidP="007550A9">
      <w:pPr>
        <w:pStyle w:val="Akapitzlist"/>
        <w:numPr>
          <w:ilvl w:val="0"/>
          <w:numId w:val="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Jako </w:t>
      </w:r>
      <w:r w:rsidR="00F71E58" w:rsidRPr="00D91B8F">
        <w:rPr>
          <w:rFonts w:asciiTheme="minorHAnsi" w:hAnsiTheme="minorHAnsi" w:cstheme="minorHAnsi"/>
          <w:sz w:val="22"/>
          <w:szCs w:val="22"/>
        </w:rPr>
        <w:t>Analiz</w:t>
      </w:r>
      <w:r w:rsidR="006E6122" w:rsidRPr="00D91B8F">
        <w:rPr>
          <w:rFonts w:asciiTheme="minorHAnsi" w:hAnsiTheme="minorHAnsi" w:cstheme="minorHAnsi"/>
          <w:sz w:val="22"/>
          <w:szCs w:val="22"/>
        </w:rPr>
        <w:t>ę</w:t>
      </w:r>
      <w:r w:rsidR="002654C9" w:rsidRPr="00D91B8F">
        <w:rPr>
          <w:rFonts w:asciiTheme="minorHAnsi" w:hAnsiTheme="minorHAnsi" w:cstheme="minorHAnsi"/>
          <w:sz w:val="22"/>
          <w:szCs w:val="22"/>
        </w:rPr>
        <w:t>P</w:t>
      </w:r>
      <w:r w:rsidR="00F71E58" w:rsidRPr="00D91B8F">
        <w:rPr>
          <w:rFonts w:asciiTheme="minorHAnsi" w:hAnsiTheme="minorHAnsi" w:cstheme="minorHAnsi"/>
          <w:sz w:val="22"/>
          <w:szCs w:val="22"/>
        </w:rPr>
        <w:t>rzedwdrożeniow</w:t>
      </w:r>
      <w:r w:rsidR="006E6122" w:rsidRPr="00D91B8F">
        <w:rPr>
          <w:rFonts w:asciiTheme="minorHAnsi" w:hAnsiTheme="minorHAnsi" w:cstheme="minorHAnsi"/>
          <w:sz w:val="22"/>
          <w:szCs w:val="22"/>
        </w:rPr>
        <w:t>ą</w:t>
      </w:r>
      <w:r w:rsidR="00F71E58" w:rsidRPr="00D91B8F">
        <w:rPr>
          <w:rFonts w:asciiTheme="minorHAnsi" w:hAnsiTheme="minorHAnsi" w:cstheme="minorHAnsi"/>
          <w:sz w:val="22"/>
          <w:szCs w:val="22"/>
        </w:rPr>
        <w:t xml:space="preserve"> należy rozumieć  zakres czynności do wykonania przez Wykonawcę mający na celu analizę środowiska biznesowego i informatycznego Zamawiającego. </w:t>
      </w:r>
      <w:r w:rsidR="00F71E58" w:rsidRPr="00D91B8F">
        <w:rPr>
          <w:rFonts w:asciiTheme="minorHAnsi" w:hAnsiTheme="minorHAnsi" w:cstheme="minorHAnsi"/>
          <w:sz w:val="22"/>
          <w:szCs w:val="22"/>
        </w:rPr>
        <w:br/>
        <w:t xml:space="preserve">W wyniku przeprowadzenia Analizy przedwdrożeniowej Wykonawca przedstawi Zamawiającemu Dokumentację Analizy Przedwdrożeniowej </w:t>
      </w:r>
      <w:r w:rsidR="00EC4403" w:rsidRPr="00D91B8F">
        <w:rPr>
          <w:rFonts w:asciiTheme="minorHAnsi" w:hAnsiTheme="minorHAnsi" w:cstheme="minorHAnsi"/>
          <w:sz w:val="22"/>
          <w:szCs w:val="22"/>
        </w:rPr>
        <w:t>(zwan</w:t>
      </w:r>
      <w:r w:rsidR="006E6122" w:rsidRPr="00D91B8F">
        <w:rPr>
          <w:rFonts w:asciiTheme="minorHAnsi" w:hAnsiTheme="minorHAnsi" w:cstheme="minorHAnsi"/>
          <w:sz w:val="22"/>
          <w:szCs w:val="22"/>
        </w:rPr>
        <w:t>ą</w:t>
      </w:r>
      <w:r w:rsidR="00EC4403" w:rsidRPr="00D91B8F">
        <w:rPr>
          <w:rFonts w:asciiTheme="minorHAnsi" w:hAnsiTheme="minorHAnsi" w:cstheme="minorHAnsi"/>
          <w:sz w:val="22"/>
          <w:szCs w:val="22"/>
        </w:rPr>
        <w:t xml:space="preserve"> dalej DAP), na podstawie</w:t>
      </w:r>
      <w:r w:rsidR="00F71E58" w:rsidRPr="00D91B8F">
        <w:rPr>
          <w:rFonts w:asciiTheme="minorHAnsi" w:hAnsiTheme="minorHAnsi" w:cstheme="minorHAnsi"/>
          <w:sz w:val="22"/>
          <w:szCs w:val="22"/>
        </w:rPr>
        <w:t xml:space="preserve"> której będzie realizowany organizacyjnie i technicznie </w:t>
      </w:r>
      <w:r w:rsidRPr="00D91B8F">
        <w:rPr>
          <w:rFonts w:asciiTheme="minorHAnsi" w:hAnsiTheme="minorHAnsi" w:cstheme="minorHAnsi"/>
          <w:sz w:val="22"/>
          <w:szCs w:val="22"/>
        </w:rPr>
        <w:t>P</w:t>
      </w:r>
      <w:r w:rsidR="00F71E58" w:rsidRPr="00D91B8F">
        <w:rPr>
          <w:rFonts w:asciiTheme="minorHAnsi" w:hAnsiTheme="minorHAnsi" w:cstheme="minorHAnsi"/>
          <w:sz w:val="22"/>
          <w:szCs w:val="22"/>
        </w:rPr>
        <w:t xml:space="preserve">rzedmiot </w:t>
      </w:r>
      <w:r w:rsidRPr="00D91B8F">
        <w:rPr>
          <w:rFonts w:asciiTheme="minorHAnsi" w:hAnsiTheme="minorHAnsi" w:cstheme="minorHAnsi"/>
          <w:sz w:val="22"/>
          <w:szCs w:val="22"/>
        </w:rPr>
        <w:t>Z</w:t>
      </w:r>
      <w:r w:rsidR="00F71E58" w:rsidRPr="00D91B8F">
        <w:rPr>
          <w:rFonts w:asciiTheme="minorHAnsi" w:hAnsiTheme="minorHAnsi" w:cstheme="minorHAnsi"/>
          <w:sz w:val="22"/>
          <w:szCs w:val="22"/>
        </w:rPr>
        <w:t>amówienia. Dokumentacja Analizy Przedwdrożeniowej będzie podlegała uzgodnieniu i akceptacji Zamawiającego.</w:t>
      </w:r>
    </w:p>
    <w:p w:rsidR="00290CC7" w:rsidRPr="00D91B8F" w:rsidRDefault="00F71E58" w:rsidP="007550A9">
      <w:pPr>
        <w:pStyle w:val="Akapitzlist"/>
        <w:numPr>
          <w:ilvl w:val="0"/>
          <w:numId w:val="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Dokumentacja Analizy Przedwdrożeniowej </w:t>
      </w:r>
      <w:r w:rsidR="00033D30" w:rsidRPr="00D91B8F">
        <w:rPr>
          <w:rFonts w:asciiTheme="minorHAnsi" w:hAnsiTheme="minorHAnsi" w:cstheme="minorHAnsi"/>
          <w:sz w:val="22"/>
          <w:szCs w:val="22"/>
        </w:rPr>
        <w:t>musi</w:t>
      </w:r>
      <w:r w:rsidRPr="00D91B8F">
        <w:rPr>
          <w:rFonts w:asciiTheme="minorHAnsi" w:hAnsiTheme="minorHAnsi" w:cstheme="minorHAnsi"/>
          <w:sz w:val="22"/>
          <w:szCs w:val="22"/>
        </w:rPr>
        <w:t xml:space="preserve"> zawierać w szczególności:</w:t>
      </w:r>
    </w:p>
    <w:p w:rsidR="00290CC7" w:rsidRPr="00D91B8F" w:rsidRDefault="00290CC7" w:rsidP="007550A9">
      <w:pPr>
        <w:spacing w:after="120"/>
        <w:jc w:val="both"/>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30" w:type="dxa"/>
          <w:right w:w="30" w:type="dxa"/>
        </w:tblCellMar>
        <w:tblLook w:val="04A0"/>
      </w:tblPr>
      <w:tblGrid>
        <w:gridCol w:w="9132"/>
      </w:tblGrid>
      <w:tr w:rsidR="00D91B8F" w:rsidRPr="00D91B8F" w:rsidTr="00196D22">
        <w:trPr>
          <w:trHeight w:val="415"/>
        </w:trPr>
        <w:tc>
          <w:tcPr>
            <w:tcW w:w="90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rsidR="00290CC7" w:rsidRPr="00D91B8F" w:rsidRDefault="00573DED" w:rsidP="007550A9">
            <w:pPr>
              <w:ind w:right="57"/>
              <w:jc w:val="center"/>
              <w:rPr>
                <w:rFonts w:asciiTheme="minorHAnsi" w:hAnsiTheme="minorHAnsi" w:cstheme="minorHAnsi"/>
                <w:b/>
                <w:caps/>
                <w:sz w:val="22"/>
              </w:rPr>
            </w:pPr>
            <w:r w:rsidRPr="00D91B8F">
              <w:rPr>
                <w:rFonts w:asciiTheme="minorHAnsi" w:hAnsiTheme="minorHAnsi" w:cstheme="minorHAnsi"/>
                <w:b/>
                <w:caps/>
                <w:sz w:val="22"/>
                <w:szCs w:val="22"/>
              </w:rPr>
              <w:t>ZawarTość Dokumentacji Analizy Przedwdrożeniowej DAP</w:t>
            </w:r>
          </w:p>
        </w:tc>
      </w:tr>
      <w:tr w:rsidR="00D91B8F" w:rsidRPr="00D91B8F" w:rsidTr="00196D22">
        <w:trPr>
          <w:trHeight w:val="352"/>
        </w:trPr>
        <w:tc>
          <w:tcPr>
            <w:tcW w:w="90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rsidR="00290CC7" w:rsidRPr="00D91B8F" w:rsidRDefault="00705861">
            <w:pPr>
              <w:pStyle w:val="Akapitzlist"/>
              <w:numPr>
                <w:ilvl w:val="0"/>
                <w:numId w:val="73"/>
              </w:numPr>
              <w:ind w:right="57"/>
              <w:jc w:val="both"/>
              <w:rPr>
                <w:rFonts w:asciiTheme="minorHAnsi" w:hAnsiTheme="minorHAnsi" w:cstheme="minorHAnsi"/>
                <w:b/>
                <w:caps/>
                <w:sz w:val="22"/>
              </w:rPr>
            </w:pPr>
            <w:r w:rsidRPr="00D91B8F">
              <w:rPr>
                <w:rFonts w:asciiTheme="minorHAnsi" w:hAnsiTheme="minorHAnsi" w:cstheme="minorHAnsi"/>
                <w:b/>
                <w:sz w:val="22"/>
                <w:szCs w:val="22"/>
              </w:rPr>
              <w:t xml:space="preserve">Wymagane dane w zakresie </w:t>
            </w:r>
            <w:r w:rsidRPr="00D91B8F">
              <w:rPr>
                <w:rFonts w:asciiTheme="minorHAnsi" w:hAnsiTheme="minorHAnsi" w:cstheme="minorHAnsi"/>
                <w:b/>
                <w:caps/>
                <w:sz w:val="22"/>
                <w:szCs w:val="22"/>
              </w:rPr>
              <w:t>SSI:</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wykaz oraz szczegółowy opis i harmonogram budowy SSI i e-usług,</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architektura SSI i e-usług,</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analiza migracji danych oraz opis sposobu migracji – jeżeli dotyczy,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hAnsiTheme="minorHAnsi" w:cstheme="minorHAnsi"/>
                <w:sz w:val="22"/>
              </w:rPr>
            </w:pPr>
            <w:r w:rsidRPr="00D91B8F">
              <w:rPr>
                <w:rFonts w:asciiTheme="minorHAnsi" w:hAnsiTheme="minorHAnsi" w:cstheme="minorHAnsi"/>
                <w:sz w:val="22"/>
                <w:szCs w:val="22"/>
              </w:rPr>
              <w:t xml:space="preserve">przygotowanie planu modernizacji sieci teleinformatycznej, </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hAnsiTheme="minorHAnsi" w:cstheme="minorHAnsi"/>
                <w:sz w:val="22"/>
              </w:rPr>
            </w:pPr>
            <w:r w:rsidRPr="00D91B8F">
              <w:rPr>
                <w:rFonts w:asciiTheme="minorHAnsi" w:hAnsiTheme="minorHAnsi" w:cstheme="minorHAnsi"/>
                <w:sz w:val="22"/>
                <w:szCs w:val="22"/>
              </w:rPr>
              <w:t>przygotowanie planu instalacji i konfiguracji sprzętu sieciowego,</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przygotowanie planu instalacji Infrastruktury serwerowej z uwzględnieniem rozmieszczenia sprzętu w lokalizacjach Zamawiającego,</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hAnsiTheme="minorHAnsi" w:cstheme="minorHAnsi"/>
                <w:sz w:val="22"/>
              </w:rPr>
            </w:pPr>
            <w:r w:rsidRPr="00D91B8F">
              <w:rPr>
                <w:rFonts w:asciiTheme="minorHAnsi" w:hAnsiTheme="minorHAnsi" w:cstheme="minorHAnsi"/>
                <w:sz w:val="22"/>
                <w:szCs w:val="22"/>
              </w:rPr>
              <w:t>przygotowanie planu instalacji i konfiguracji infrastruktury komputerowej,</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hAnsiTheme="minorHAnsi" w:cstheme="minorHAnsi"/>
                <w:sz w:val="22"/>
              </w:rPr>
            </w:pPr>
            <w:r w:rsidRPr="00D91B8F">
              <w:rPr>
                <w:rFonts w:asciiTheme="minorHAnsi" w:hAnsiTheme="minorHAnsi" w:cstheme="minorHAnsi"/>
                <w:sz w:val="22"/>
                <w:szCs w:val="22"/>
              </w:rPr>
              <w:t>jednoznacznie określone założenia integracji z innymi systemami informatycznymi, które posiada Zamawiający,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plan pracy na dalsze etapy Wdrożenia,</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plan migracji danych z SSI, który posiada Zamawiający – jeżeli dotyczy,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szczegółowa specyfikacja oprogramowania objętego zakresem umowy,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wykaz oraz szczegółowy opis i harmonogram niezbędnych prac konfiguracyjnych,</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ustawienia konfiguracyjne urządzeń i oprogramowania wchodzących w skład SSI,</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propozycje scenariuszy testowych uwzględniających zakres czynności operacyjnych, które należy wykonać w celu potwierdzenia, że wskazane wymagane funkcjonalności zostały prawidłowo skonfigurowane i działają zgodnie z opisami procesów,</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2"/>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harmonogram instruktażu personelu oraz administratorów SSI.</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rsidR="00290CC7" w:rsidRPr="00D91B8F" w:rsidRDefault="00705861">
            <w:pPr>
              <w:pStyle w:val="Akapitzlist"/>
              <w:numPr>
                <w:ilvl w:val="0"/>
                <w:numId w:val="73"/>
              </w:numPr>
              <w:ind w:right="57"/>
              <w:jc w:val="both"/>
              <w:rPr>
                <w:rFonts w:asciiTheme="minorHAnsi" w:eastAsia="MS Mincho" w:hAnsiTheme="minorHAnsi" w:cstheme="minorHAnsi"/>
                <w:b/>
                <w:caps/>
                <w:sz w:val="22"/>
                <w:lang w:eastAsia="ja-JP"/>
              </w:rPr>
            </w:pPr>
            <w:r w:rsidRPr="00D91B8F">
              <w:rPr>
                <w:rFonts w:asciiTheme="minorHAnsi" w:hAnsiTheme="minorHAnsi" w:cstheme="minorHAnsi"/>
                <w:b/>
                <w:sz w:val="22"/>
                <w:szCs w:val="22"/>
              </w:rPr>
              <w:t>Wymagane dane ZARZĄDCZE:</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rsidP="007550A9">
            <w:pPr>
              <w:ind w:left="714" w:right="57"/>
              <w:rPr>
                <w:rFonts w:asciiTheme="minorHAnsi" w:eastAsia="MS Mincho" w:hAnsiTheme="minorHAnsi" w:cstheme="minorHAnsi"/>
                <w:sz w:val="22"/>
                <w:lang w:eastAsia="ja-JP"/>
              </w:rPr>
            </w:pPr>
            <w:r w:rsidRPr="00D91B8F">
              <w:rPr>
                <w:rFonts w:asciiTheme="minorHAnsi" w:hAnsiTheme="minorHAnsi" w:cstheme="minorHAnsi"/>
                <w:sz w:val="22"/>
                <w:szCs w:val="22"/>
              </w:rPr>
              <w:t>plan i sposób komunikacji Stron.</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rsidR="00290CC7" w:rsidRPr="00D91B8F" w:rsidRDefault="00705861">
            <w:pPr>
              <w:pStyle w:val="Akapitzlist"/>
              <w:numPr>
                <w:ilvl w:val="0"/>
                <w:numId w:val="73"/>
              </w:numPr>
              <w:ind w:right="57"/>
              <w:jc w:val="both"/>
              <w:rPr>
                <w:rFonts w:asciiTheme="minorHAnsi" w:eastAsia="MS Mincho" w:hAnsiTheme="minorHAnsi" w:cstheme="minorHAnsi"/>
                <w:b/>
                <w:sz w:val="22"/>
                <w:lang w:eastAsia="ja-JP"/>
              </w:rPr>
            </w:pPr>
            <w:r w:rsidRPr="00D91B8F">
              <w:rPr>
                <w:rFonts w:asciiTheme="minorHAnsi" w:hAnsiTheme="minorHAnsi" w:cstheme="minorHAnsi"/>
                <w:b/>
                <w:sz w:val="22"/>
                <w:szCs w:val="22"/>
              </w:rPr>
              <w:t>Wymagane dane dotyczące INFRASTRUKTURY SERWEROWEJ, SIECIOWEJ I KOMPUTEROWEJ:</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 xml:space="preserve">podział </w:t>
            </w:r>
            <w:r w:rsidR="000503AA"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0503AA" w:rsidRPr="00D91B8F">
              <w:rPr>
                <w:rFonts w:asciiTheme="minorHAnsi" w:hAnsiTheme="minorHAnsi" w:cstheme="minorHAnsi"/>
                <w:sz w:val="22"/>
                <w:szCs w:val="22"/>
              </w:rPr>
              <w:t>Z</w:t>
            </w:r>
            <w:r w:rsidRPr="00D91B8F">
              <w:rPr>
                <w:rFonts w:asciiTheme="minorHAnsi" w:hAnsiTheme="minorHAnsi" w:cstheme="minorHAnsi"/>
                <w:sz w:val="22"/>
                <w:szCs w:val="22"/>
              </w:rPr>
              <w:t>amówienia na Produkty, a następnie ich pogrupowanie w Komponenty,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analiza wymagań</w:t>
            </w:r>
            <w:r w:rsidR="000503AA" w:rsidRPr="00D91B8F">
              <w:rPr>
                <w:rFonts w:asciiTheme="minorHAnsi" w:hAnsiTheme="minorHAnsi" w:cstheme="minorHAnsi"/>
                <w:sz w:val="22"/>
                <w:szCs w:val="22"/>
              </w:rPr>
              <w:t xml:space="preserve"> P</w:t>
            </w:r>
            <w:r w:rsidRPr="00D91B8F">
              <w:rPr>
                <w:rFonts w:asciiTheme="minorHAnsi" w:hAnsiTheme="minorHAnsi" w:cstheme="minorHAnsi"/>
                <w:sz w:val="22"/>
                <w:szCs w:val="22"/>
              </w:rPr>
              <w:t xml:space="preserve">rzedmiotu </w:t>
            </w:r>
            <w:r w:rsidR="000503AA" w:rsidRPr="00D91B8F">
              <w:rPr>
                <w:rFonts w:asciiTheme="minorHAnsi" w:hAnsiTheme="minorHAnsi" w:cstheme="minorHAnsi"/>
                <w:sz w:val="22"/>
                <w:szCs w:val="22"/>
              </w:rPr>
              <w:t>Z</w:t>
            </w:r>
            <w:r w:rsidRPr="00D91B8F">
              <w:rPr>
                <w:rFonts w:asciiTheme="minorHAnsi" w:hAnsiTheme="minorHAnsi" w:cstheme="minorHAnsi"/>
                <w:sz w:val="22"/>
                <w:szCs w:val="22"/>
              </w:rPr>
              <w:t>amówienia zawierająca opis sposobu realizacji wymagań, sposób testowania i odbioru,</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karty katalogowe urządzeń potwierdzające spełnienie wymagań,</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plan dostaw,</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hAnsiTheme="minorHAnsi" w:cstheme="minorHAnsi"/>
                <w:sz w:val="22"/>
              </w:rPr>
            </w:pPr>
            <w:r w:rsidRPr="00D91B8F">
              <w:rPr>
                <w:rFonts w:asciiTheme="minorHAnsi" w:hAnsiTheme="minorHAnsi" w:cstheme="minorHAnsi"/>
                <w:sz w:val="22"/>
                <w:szCs w:val="22"/>
              </w:rPr>
              <w:t xml:space="preserve">opis prac modernizacji </w:t>
            </w:r>
            <w:r w:rsidR="000D5400" w:rsidRPr="00D91B8F">
              <w:rPr>
                <w:rFonts w:asciiTheme="minorHAnsi" w:hAnsiTheme="minorHAnsi" w:cstheme="minorHAnsi"/>
                <w:sz w:val="22"/>
                <w:szCs w:val="22"/>
              </w:rPr>
              <w:t>S</w:t>
            </w:r>
            <w:r w:rsidRPr="00D91B8F">
              <w:rPr>
                <w:rFonts w:asciiTheme="minorHAnsi" w:hAnsiTheme="minorHAnsi" w:cstheme="minorHAnsi"/>
                <w:sz w:val="22"/>
                <w:szCs w:val="22"/>
              </w:rPr>
              <w:t xml:space="preserve">ieci teleinformatycznej, </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 xml:space="preserve">opis instalacji i wdrożenia </w:t>
            </w:r>
            <w:r w:rsidR="000D5400" w:rsidRPr="00D91B8F">
              <w:rPr>
                <w:rFonts w:asciiTheme="minorHAnsi" w:hAnsiTheme="minorHAnsi" w:cstheme="minorHAnsi"/>
                <w:sz w:val="22"/>
                <w:szCs w:val="22"/>
              </w:rPr>
              <w:t>O</w:t>
            </w:r>
            <w:r w:rsidRPr="00D91B8F">
              <w:rPr>
                <w:rFonts w:asciiTheme="minorHAnsi" w:hAnsiTheme="minorHAnsi" w:cstheme="minorHAnsi"/>
                <w:sz w:val="22"/>
                <w:szCs w:val="22"/>
              </w:rPr>
              <w:t>programowania wdrażanego wraz z Infrastrukturą serwerową,</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opis modernizacji i budowy Infrastruktury serwerowej, sieciowej oraz komputerowej,</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lista Komponentów, które będ</w:t>
            </w:r>
            <w:r w:rsidR="000503AA" w:rsidRPr="00D91B8F">
              <w:rPr>
                <w:rFonts w:asciiTheme="minorHAnsi" w:hAnsiTheme="minorHAnsi" w:cstheme="minorHAnsi"/>
                <w:sz w:val="22"/>
                <w:szCs w:val="22"/>
              </w:rPr>
              <w:t>ą</w:t>
            </w:r>
            <w:r w:rsidRPr="00D91B8F">
              <w:rPr>
                <w:rFonts w:asciiTheme="minorHAnsi" w:hAnsiTheme="minorHAnsi" w:cstheme="minorHAnsi"/>
                <w:sz w:val="22"/>
                <w:szCs w:val="22"/>
              </w:rPr>
              <w:t xml:space="preserve"> podlegały osobnym odbiorom – jeżeli dotyczy,</w:t>
            </w:r>
          </w:p>
        </w:tc>
      </w:tr>
      <w:tr w:rsidR="00D91B8F" w:rsidRPr="00D91B8F" w:rsidTr="00196D22">
        <w:trPr>
          <w:trHeight w:val="285"/>
        </w:trPr>
        <w:tc>
          <w:tcPr>
            <w:tcW w:w="9062"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705861">
            <w:pPr>
              <w:pStyle w:val="Akapitzlist"/>
              <w:numPr>
                <w:ilvl w:val="0"/>
                <w:numId w:val="74"/>
              </w:numPr>
              <w:ind w:right="57"/>
              <w:jc w:val="both"/>
              <w:rPr>
                <w:rFonts w:asciiTheme="minorHAnsi" w:eastAsia="MS Mincho" w:hAnsiTheme="minorHAnsi" w:cstheme="minorHAnsi"/>
                <w:sz w:val="22"/>
                <w:lang w:eastAsia="ja-JP"/>
              </w:rPr>
            </w:pPr>
            <w:r w:rsidRPr="00D91B8F">
              <w:rPr>
                <w:rFonts w:asciiTheme="minorHAnsi" w:hAnsiTheme="minorHAnsi" w:cstheme="minorHAnsi"/>
                <w:sz w:val="22"/>
                <w:szCs w:val="22"/>
              </w:rPr>
              <w:t>szczegółowy zakres i zawartość pozostałej Dokumentacji.</w:t>
            </w:r>
          </w:p>
        </w:tc>
      </w:tr>
    </w:tbl>
    <w:p w:rsidR="00290CC7" w:rsidRPr="00D91B8F" w:rsidRDefault="00290CC7" w:rsidP="007550A9">
      <w:pPr>
        <w:spacing w:after="120"/>
        <w:jc w:val="both"/>
        <w:rPr>
          <w:rFonts w:asciiTheme="minorHAnsi" w:hAnsiTheme="minorHAnsi" w:cstheme="minorHAnsi"/>
          <w:sz w:val="22"/>
          <w:szCs w:val="22"/>
        </w:rPr>
      </w:pPr>
    </w:p>
    <w:p w:rsidR="00D531D9" w:rsidRPr="00D91B8F" w:rsidRDefault="00F71E58" w:rsidP="004E1A90">
      <w:pPr>
        <w:pStyle w:val="Nagwek3"/>
      </w:pPr>
      <w:bookmarkStart w:id="254" w:name="_Toc114130894"/>
      <w:bookmarkStart w:id="255" w:name="_Toc123807075"/>
      <w:r w:rsidRPr="00D91B8F">
        <w:t>Dokumentacja Powykonawcza</w:t>
      </w:r>
      <w:bookmarkEnd w:id="254"/>
      <w:bookmarkEnd w:id="255"/>
    </w:p>
    <w:p w:rsidR="00290CC7" w:rsidRPr="00D91B8F" w:rsidRDefault="00573DED" w:rsidP="007550A9">
      <w:pPr>
        <w:numPr>
          <w:ilvl w:val="0"/>
          <w:numId w:val="9"/>
        </w:numPr>
        <w:spacing w:after="120"/>
        <w:ind w:left="720" w:right="38"/>
        <w:jc w:val="both"/>
        <w:rPr>
          <w:rFonts w:asciiTheme="minorHAnsi" w:hAnsiTheme="minorHAnsi" w:cstheme="minorHAnsi"/>
          <w:sz w:val="22"/>
          <w:szCs w:val="22"/>
        </w:rPr>
      </w:pPr>
      <w:r w:rsidRPr="00D91B8F">
        <w:rPr>
          <w:rFonts w:asciiTheme="minorHAnsi" w:hAnsiTheme="minorHAnsi" w:cstheme="minorHAnsi"/>
          <w:sz w:val="22"/>
          <w:szCs w:val="22"/>
        </w:rPr>
        <w:t>Warunkiem dokonania Odbioru Końcowego jest dostarczenie przez Wykonawcę Dokumentacji Powykonawczej obejmującej dokumentację użytkową, techniczną i eksploatacyjną. Dokumentacja Powykonawcza musi być dostarczona w języku polskim, w wersji elektronicznej w formacie edytowalnym oraz w co najmniej jednym egzemplarzu papierowym.</w:t>
      </w:r>
    </w:p>
    <w:p w:rsidR="00290CC7" w:rsidRPr="00D91B8F" w:rsidRDefault="00573DED" w:rsidP="007550A9">
      <w:pPr>
        <w:numPr>
          <w:ilvl w:val="0"/>
          <w:numId w:val="9"/>
        </w:numPr>
        <w:spacing w:after="120"/>
        <w:ind w:left="720" w:right="38"/>
        <w:jc w:val="both"/>
        <w:rPr>
          <w:rFonts w:asciiTheme="minorHAnsi" w:hAnsiTheme="minorHAnsi" w:cstheme="minorHAnsi"/>
          <w:sz w:val="22"/>
          <w:szCs w:val="22"/>
        </w:rPr>
      </w:pPr>
      <w:r w:rsidRPr="00D91B8F">
        <w:rPr>
          <w:rFonts w:asciiTheme="minorHAnsi" w:hAnsiTheme="minorHAnsi" w:cstheme="minorHAnsi"/>
          <w:sz w:val="22"/>
          <w:szCs w:val="22"/>
        </w:rPr>
        <w:t xml:space="preserve">W dokumentacji muszą być zawarte opisy wszelkich cech, właściwości i funkcjonalności pozwalających na poprawną z punktu widzenia technicznego eksploatację rozwiązań. </w:t>
      </w:r>
    </w:p>
    <w:p w:rsidR="00290CC7" w:rsidRPr="00D91B8F" w:rsidRDefault="00573DED" w:rsidP="007550A9">
      <w:pPr>
        <w:numPr>
          <w:ilvl w:val="0"/>
          <w:numId w:val="9"/>
        </w:numPr>
        <w:spacing w:after="120"/>
        <w:ind w:left="720" w:right="38"/>
        <w:jc w:val="both"/>
        <w:rPr>
          <w:rFonts w:asciiTheme="minorHAnsi" w:hAnsiTheme="minorHAnsi" w:cstheme="minorHAnsi"/>
          <w:sz w:val="22"/>
          <w:szCs w:val="22"/>
        </w:rPr>
      </w:pPr>
      <w:r w:rsidRPr="00D91B8F">
        <w:rPr>
          <w:rFonts w:asciiTheme="minorHAnsi" w:hAnsiTheme="minorHAnsi" w:cstheme="minorHAnsi"/>
          <w:sz w:val="22"/>
          <w:szCs w:val="22"/>
        </w:rPr>
        <w:t>W szczególności dokumentacja ta musi zawierać:</w:t>
      </w:r>
    </w:p>
    <w:p w:rsidR="00290CC7" w:rsidRPr="00D91B8F" w:rsidRDefault="009C0894" w:rsidP="007550A9">
      <w:pPr>
        <w:keepNext/>
        <w:numPr>
          <w:ilvl w:val="0"/>
          <w:numId w:val="10"/>
        </w:numPr>
        <w:spacing w:after="120"/>
        <w:ind w:right="38"/>
        <w:jc w:val="both"/>
        <w:outlineLvl w:val="3"/>
        <w:rPr>
          <w:rFonts w:asciiTheme="minorHAnsi" w:hAnsiTheme="minorHAnsi" w:cstheme="minorHAnsi"/>
          <w:b/>
          <w:sz w:val="22"/>
          <w:szCs w:val="22"/>
        </w:rPr>
      </w:pPr>
      <w:r w:rsidRPr="00D91B8F">
        <w:rPr>
          <w:rFonts w:asciiTheme="minorHAnsi" w:hAnsiTheme="minorHAnsi" w:cstheme="minorHAnsi"/>
          <w:b/>
          <w:sz w:val="22"/>
          <w:szCs w:val="22"/>
        </w:rPr>
        <w:t>Wymogi ogólne:</w:t>
      </w:r>
    </w:p>
    <w:p w:rsidR="00290CC7" w:rsidRPr="00D91B8F" w:rsidRDefault="009C0894">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peł</w:t>
      </w:r>
      <w:r w:rsidR="00EF14C2" w:rsidRPr="00D91B8F">
        <w:rPr>
          <w:rFonts w:asciiTheme="minorHAnsi" w:hAnsiTheme="minorHAnsi" w:cstheme="minorHAnsi"/>
          <w:sz w:val="22"/>
          <w:szCs w:val="22"/>
        </w:rPr>
        <w:t>en</w:t>
      </w:r>
      <w:r w:rsidR="00902CCA" w:rsidRPr="00D91B8F">
        <w:rPr>
          <w:rFonts w:asciiTheme="minorHAnsi" w:hAnsiTheme="minorHAnsi" w:cstheme="minorHAnsi"/>
          <w:sz w:val="22"/>
          <w:szCs w:val="22"/>
        </w:rPr>
        <w:t>spos</w:t>
      </w:r>
      <w:r w:rsidR="00EF14C2" w:rsidRPr="00D91B8F">
        <w:rPr>
          <w:rFonts w:asciiTheme="minorHAnsi" w:hAnsiTheme="minorHAnsi" w:cstheme="minorHAnsi"/>
          <w:sz w:val="22"/>
          <w:szCs w:val="22"/>
        </w:rPr>
        <w:t>ób</w:t>
      </w:r>
      <w:r w:rsidRPr="00D91B8F">
        <w:rPr>
          <w:rFonts w:asciiTheme="minorHAnsi" w:hAnsiTheme="minorHAnsi" w:cstheme="minorHAnsi"/>
          <w:sz w:val="22"/>
          <w:szCs w:val="22"/>
        </w:rPr>
        <w:t>licencjonowania wszystkich elementów aplikacji i środowiska,</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architektury technicznej:</w:t>
      </w:r>
    </w:p>
    <w:p w:rsidR="00290CC7" w:rsidRPr="00D91B8F" w:rsidRDefault="00573DED" w:rsidP="007550A9">
      <w:pPr>
        <w:numPr>
          <w:ilvl w:val="1"/>
          <w:numId w:val="11"/>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wyszczególnienie oraz opis powiązań wszystkich komponentów sprzętowych, systemowych i aplikacyjnych występujących lub wymaganych do poprawnej pracy aplikacji zgodnie z wymaganiami wydajności, funkcjonalności i bezpieczeństwa (minimalny, maksymalny, rekomendowany),</w:t>
      </w:r>
    </w:p>
    <w:p w:rsidR="00290CC7" w:rsidRPr="00D91B8F" w:rsidRDefault="00573DED" w:rsidP="007550A9">
      <w:pPr>
        <w:numPr>
          <w:ilvl w:val="1"/>
          <w:numId w:val="11"/>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dokładne określenie wykorzystywanych i dopuszczalnych wersji dla komponentów innych dostawców, </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konfiguracja musi obejmować wszystkie wdrożone urządzenia, zainstalowane w ramach budowy systemu IT,</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przykładowy zestaw wymaganych danych konfiguracyjnych obejmuje:</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serwery – parametry sprzętowe (procesor, pamięć, dyski, karty sieciowe, zasilanie,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sieć (adresacja IP,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podsystem dyskowy (punkty montowania/litery dysków, wolumeny logiczne, grupy wolumenowe, zasoby dyskowe, RAID,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system operacyjny (parametry jądra, moduły, usługi, stos TCP/IP,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klaster (węzły fizyczne, paczki klastrowe, kolejność przełączania,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listę zainstalowanego oprogramowania, itp.,</w:t>
      </w:r>
    </w:p>
    <w:p w:rsidR="00290CC7" w:rsidRPr="00D91B8F" w:rsidRDefault="00573DED" w:rsidP="007550A9">
      <w:pPr>
        <w:numPr>
          <w:ilvl w:val="1"/>
          <w:numId w:val="12"/>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pamięć masowa NAS  – parametry sprzętowe (dyski, karty itp.), grupy dyskowe, zasoby dyskowe, itp.,</w:t>
      </w:r>
    </w:p>
    <w:p w:rsidR="00290CC7" w:rsidRPr="00D91B8F" w:rsidRDefault="006C0758" w:rsidP="007550A9">
      <w:pPr>
        <w:numPr>
          <w:ilvl w:val="1"/>
          <w:numId w:val="12"/>
        </w:numPr>
        <w:ind w:hanging="357"/>
        <w:jc w:val="both"/>
        <w:rPr>
          <w:rFonts w:asciiTheme="minorHAnsi" w:hAnsiTheme="minorHAnsi" w:cstheme="minorHAnsi"/>
          <w:sz w:val="22"/>
          <w:szCs w:val="22"/>
        </w:rPr>
      </w:pPr>
      <w:r w:rsidRPr="00D91B8F">
        <w:rPr>
          <w:rFonts w:asciiTheme="minorHAnsi" w:hAnsiTheme="minorHAnsi" w:cstheme="minorHAnsi"/>
          <w:sz w:val="22"/>
          <w:szCs w:val="22"/>
        </w:rPr>
        <w:t>sprzęt sieciowy – parametry sprzętowe, podział na VLAN-y itp.,</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architektury logicznej:</w:t>
      </w:r>
    </w:p>
    <w:p w:rsidR="00290CC7" w:rsidRPr="00D91B8F" w:rsidRDefault="00573DED" w:rsidP="007550A9">
      <w:pPr>
        <w:numPr>
          <w:ilvl w:val="0"/>
          <w:numId w:val="13"/>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schemat i opis powiązań logicznych poszczególnych komponentów i ich role w architekturze,</w:t>
      </w:r>
    </w:p>
    <w:p w:rsidR="00290CC7" w:rsidRPr="00D91B8F" w:rsidRDefault="009C0894">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mapę i opis</w:t>
      </w:r>
      <w:bookmarkStart w:id="256" w:name="_Hlk108017308"/>
      <w:r w:rsidR="005A49C1" w:rsidRPr="00D91B8F">
        <w:rPr>
          <w:rFonts w:asciiTheme="minorHAnsi" w:hAnsiTheme="minorHAnsi" w:cstheme="minorHAnsi"/>
          <w:sz w:val="22"/>
          <w:szCs w:val="22"/>
        </w:rPr>
        <w:t>i</w:t>
      </w:r>
      <w:r w:rsidRPr="00D91B8F">
        <w:rPr>
          <w:rFonts w:asciiTheme="minorHAnsi" w:hAnsiTheme="minorHAnsi" w:cstheme="minorHAnsi"/>
          <w:sz w:val="22"/>
          <w:szCs w:val="22"/>
        </w:rPr>
        <w:t>nterface’ów</w:t>
      </w:r>
      <w:bookmarkEnd w:id="256"/>
      <w:r w:rsidR="00FB48BA" w:rsidRPr="00D91B8F">
        <w:rPr>
          <w:rFonts w:asciiTheme="minorHAnsi" w:hAnsiTheme="minorHAnsi" w:cstheme="minorHAnsi"/>
          <w:sz w:val="22"/>
          <w:szCs w:val="22"/>
        </w:rPr>
        <w:t>:</w:t>
      </w:r>
    </w:p>
    <w:p w:rsidR="00290CC7" w:rsidRPr="00D91B8F" w:rsidRDefault="009C0894" w:rsidP="007550A9">
      <w:pPr>
        <w:numPr>
          <w:ilvl w:val="0"/>
          <w:numId w:val="13"/>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interfejsy muszą zawierać szczegółowy opis </w:t>
      </w:r>
      <w:r w:rsidR="00573DED" w:rsidRPr="00D91B8F">
        <w:rPr>
          <w:rFonts w:asciiTheme="minorHAnsi" w:hAnsiTheme="minorHAnsi" w:cstheme="minorHAnsi"/>
          <w:sz w:val="22"/>
          <w:szCs w:val="22"/>
        </w:rPr>
        <w:t>techniczny, w szczególności zawierać informację o: typie interfejsu, wykorzystywanych protokołach, portach sieciowych, strukturze interfejsu, itp. oraz o zakresie wymiany danych i sposobu kontroli prawidłowości działania,</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wymagań sprzętowych, systemowych, sieciowych itp.:</w:t>
      </w:r>
    </w:p>
    <w:p w:rsidR="00290CC7" w:rsidRPr="00D91B8F" w:rsidRDefault="00573DED" w:rsidP="007550A9">
      <w:pPr>
        <w:numPr>
          <w:ilvl w:val="0"/>
          <w:numId w:val="13"/>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wymagania dla poszczególnych komponentów architektury, odniesienia do oczekiwanych wymagań wydajnościowych, funkcjonalnych i bezpieczeństwa (minimalny, maksymalny, rekomendowany),</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procedury lub instrukcje instalacji, reinstalacji, deinstalacji oraz aktualizacji:</w:t>
      </w:r>
    </w:p>
    <w:p w:rsidR="00290CC7" w:rsidRPr="00D91B8F" w:rsidRDefault="00573DED" w:rsidP="007550A9">
      <w:pPr>
        <w:numPr>
          <w:ilvl w:val="0"/>
          <w:numId w:val="13"/>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szczegółowy opis postępowania w przypadku tworzenia lub zmian w środowisku; jeśli wykorzystywane są procedury innych dostawców dla standardowych komponentów (np. baz danych) wystarczy wskazać w dokumentacji szczegółowe odniesienie do procedur standardowych właściwych dla tych komponentów,</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dokumentację administracyjną związaną z poprawną eksploatacją:</w:t>
      </w:r>
    </w:p>
    <w:p w:rsidR="00290CC7" w:rsidRPr="00D91B8F" w:rsidRDefault="00573DED" w:rsidP="007550A9">
      <w:pPr>
        <w:numPr>
          <w:ilvl w:val="1"/>
          <w:numId w:val="14"/>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opis (w postaci procedur lub instrukcji) wszystkich rutynowych czynności administracyjnych dla aplikacji i systemu informatycznego (dziennych, tygodniowych, miesięcznych itp.) oraz działań pozwalających na utrzymanie wymaganej dostępności, wydajności i bezpieczeństwa, </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dokumenty z testów:</w:t>
      </w:r>
    </w:p>
    <w:p w:rsidR="00290CC7" w:rsidRPr="00D91B8F" w:rsidRDefault="00573DED" w:rsidP="007550A9">
      <w:pPr>
        <w:numPr>
          <w:ilvl w:val="0"/>
          <w:numId w:val="15"/>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plan testów, scenariusze testowe i protokoły z testów akceptacyjnych, wydajnościowych, testów operacji administratora technicznego oraz testów bezpieczeństwa w tym ciągłości działania (przełączanie, odtwarzanie, weryfikacja poprawności),</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dokumentację wdrożeniową:</w:t>
      </w:r>
    </w:p>
    <w:p w:rsidR="00290CC7" w:rsidRPr="00D91B8F" w:rsidRDefault="00573DED" w:rsidP="007550A9">
      <w:pPr>
        <w:numPr>
          <w:ilvl w:val="1"/>
          <w:numId w:val="16"/>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dokumentacja powdrożeniowa: zawiera szczegółowy opis wykonanych czynności instalacyjnych oraz konfiguracyjnych wszystkich komponentów systemu,</w:t>
      </w:r>
    </w:p>
    <w:p w:rsidR="00290CC7" w:rsidRPr="00D91B8F" w:rsidRDefault="00573DED" w:rsidP="007550A9">
      <w:pPr>
        <w:numPr>
          <w:ilvl w:val="1"/>
          <w:numId w:val="16"/>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dokumentacja parametryzacji: wyszczególnienie wartości wszystkich ustawionych parametrów użytkowych zarówno samej aplikacji jak i pozostałych komponentów systemu, parametry systemu operacyjnego oraz parametry sprzętu, w tym konfiguracji środowiska produkcyjnego (serwery baz danych, serwery aplikacji, inne zastosowane),</w:t>
      </w:r>
    </w:p>
    <w:p w:rsidR="00290CC7" w:rsidRPr="00D91B8F" w:rsidRDefault="00573DED" w:rsidP="007550A9">
      <w:pPr>
        <w:numPr>
          <w:ilvl w:val="1"/>
          <w:numId w:val="16"/>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dokumentacja uruchomieniowa: opisuje wszystkie istotne kroki (czynności) wykonane w celu pierwszego uruchomienia aplikacji/systemu, w tym opis migracji/konwersji danych, testy uruchomieniowe,</w:t>
      </w:r>
    </w:p>
    <w:p w:rsidR="00290CC7" w:rsidRPr="00D91B8F" w:rsidRDefault="00573DED" w:rsidP="007550A9">
      <w:pPr>
        <w:numPr>
          <w:ilvl w:val="1"/>
          <w:numId w:val="16"/>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dokumentacja pilotażowa: jeśli był stosowany w trakcie wdrożenia pilotaż jako element stabilizacji i testów,</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wersjonowanie: </w:t>
      </w:r>
    </w:p>
    <w:p w:rsidR="00290CC7" w:rsidRPr="00D91B8F" w:rsidRDefault="00573DED" w:rsidP="007550A9">
      <w:pPr>
        <w:numPr>
          <w:ilvl w:val="0"/>
          <w:numId w:val="19"/>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zasad wersjonowania i sposobu patchowania aplikacji,</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zalecenia: </w:t>
      </w:r>
    </w:p>
    <w:p w:rsidR="00290CC7" w:rsidRPr="00D91B8F" w:rsidRDefault="00573DED" w:rsidP="007550A9">
      <w:pPr>
        <w:numPr>
          <w:ilvl w:val="0"/>
          <w:numId w:val="19"/>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zasad i zaleceń strojenia aplikacji,</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instrukcje obsługi i instrukcje użytkowania dla wersji dostarczonego oprogramowania z podziałem na poszczególne moduły,</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w zakresie obszarów administratora dokumentacja musi zawierać dodatkowo co najmniej:</w:t>
      </w:r>
    </w:p>
    <w:p w:rsidR="00290CC7" w:rsidRPr="00D91B8F" w:rsidRDefault="00573DED" w:rsidP="007550A9">
      <w:pPr>
        <w:numPr>
          <w:ilvl w:val="1"/>
          <w:numId w:val="18"/>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podstawowych ról użytkowników i zasad ich kreowania,</w:t>
      </w:r>
    </w:p>
    <w:p w:rsidR="00290CC7" w:rsidRPr="00D91B8F" w:rsidRDefault="00573DED" w:rsidP="007550A9">
      <w:pPr>
        <w:numPr>
          <w:ilvl w:val="1"/>
          <w:numId w:val="18"/>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zarządzania uprawnieniami użytkownika i tworzenia profili,</w:t>
      </w:r>
    </w:p>
    <w:p w:rsidR="00290CC7" w:rsidRPr="00D91B8F" w:rsidRDefault="00573DED" w:rsidP="007550A9">
      <w:pPr>
        <w:numPr>
          <w:ilvl w:val="1"/>
          <w:numId w:val="18"/>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lista dostępnych uprawnień użytkownika wraz z opisem efektu w zakresie dostępu do danych w SSI lub/i e-usług,</w:t>
      </w:r>
    </w:p>
    <w:p w:rsidR="00290CC7" w:rsidRPr="00D91B8F" w:rsidRDefault="00573DED" w:rsidP="007550A9">
      <w:pPr>
        <w:numPr>
          <w:ilvl w:val="1"/>
          <w:numId w:val="18"/>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zarządzania autoryzacją i autentykacją użytkowników,</w:t>
      </w:r>
    </w:p>
    <w:p w:rsidR="00290CC7" w:rsidRPr="00D91B8F" w:rsidRDefault="00573DED">
      <w:pPr>
        <w:numPr>
          <w:ilvl w:val="0"/>
          <w:numId w:val="40"/>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wkład do Polityki bezpieczeństwa w zakresie wdrożonego Systemu oraz Instrukcję zarządzania systemem informatycznym służącym do przetwarzania danych osobowych opracowany zgodnie z wymaganiami określonymi w R</w:t>
      </w:r>
      <w:hyperlink r:id="rId14">
        <w:r w:rsidRPr="00D91B8F">
          <w:rPr>
            <w:rFonts w:asciiTheme="minorHAnsi" w:hAnsiTheme="minorHAnsi" w:cstheme="minorHAnsi"/>
            <w:sz w:val="22"/>
            <w:szCs w:val="22"/>
          </w:rPr>
          <w:t>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w:t>
        </w:r>
      </w:hyperlink>
      <w:r w:rsidRPr="00D91B8F">
        <w:rPr>
          <w:rFonts w:asciiTheme="minorHAnsi" w:hAnsiTheme="minorHAnsi" w:cstheme="minorHAnsi"/>
          <w:sz w:val="22"/>
          <w:szCs w:val="22"/>
        </w:rPr>
        <w:t>. Wkład do Polityki Bezpieczeństwa musi zawierać w szczególności:</w:t>
      </w:r>
    </w:p>
    <w:p w:rsidR="00290CC7" w:rsidRPr="00D91B8F" w:rsidRDefault="00573DED" w:rsidP="007550A9">
      <w:pPr>
        <w:numPr>
          <w:ilvl w:val="0"/>
          <w:numId w:val="17"/>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wykaz zbiorów danych osobowych wraz ze wskazaniem programów zastosowanych do przetwarzania tych danych,</w:t>
      </w:r>
    </w:p>
    <w:p w:rsidR="00290CC7" w:rsidRPr="00D91B8F" w:rsidRDefault="00573DED" w:rsidP="007550A9">
      <w:pPr>
        <w:numPr>
          <w:ilvl w:val="0"/>
          <w:numId w:val="17"/>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struktury zbiorów danych wskazującej zawartość poszczególnych pól informacyjnych i powiązań między nimi,</w:t>
      </w:r>
    </w:p>
    <w:p w:rsidR="00290CC7" w:rsidRPr="00D91B8F" w:rsidRDefault="00573DED" w:rsidP="007550A9">
      <w:pPr>
        <w:numPr>
          <w:ilvl w:val="0"/>
          <w:numId w:val="17"/>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informacje o sposobie przepływu danych pomiędzy poszczególnymi systemami,</w:t>
      </w:r>
    </w:p>
    <w:p w:rsidR="00290CC7" w:rsidRPr="00D91B8F" w:rsidRDefault="00573DED" w:rsidP="007550A9">
      <w:pPr>
        <w:numPr>
          <w:ilvl w:val="0"/>
          <w:numId w:val="17"/>
        </w:numPr>
        <w:ind w:right="38" w:hanging="357"/>
        <w:jc w:val="both"/>
        <w:rPr>
          <w:rFonts w:asciiTheme="minorHAnsi" w:hAnsiTheme="minorHAnsi" w:cstheme="minorHAnsi"/>
          <w:sz w:val="22"/>
          <w:szCs w:val="22"/>
        </w:rPr>
      </w:pPr>
      <w:r w:rsidRPr="00D91B8F">
        <w:rPr>
          <w:rFonts w:asciiTheme="minorHAnsi" w:hAnsiTheme="minorHAnsi" w:cstheme="minorHAnsi"/>
          <w:sz w:val="22"/>
          <w:szCs w:val="22"/>
        </w:rPr>
        <w:t>opis środków technicznych i organizacyjnych niezbędnych dla zapewnienia poufności, integralności i rozliczalności przetwarzanych danych.</w:t>
      </w:r>
    </w:p>
    <w:p w:rsidR="00290CC7" w:rsidRPr="00D91B8F" w:rsidRDefault="009C0894" w:rsidP="007550A9">
      <w:pPr>
        <w:keepNext/>
        <w:numPr>
          <w:ilvl w:val="0"/>
          <w:numId w:val="10"/>
        </w:numPr>
        <w:spacing w:after="120"/>
        <w:ind w:right="38"/>
        <w:jc w:val="both"/>
        <w:outlineLvl w:val="3"/>
        <w:rPr>
          <w:rFonts w:asciiTheme="minorHAnsi" w:hAnsiTheme="minorHAnsi" w:cstheme="minorHAnsi"/>
          <w:b/>
          <w:sz w:val="22"/>
          <w:szCs w:val="22"/>
        </w:rPr>
      </w:pPr>
      <w:r w:rsidRPr="00D91B8F">
        <w:rPr>
          <w:rFonts w:asciiTheme="minorHAnsi" w:hAnsiTheme="minorHAnsi" w:cstheme="minorHAnsi"/>
          <w:b/>
          <w:sz w:val="22"/>
          <w:szCs w:val="22"/>
        </w:rPr>
        <w:t>Wymogi szczegółowe:</w:t>
      </w:r>
    </w:p>
    <w:p w:rsidR="00290CC7" w:rsidRPr="00D91B8F" w:rsidRDefault="00573DED">
      <w:pPr>
        <w:numPr>
          <w:ilvl w:val="0"/>
          <w:numId w:val="41"/>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opis aplikacji i konfiguracji aplikacji/systemu:</w:t>
      </w:r>
    </w:p>
    <w:p w:rsidR="00290CC7" w:rsidRPr="00D91B8F" w:rsidRDefault="00573DED" w:rsidP="007550A9">
      <w:pPr>
        <w:numPr>
          <w:ilvl w:val="1"/>
          <w:numId w:val="20"/>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opis musi obejmować ogół oprogramowania wdrożonego, zainstalowanego w ramach budowy systemu IT,</w:t>
      </w:r>
    </w:p>
    <w:p w:rsidR="00290CC7" w:rsidRPr="00D91B8F" w:rsidRDefault="00573DED" w:rsidP="007550A9">
      <w:pPr>
        <w:numPr>
          <w:ilvl w:val="1"/>
          <w:numId w:val="20"/>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opis musi zawierać opis systemu lub systemów informatycznych, zawierający wykaz programów, procedur lub funkcji, w zależności od struktury oprogramowania, wraz z opisem algorytmów i parametrów oraz programowych zasad ochrony danych, w tym w szczególności metod zabezpieczania dostępu do danych i systemu ich przetwarzania, sposobu komunikacji pomiędzy systemami, zakresu wymienianych danych i sposobu ich szyfrowania,</w:t>
      </w:r>
    </w:p>
    <w:p w:rsidR="00290CC7" w:rsidRPr="00D91B8F" w:rsidRDefault="00573DED" w:rsidP="007550A9">
      <w:pPr>
        <w:numPr>
          <w:ilvl w:val="1"/>
          <w:numId w:val="20"/>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przykładowy zestaw wymaganych danych konfiguracyjnych obejmuje: wersję oprogramowania, narzędzia, użytkowników i grupy systemowe, katalog instalacyjny, położenie plików konfiguracyjnych, pierwotne parametry konfiguracyjne i zmodyfikowane w procesie instalacji, położenie plików logów, położenie i opis innych kluczowych plików i katalogów, parametry instancji, itp.,</w:t>
      </w:r>
    </w:p>
    <w:p w:rsidR="00290CC7" w:rsidRPr="00D91B8F" w:rsidRDefault="00573DED" w:rsidP="007550A9">
      <w:pPr>
        <w:numPr>
          <w:ilvl w:val="1"/>
          <w:numId w:val="20"/>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konfiguracja musi obejmować wersję aplikacji, pełen zestaw parametrów konfiguracyjnych aplikacji wraz z opisem użycia, katalogi instalacyjne, położenie plików konfiguracyjnych, położenie plików logów, położenie i opis innych kluczowych plików i katalogów, itp.</w:t>
      </w:r>
    </w:p>
    <w:p w:rsidR="00290CC7" w:rsidRPr="00D91B8F" w:rsidRDefault="0089233F">
      <w:pPr>
        <w:pStyle w:val="Akapitzlist"/>
        <w:numPr>
          <w:ilvl w:val="0"/>
          <w:numId w:val="41"/>
        </w:numPr>
        <w:ind w:right="567"/>
        <w:jc w:val="both"/>
        <w:rPr>
          <w:rFonts w:asciiTheme="minorHAnsi" w:hAnsiTheme="minorHAnsi" w:cstheme="minorHAnsi"/>
          <w:sz w:val="22"/>
          <w:szCs w:val="22"/>
        </w:rPr>
      </w:pPr>
      <w:r w:rsidRPr="00D91B8F">
        <w:rPr>
          <w:rFonts w:asciiTheme="minorHAnsi" w:hAnsiTheme="minorHAnsi" w:cstheme="minorHAnsi"/>
          <w:sz w:val="22"/>
          <w:szCs w:val="22"/>
        </w:rPr>
        <w:t>Procedury eksploatacji</w:t>
      </w:r>
      <w:r w:rsidR="004945F2" w:rsidRPr="00D91B8F">
        <w:rPr>
          <w:rFonts w:asciiTheme="minorHAnsi" w:hAnsiTheme="minorHAnsi" w:cstheme="minorHAnsi"/>
          <w:sz w:val="22"/>
          <w:szCs w:val="22"/>
        </w:rPr>
        <w:t>:</w:t>
      </w:r>
    </w:p>
    <w:p w:rsidR="00290CC7" w:rsidRPr="00D91B8F" w:rsidRDefault="0089233F">
      <w:pPr>
        <w:pStyle w:val="Akapitzlist"/>
        <w:numPr>
          <w:ilvl w:val="0"/>
          <w:numId w:val="75"/>
        </w:numPr>
        <w:jc w:val="both"/>
        <w:rPr>
          <w:rFonts w:asciiTheme="minorHAnsi" w:hAnsiTheme="minorHAnsi" w:cstheme="minorHAnsi"/>
          <w:sz w:val="22"/>
          <w:szCs w:val="22"/>
        </w:rPr>
      </w:pPr>
      <w:r w:rsidRPr="00D91B8F">
        <w:rPr>
          <w:rFonts w:asciiTheme="minorHAnsi" w:hAnsiTheme="minorHAnsi" w:cstheme="minorHAnsi"/>
          <w:sz w:val="22"/>
          <w:szCs w:val="22"/>
        </w:rPr>
        <w:t>w szczególności dokumentacja musi zawierać procedury tworzenia/odtwarzania kopii bezpieczeństwa operacyjnego i kopii zapasowych oraz odtwarzania/kreowania z kopii wszystkich komponentów,</w:t>
      </w:r>
    </w:p>
    <w:p w:rsidR="00290CC7" w:rsidRPr="00D91B8F" w:rsidRDefault="0089233F">
      <w:pPr>
        <w:pStyle w:val="Akapitzlist"/>
        <w:numPr>
          <w:ilvl w:val="0"/>
          <w:numId w:val="75"/>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odtworzenia systemów i środowiska informatycznego Zamawiającego po katastrofie (DisasterRecovery),</w:t>
      </w:r>
    </w:p>
    <w:p w:rsidR="00290CC7" w:rsidRPr="00D91B8F" w:rsidRDefault="0089233F">
      <w:pPr>
        <w:pStyle w:val="Akapitzlist"/>
        <w:numPr>
          <w:ilvl w:val="0"/>
          <w:numId w:val="41"/>
        </w:numPr>
        <w:ind w:right="567"/>
        <w:jc w:val="both"/>
        <w:rPr>
          <w:rFonts w:asciiTheme="minorHAnsi" w:hAnsiTheme="minorHAnsi" w:cstheme="minorHAnsi"/>
          <w:sz w:val="22"/>
          <w:szCs w:val="22"/>
        </w:rPr>
      </w:pPr>
      <w:r w:rsidRPr="00D91B8F">
        <w:rPr>
          <w:rFonts w:asciiTheme="minorHAnsi" w:hAnsiTheme="minorHAnsi" w:cstheme="minorHAnsi"/>
          <w:sz w:val="22"/>
          <w:szCs w:val="22"/>
        </w:rPr>
        <w:t>Procedury backupowe:</w:t>
      </w:r>
    </w:p>
    <w:p w:rsidR="00290CC7" w:rsidRPr="00D91B8F" w:rsidRDefault="0089233F">
      <w:pPr>
        <w:pStyle w:val="Akapitzlist"/>
        <w:numPr>
          <w:ilvl w:val="0"/>
          <w:numId w:val="75"/>
        </w:numPr>
        <w:jc w:val="both"/>
        <w:rPr>
          <w:rFonts w:asciiTheme="minorHAnsi" w:hAnsiTheme="minorHAnsi" w:cstheme="minorHAnsi"/>
          <w:sz w:val="22"/>
          <w:szCs w:val="22"/>
        </w:rPr>
      </w:pPr>
      <w:r w:rsidRPr="00D91B8F">
        <w:rPr>
          <w:rFonts w:asciiTheme="minorHAnsi" w:hAnsiTheme="minorHAnsi" w:cstheme="minorHAnsi"/>
          <w:sz w:val="22"/>
          <w:szCs w:val="22"/>
        </w:rPr>
        <w:t xml:space="preserve">zalecany tryb backupu elementów infrastruktury software’owej oraz zakres danych podlegających backupowi. Procedury odtworzeniowe muszą w szczególności opisywać sposób odtworzenia funkcjonalności aplikacji i elementów infrastruktury software’owej w przypadku </w:t>
      </w:r>
      <w:r w:rsidR="004945F2" w:rsidRPr="00D91B8F">
        <w:rPr>
          <w:rFonts w:asciiTheme="minorHAnsi" w:hAnsiTheme="minorHAnsi" w:cstheme="minorHAnsi"/>
          <w:sz w:val="22"/>
          <w:szCs w:val="22"/>
        </w:rPr>
        <w:t>B</w:t>
      </w:r>
      <w:r w:rsidRPr="00D91B8F">
        <w:rPr>
          <w:rFonts w:asciiTheme="minorHAnsi" w:hAnsiTheme="minorHAnsi" w:cstheme="minorHAnsi"/>
          <w:sz w:val="22"/>
          <w:szCs w:val="22"/>
        </w:rPr>
        <w:t xml:space="preserve">łędu lub </w:t>
      </w:r>
      <w:r w:rsidR="004945F2" w:rsidRPr="00D91B8F">
        <w:rPr>
          <w:rFonts w:asciiTheme="minorHAnsi" w:hAnsiTheme="minorHAnsi" w:cstheme="minorHAnsi"/>
          <w:sz w:val="22"/>
          <w:szCs w:val="22"/>
        </w:rPr>
        <w:t>A</w:t>
      </w:r>
      <w:r w:rsidRPr="00D91B8F">
        <w:rPr>
          <w:rFonts w:asciiTheme="minorHAnsi" w:hAnsiTheme="minorHAnsi" w:cstheme="minorHAnsi"/>
          <w:sz w:val="22"/>
          <w:szCs w:val="22"/>
        </w:rPr>
        <w:t>warii.</w:t>
      </w:r>
    </w:p>
    <w:p w:rsidR="00290CC7" w:rsidRPr="00D91B8F" w:rsidRDefault="00290CC7" w:rsidP="007550A9">
      <w:pPr>
        <w:spacing w:after="120"/>
        <w:ind w:left="1440" w:right="38"/>
        <w:jc w:val="both"/>
        <w:rPr>
          <w:rFonts w:asciiTheme="minorHAnsi" w:hAnsiTheme="minorHAnsi" w:cstheme="minorHAnsi"/>
          <w:sz w:val="22"/>
          <w:szCs w:val="22"/>
        </w:rPr>
      </w:pPr>
    </w:p>
    <w:p w:rsidR="00D531D9" w:rsidRPr="00D91B8F" w:rsidRDefault="00F71E58" w:rsidP="004E1A90">
      <w:pPr>
        <w:pStyle w:val="Nagwek3"/>
      </w:pPr>
      <w:bookmarkStart w:id="257" w:name="_Toc527126054"/>
      <w:bookmarkStart w:id="258" w:name="_Toc527126415"/>
      <w:bookmarkStart w:id="259" w:name="_Toc527126664"/>
      <w:bookmarkStart w:id="260" w:name="_Toc527553247"/>
      <w:bookmarkStart w:id="261" w:name="_Toc527553679"/>
      <w:bookmarkStart w:id="262" w:name="_Toc528140253"/>
      <w:bookmarkStart w:id="263" w:name="_Toc1243287"/>
      <w:bookmarkStart w:id="264" w:name="_Toc1243523"/>
      <w:bookmarkStart w:id="265" w:name="_Toc1243762"/>
      <w:bookmarkStart w:id="266" w:name="_Toc1244230"/>
      <w:bookmarkStart w:id="267" w:name="_Toc1244474"/>
      <w:bookmarkStart w:id="268" w:name="_Toc1986010"/>
      <w:bookmarkStart w:id="269" w:name="_Toc2242083"/>
      <w:bookmarkStart w:id="270" w:name="_Toc5198212"/>
      <w:bookmarkStart w:id="271" w:name="_Toc5198541"/>
      <w:bookmarkStart w:id="272" w:name="_Toc5275732"/>
      <w:bookmarkStart w:id="273" w:name="_Toc10549928"/>
      <w:bookmarkStart w:id="274" w:name="_Toc10550100"/>
      <w:bookmarkStart w:id="275" w:name="_Toc114130895"/>
      <w:bookmarkStart w:id="276" w:name="_Toc12380707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91B8F">
        <w:t>Odbiór Etapu/Dokumentacji/Końcowy</w:t>
      </w:r>
      <w:bookmarkEnd w:id="275"/>
      <w:bookmarkEnd w:id="276"/>
    </w:p>
    <w:p w:rsidR="00290CC7" w:rsidRPr="00D91B8F" w:rsidRDefault="00D62A7E" w:rsidP="007550A9">
      <w:pPr>
        <w:pStyle w:val="Akapitzlist"/>
        <w:numPr>
          <w:ilvl w:val="0"/>
          <w:numId w:val="8"/>
        </w:numPr>
        <w:spacing w:beforeAutospacing="1"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Odbiory Etapów/Dokumentacji będą się odbywać po zakończeniu określonych prac danego Etapu/Dokumentacji.</w:t>
      </w:r>
    </w:p>
    <w:p w:rsidR="00290CC7" w:rsidRPr="00D91B8F" w:rsidRDefault="00D62A7E" w:rsidP="007550A9">
      <w:pPr>
        <w:pStyle w:val="Akapitzlist"/>
        <w:numPr>
          <w:ilvl w:val="0"/>
          <w:numId w:val="8"/>
        </w:numPr>
        <w:spacing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Odbiór końcowy </w:t>
      </w:r>
      <w:r w:rsidR="00F162D8"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F162D8" w:rsidRPr="00D91B8F">
        <w:rPr>
          <w:rFonts w:asciiTheme="minorHAnsi" w:hAnsiTheme="minorHAnsi" w:cstheme="minorHAnsi"/>
          <w:sz w:val="22"/>
          <w:szCs w:val="22"/>
        </w:rPr>
        <w:t>Z</w:t>
      </w:r>
      <w:r w:rsidRPr="00D91B8F">
        <w:rPr>
          <w:rFonts w:asciiTheme="minorHAnsi" w:hAnsiTheme="minorHAnsi" w:cstheme="minorHAnsi"/>
          <w:sz w:val="22"/>
          <w:szCs w:val="22"/>
        </w:rPr>
        <w:t>amówienia ma na celu potwierdzenie wykonania wszystkich zadań wynikających z Umowy, w tym odebrania wszystkich Komponentów i Etapów oraz dostarczenia wymaganej zamówieniem Dokumentacji</w:t>
      </w:r>
      <w:r w:rsidR="00C179E6" w:rsidRPr="00D91B8F">
        <w:rPr>
          <w:rFonts w:asciiTheme="minorHAnsi" w:hAnsiTheme="minorHAnsi" w:cstheme="minorHAnsi"/>
          <w:sz w:val="22"/>
          <w:szCs w:val="22"/>
        </w:rPr>
        <w:t xml:space="preserve"> i przeszkolenia personelu.</w:t>
      </w:r>
    </w:p>
    <w:p w:rsidR="00290CC7" w:rsidRPr="00D91B8F" w:rsidRDefault="00D62A7E" w:rsidP="007550A9">
      <w:pPr>
        <w:pStyle w:val="Akapitzlist"/>
        <w:numPr>
          <w:ilvl w:val="0"/>
          <w:numId w:val="8"/>
        </w:numPr>
        <w:spacing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Odbiory będą odbywać się zgodnie z zapisami w Umowie stanowiącej </w:t>
      </w:r>
      <w:r w:rsidRPr="00D91B8F">
        <w:rPr>
          <w:rFonts w:asciiTheme="minorHAnsi" w:hAnsiTheme="minorHAnsi" w:cstheme="minorHAnsi"/>
          <w:b/>
          <w:bCs/>
          <w:sz w:val="22"/>
          <w:szCs w:val="22"/>
        </w:rPr>
        <w:t xml:space="preserve">załącznik nr </w:t>
      </w:r>
      <w:r w:rsidR="002906F4" w:rsidRPr="00D91B8F">
        <w:rPr>
          <w:rFonts w:asciiTheme="minorHAnsi" w:hAnsiTheme="minorHAnsi" w:cstheme="minorHAnsi"/>
          <w:b/>
          <w:bCs/>
          <w:sz w:val="22"/>
          <w:szCs w:val="22"/>
        </w:rPr>
        <w:t>7</w:t>
      </w:r>
      <w:r w:rsidRPr="00D91B8F">
        <w:rPr>
          <w:rFonts w:asciiTheme="minorHAnsi" w:hAnsiTheme="minorHAnsi" w:cstheme="minorHAnsi"/>
          <w:sz w:val="22"/>
          <w:szCs w:val="22"/>
        </w:rPr>
        <w:t xml:space="preserve"> do </w:t>
      </w:r>
      <w:r w:rsidR="00033D30" w:rsidRPr="00D91B8F">
        <w:rPr>
          <w:rFonts w:asciiTheme="minorHAnsi" w:hAnsiTheme="minorHAnsi" w:cstheme="minorHAnsi"/>
          <w:sz w:val="22"/>
          <w:szCs w:val="22"/>
        </w:rPr>
        <w:t>SWZ</w:t>
      </w:r>
      <w:r w:rsidRPr="00D91B8F">
        <w:rPr>
          <w:rFonts w:asciiTheme="minorHAnsi" w:hAnsiTheme="minorHAnsi" w:cstheme="minorHAnsi"/>
          <w:sz w:val="22"/>
          <w:szCs w:val="22"/>
        </w:rPr>
        <w:t>.</w:t>
      </w:r>
    </w:p>
    <w:p w:rsidR="00D531D9" w:rsidRPr="00D91B8F" w:rsidRDefault="00F71E58" w:rsidP="004E1A90">
      <w:pPr>
        <w:pStyle w:val="Nagwek3"/>
      </w:pPr>
      <w:bookmarkStart w:id="277" w:name="_Toc114130896"/>
      <w:bookmarkStart w:id="278" w:name="_Toc123807077"/>
      <w:r w:rsidRPr="00D91B8F">
        <w:t>Dostawa i instalacja oprogramowania standardowego</w:t>
      </w:r>
      <w:bookmarkEnd w:id="277"/>
      <w:bookmarkEnd w:id="278"/>
    </w:p>
    <w:p w:rsidR="00290CC7" w:rsidRPr="00D91B8F" w:rsidRDefault="00573DED" w:rsidP="007550A9">
      <w:pPr>
        <w:numPr>
          <w:ilvl w:val="0"/>
          <w:numId w:val="21"/>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Oprogramowanie standardowe rozumiane jako oprogramowanie dostarczone i zainstalowane na Infrastrukturze serwerowej oraz Infrastrukturze sieciowej posiadanej przez Zamawiającego lub dostarczane zgodnie z Umową stanowiącą </w:t>
      </w:r>
      <w:r w:rsidRPr="00D91B8F">
        <w:rPr>
          <w:rFonts w:asciiTheme="minorHAnsi" w:hAnsiTheme="minorHAnsi" w:cstheme="minorHAnsi"/>
          <w:b/>
          <w:bCs/>
          <w:sz w:val="22"/>
          <w:szCs w:val="22"/>
        </w:rPr>
        <w:t xml:space="preserve">załącznik nr </w:t>
      </w:r>
      <w:r w:rsidR="00E04C8D" w:rsidRPr="00D91B8F">
        <w:rPr>
          <w:rFonts w:asciiTheme="minorHAnsi" w:hAnsiTheme="minorHAnsi" w:cstheme="minorHAnsi"/>
          <w:b/>
          <w:bCs/>
          <w:sz w:val="22"/>
          <w:szCs w:val="22"/>
        </w:rPr>
        <w:t>7</w:t>
      </w:r>
      <w:r w:rsidRPr="00D91B8F">
        <w:rPr>
          <w:rFonts w:asciiTheme="minorHAnsi" w:hAnsiTheme="minorHAnsi" w:cstheme="minorHAnsi"/>
          <w:sz w:val="22"/>
          <w:szCs w:val="22"/>
        </w:rPr>
        <w:t xml:space="preserve"> do SWZ oraz w istniejących systemach informatycznych zgodnie z wymaganiami niniejszego Opisu Przedmiotu Zamówienia musi zapewniać prawidłowe funkcjonowanie Oprogramowania aplikacyjnego, sprzętu oraz istniejących systemów informatycznych na wszystkich stanowiskach pracy (stanowiskach komputerowych) Zamawiającego. </w:t>
      </w:r>
    </w:p>
    <w:p w:rsidR="00290CC7" w:rsidRPr="00D91B8F" w:rsidRDefault="00573DED" w:rsidP="007550A9">
      <w:pPr>
        <w:numPr>
          <w:ilvl w:val="0"/>
          <w:numId w:val="21"/>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Dostawa i instalacja zostaną wykonane w lokalizacjach zgodnych z instalacją urządzeń </w:t>
      </w:r>
      <w:r w:rsidRPr="00D91B8F">
        <w:rPr>
          <w:rFonts w:asciiTheme="minorHAnsi" w:hAnsiTheme="minorHAnsi" w:cstheme="minorHAnsi"/>
          <w:sz w:val="22"/>
          <w:szCs w:val="22"/>
        </w:rPr>
        <w:br/>
        <w:t xml:space="preserve">u Zamawiającego i zgodnie z Harmonogramem wdrożenia. </w:t>
      </w:r>
    </w:p>
    <w:p w:rsidR="00290CC7" w:rsidRPr="00D91B8F" w:rsidRDefault="00573DED" w:rsidP="007550A9">
      <w:pPr>
        <w:numPr>
          <w:ilvl w:val="0"/>
          <w:numId w:val="21"/>
        </w:numPr>
        <w:spacing w:after="120"/>
        <w:ind w:right="38"/>
        <w:jc w:val="both"/>
        <w:rPr>
          <w:rFonts w:asciiTheme="minorHAnsi" w:hAnsiTheme="minorHAnsi" w:cstheme="minorHAnsi"/>
          <w:sz w:val="22"/>
          <w:szCs w:val="22"/>
        </w:rPr>
      </w:pPr>
      <w:r w:rsidRPr="00D91B8F">
        <w:rPr>
          <w:rFonts w:asciiTheme="minorHAnsi" w:hAnsiTheme="minorHAnsi" w:cstheme="minorHAnsi"/>
          <w:sz w:val="22"/>
          <w:szCs w:val="22"/>
        </w:rPr>
        <w:t>Oprogramowanie standardowe musi zostać skonfigurowane tak, aby działało poprawnie zgodnie z jego przeznaczeniem i architekturą Systemu oraz zapewniało prawidłową pracę Oprogramowania aplikacyjnego.</w:t>
      </w:r>
    </w:p>
    <w:p w:rsidR="00D531D9" w:rsidRPr="00D91B8F" w:rsidRDefault="00F71E58" w:rsidP="004E1A90">
      <w:pPr>
        <w:pStyle w:val="Nagwek3"/>
      </w:pPr>
      <w:bookmarkStart w:id="279" w:name="_Toc114130897"/>
      <w:bookmarkStart w:id="280" w:name="_Toc123807078"/>
      <w:r w:rsidRPr="00D91B8F">
        <w:t xml:space="preserve">Dostawa, instalacja, konfiguracja i wdrożenie </w:t>
      </w:r>
      <w:r w:rsidR="00F615E3" w:rsidRPr="00D91B8F">
        <w:t xml:space="preserve">modułu </w:t>
      </w:r>
      <w:r w:rsidRPr="00D91B8F">
        <w:t>Oprogramowania aplikacyjnego</w:t>
      </w:r>
      <w:bookmarkEnd w:id="279"/>
      <w:bookmarkEnd w:id="280"/>
    </w:p>
    <w:p w:rsidR="00290CC7" w:rsidRPr="00D91B8F" w:rsidRDefault="00F71E58" w:rsidP="007550A9">
      <w:pPr>
        <w:numPr>
          <w:ilvl w:val="0"/>
          <w:numId w:val="22"/>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Zadanie dostawy, instalacji, konfiguracji i wdrożenia Oprogramowania aplikacyjnego obejmuje:</w:t>
      </w:r>
    </w:p>
    <w:tbl>
      <w:tblPr>
        <w:tblW w:w="8713" w:type="dxa"/>
        <w:tblInd w:w="496" w:type="dxa"/>
        <w:tblCellMar>
          <w:left w:w="70" w:type="dxa"/>
          <w:right w:w="70" w:type="dxa"/>
        </w:tblCellMar>
        <w:tblLook w:val="04A0"/>
      </w:tblPr>
      <w:tblGrid>
        <w:gridCol w:w="1600"/>
        <w:gridCol w:w="7113"/>
      </w:tblGrid>
      <w:tr w:rsidR="00D91B8F" w:rsidRPr="00D91B8F" w:rsidTr="00D2591A">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rsidR="00290CC7" w:rsidRPr="00D91B8F" w:rsidRDefault="004B4657"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Poz. OPZ</w:t>
            </w:r>
          </w:p>
        </w:tc>
        <w:tc>
          <w:tcPr>
            <w:tcW w:w="7113"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290CC7" w:rsidRPr="00D91B8F" w:rsidRDefault="004B4657"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Opis</w:t>
            </w:r>
          </w:p>
        </w:tc>
      </w:tr>
      <w:tr w:rsidR="00D91B8F" w:rsidRPr="00D91B8F" w:rsidTr="00D2591A">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rsidR="00290CC7" w:rsidRPr="00D91B8F" w:rsidRDefault="004B4657"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Rozdział II.5</w:t>
            </w:r>
          </w:p>
        </w:tc>
        <w:tc>
          <w:tcPr>
            <w:tcW w:w="7113" w:type="dxa"/>
            <w:tcBorders>
              <w:top w:val="single" w:sz="4" w:space="0" w:color="auto"/>
              <w:left w:val="nil"/>
              <w:bottom w:val="single" w:sz="4" w:space="0" w:color="auto"/>
              <w:right w:val="single" w:sz="4" w:space="0" w:color="auto"/>
            </w:tcBorders>
            <w:shd w:val="clear" w:color="auto" w:fill="D9E2F3" w:themeFill="accent1" w:themeFillTint="33"/>
            <w:noWrap/>
            <w:vAlign w:val="bottom"/>
          </w:tcPr>
          <w:p w:rsidR="00290CC7" w:rsidRPr="00D91B8F" w:rsidRDefault="004B4657" w:rsidP="007550A9">
            <w:pPr>
              <w:rPr>
                <w:rFonts w:asciiTheme="minorHAnsi" w:hAnsiTheme="minorHAnsi" w:cstheme="minorHAnsi"/>
                <w:b/>
                <w:bCs/>
                <w:caps/>
                <w:sz w:val="22"/>
              </w:rPr>
            </w:pPr>
            <w:r w:rsidRPr="00D91B8F">
              <w:rPr>
                <w:rFonts w:asciiTheme="minorHAnsi" w:hAnsiTheme="minorHAnsi" w:cstheme="minorHAnsi"/>
                <w:b/>
                <w:bCs/>
                <w:caps/>
                <w:sz w:val="22"/>
                <w:szCs w:val="22"/>
              </w:rPr>
              <w:t>Szpitalny System Informatyczny</w:t>
            </w:r>
          </w:p>
        </w:tc>
      </w:tr>
      <w:tr w:rsidR="00D91B8F" w:rsidRPr="00D91B8F" w:rsidTr="00D2591A">
        <w:trPr>
          <w:trHeight w:val="300"/>
        </w:trPr>
        <w:tc>
          <w:tcPr>
            <w:tcW w:w="1600" w:type="dxa"/>
            <w:vMerge w:val="restart"/>
            <w:tcBorders>
              <w:top w:val="nil"/>
              <w:left w:val="single" w:sz="4" w:space="0" w:color="auto"/>
              <w:right w:val="single" w:sz="4" w:space="0" w:color="auto"/>
            </w:tcBorders>
            <w:shd w:val="clear" w:color="auto" w:fill="auto"/>
            <w:noWrap/>
            <w:vAlign w:val="center"/>
            <w:hideMark/>
          </w:tcPr>
          <w:p w:rsidR="00290CC7" w:rsidRPr="00D91B8F" w:rsidRDefault="004B4657" w:rsidP="007550A9">
            <w:pPr>
              <w:jc w:val="center"/>
              <w:rPr>
                <w:rFonts w:asciiTheme="minorHAnsi" w:hAnsiTheme="minorHAnsi" w:cstheme="minorHAnsi"/>
                <w:sz w:val="22"/>
              </w:rPr>
            </w:pPr>
            <w:r w:rsidRPr="00D91B8F">
              <w:rPr>
                <w:rFonts w:asciiTheme="minorHAnsi" w:hAnsiTheme="minorHAnsi" w:cstheme="minorHAnsi"/>
                <w:sz w:val="22"/>
                <w:szCs w:val="22"/>
              </w:rPr>
              <w:t>II.5</w:t>
            </w:r>
          </w:p>
          <w:p w:rsidR="00290CC7" w:rsidRPr="00D91B8F" w:rsidRDefault="00290CC7" w:rsidP="007550A9">
            <w:pPr>
              <w:jc w:val="center"/>
              <w:rPr>
                <w:rFonts w:asciiTheme="minorHAnsi" w:hAnsiTheme="minorHAnsi" w:cstheme="minorHAnsi"/>
                <w:sz w:val="22"/>
              </w:rPr>
            </w:pPr>
          </w:p>
          <w:p w:rsidR="00290CC7" w:rsidRPr="00D91B8F" w:rsidRDefault="00290CC7" w:rsidP="007550A9">
            <w:pPr>
              <w:jc w:val="center"/>
              <w:rPr>
                <w:rFonts w:asciiTheme="minorHAnsi" w:hAnsiTheme="minorHAnsi" w:cstheme="minorHAnsi"/>
                <w:sz w:val="22"/>
              </w:rPr>
            </w:pPr>
          </w:p>
          <w:p w:rsidR="00290CC7" w:rsidRPr="00D91B8F" w:rsidRDefault="00290CC7" w:rsidP="007550A9">
            <w:pPr>
              <w:jc w:val="center"/>
              <w:rPr>
                <w:rFonts w:asciiTheme="minorHAnsi" w:hAnsiTheme="minorHAnsi" w:cstheme="minorHAnsi"/>
                <w:sz w:val="22"/>
              </w:rPr>
            </w:pPr>
          </w:p>
        </w:tc>
        <w:tc>
          <w:tcPr>
            <w:tcW w:w="7113" w:type="dxa"/>
            <w:tcBorders>
              <w:top w:val="nil"/>
              <w:left w:val="nil"/>
              <w:bottom w:val="single" w:sz="4" w:space="0" w:color="auto"/>
              <w:right w:val="single" w:sz="4" w:space="0" w:color="auto"/>
            </w:tcBorders>
            <w:shd w:val="clear" w:color="auto" w:fill="auto"/>
            <w:noWrap/>
            <w:vAlign w:val="bottom"/>
            <w:hideMark/>
          </w:tcPr>
          <w:p w:rsidR="00290CC7" w:rsidRPr="00D91B8F" w:rsidRDefault="00290CC7">
            <w:pPr>
              <w:pStyle w:val="Akapitzlist"/>
              <w:numPr>
                <w:ilvl w:val="0"/>
                <w:numId w:val="149"/>
              </w:numPr>
              <w:rPr>
                <w:rFonts w:asciiTheme="minorHAnsi" w:hAnsiTheme="minorHAnsi" w:cstheme="minorHAnsi"/>
                <w:sz w:val="22"/>
              </w:rPr>
            </w:pPr>
          </w:p>
        </w:tc>
      </w:tr>
      <w:tr w:rsidR="00D91B8F" w:rsidRPr="00D91B8F" w:rsidTr="00D2591A">
        <w:trPr>
          <w:trHeight w:val="58"/>
        </w:trPr>
        <w:tc>
          <w:tcPr>
            <w:tcW w:w="1600" w:type="dxa"/>
            <w:vMerge/>
            <w:tcBorders>
              <w:left w:val="single" w:sz="4" w:space="0" w:color="auto"/>
              <w:right w:val="single" w:sz="4" w:space="0" w:color="auto"/>
            </w:tcBorders>
            <w:shd w:val="clear" w:color="auto" w:fill="auto"/>
            <w:noWrap/>
            <w:vAlign w:val="center"/>
          </w:tcPr>
          <w:p w:rsidR="00290CC7" w:rsidRPr="00D91B8F" w:rsidRDefault="00290CC7" w:rsidP="007550A9">
            <w:pPr>
              <w:jc w:val="center"/>
              <w:rPr>
                <w:rFonts w:asciiTheme="minorHAnsi" w:hAnsiTheme="minorHAnsi" w:cstheme="minorHAnsi"/>
                <w:sz w:val="22"/>
                <w:highlight w:val="yellow"/>
              </w:rPr>
            </w:pPr>
          </w:p>
        </w:tc>
        <w:tc>
          <w:tcPr>
            <w:tcW w:w="7113" w:type="dxa"/>
            <w:tcBorders>
              <w:top w:val="nil"/>
              <w:left w:val="nil"/>
              <w:bottom w:val="single" w:sz="4" w:space="0" w:color="auto"/>
              <w:right w:val="single" w:sz="4" w:space="0" w:color="auto"/>
            </w:tcBorders>
            <w:shd w:val="clear" w:color="auto" w:fill="auto"/>
            <w:noWrap/>
            <w:vAlign w:val="bottom"/>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EDM</w:t>
            </w:r>
            <w:r w:rsidR="00B22F2E" w:rsidRPr="00D91B8F">
              <w:rPr>
                <w:rFonts w:asciiTheme="minorHAnsi" w:hAnsiTheme="minorHAnsi" w:cstheme="minorHAnsi"/>
                <w:sz w:val="22"/>
                <w:szCs w:val="22"/>
              </w:rPr>
              <w:t>:</w:t>
            </w:r>
          </w:p>
          <w:p w:rsidR="00290CC7" w:rsidRPr="00D91B8F" w:rsidRDefault="00B22F2E">
            <w:pPr>
              <w:pStyle w:val="Akapitzlist"/>
              <w:numPr>
                <w:ilvl w:val="0"/>
                <w:numId w:val="151"/>
              </w:numPr>
              <w:rPr>
                <w:rFonts w:asciiTheme="minorHAnsi" w:hAnsiTheme="minorHAnsi" w:cstheme="minorHAnsi"/>
                <w:sz w:val="22"/>
              </w:rPr>
            </w:pPr>
            <w:r w:rsidRPr="00D91B8F">
              <w:rPr>
                <w:rFonts w:asciiTheme="minorHAnsi" w:hAnsiTheme="minorHAnsi" w:cstheme="minorHAnsi"/>
                <w:sz w:val="22"/>
                <w:szCs w:val="22"/>
              </w:rPr>
              <w:t>Zdarzenia medyczne (integracja z P1 – raportowanie ZM, indeksowanie EDM )</w:t>
            </w:r>
          </w:p>
          <w:p w:rsidR="00290CC7" w:rsidRPr="00D91B8F" w:rsidRDefault="00BF5A00">
            <w:pPr>
              <w:pStyle w:val="Akapitzlist"/>
              <w:numPr>
                <w:ilvl w:val="0"/>
                <w:numId w:val="151"/>
              </w:numPr>
              <w:jc w:val="both"/>
              <w:rPr>
                <w:rFonts w:asciiTheme="minorHAnsi" w:hAnsiTheme="minorHAnsi" w:cstheme="minorHAnsi"/>
                <w:sz w:val="22"/>
              </w:rPr>
            </w:pPr>
            <w:r w:rsidRPr="00D91B8F">
              <w:rPr>
                <w:rFonts w:asciiTheme="minorHAnsi" w:hAnsiTheme="minorHAnsi" w:cstheme="minorHAnsi"/>
                <w:sz w:val="22"/>
                <w:szCs w:val="22"/>
              </w:rPr>
              <w:t xml:space="preserve">Lokalne </w:t>
            </w:r>
            <w:r w:rsidR="00214A79" w:rsidRPr="00D91B8F">
              <w:rPr>
                <w:rFonts w:asciiTheme="minorHAnsi" w:hAnsiTheme="minorHAnsi" w:cstheme="minorHAnsi"/>
                <w:sz w:val="22"/>
                <w:szCs w:val="22"/>
              </w:rPr>
              <w:t>R</w:t>
            </w:r>
            <w:r w:rsidRPr="00D91B8F">
              <w:rPr>
                <w:rFonts w:asciiTheme="minorHAnsi" w:hAnsiTheme="minorHAnsi" w:cstheme="minorHAnsi"/>
                <w:sz w:val="22"/>
                <w:szCs w:val="22"/>
              </w:rPr>
              <w:t xml:space="preserve">epozytorium EDM </w:t>
            </w:r>
          </w:p>
        </w:tc>
      </w:tr>
      <w:tr w:rsidR="00D91B8F" w:rsidRPr="00D91B8F" w:rsidTr="00D91B8F">
        <w:trPr>
          <w:trHeight w:val="58"/>
        </w:trPr>
        <w:tc>
          <w:tcPr>
            <w:tcW w:w="1600" w:type="dxa"/>
            <w:vMerge/>
            <w:tcBorders>
              <w:left w:val="single" w:sz="4" w:space="0" w:color="auto"/>
              <w:bottom w:val="single" w:sz="4" w:space="0" w:color="auto"/>
              <w:right w:val="single" w:sz="4" w:space="0" w:color="auto"/>
            </w:tcBorders>
            <w:shd w:val="clear" w:color="auto" w:fill="auto"/>
            <w:noWrap/>
            <w:vAlign w:val="center"/>
          </w:tcPr>
          <w:p w:rsidR="00290CC7" w:rsidRPr="00D91B8F" w:rsidRDefault="00290CC7" w:rsidP="007550A9">
            <w:pPr>
              <w:jc w:val="center"/>
              <w:rPr>
                <w:rFonts w:asciiTheme="minorHAnsi" w:hAnsiTheme="minorHAnsi" w:cstheme="minorHAnsi"/>
                <w:sz w:val="22"/>
                <w:highlight w:val="yellow"/>
              </w:rPr>
            </w:pPr>
          </w:p>
        </w:tc>
        <w:tc>
          <w:tcPr>
            <w:tcW w:w="7113" w:type="dxa"/>
            <w:tcBorders>
              <w:top w:val="nil"/>
              <w:left w:val="nil"/>
              <w:bottom w:val="single" w:sz="4" w:space="0" w:color="auto"/>
              <w:right w:val="single" w:sz="4" w:space="0" w:color="auto"/>
            </w:tcBorders>
            <w:shd w:val="clear" w:color="auto" w:fill="auto"/>
            <w:noWrap/>
            <w:vAlign w:val="bottom"/>
          </w:tcPr>
          <w:p w:rsidR="004B4657" w:rsidRPr="00D91B8F" w:rsidRDefault="004B4657" w:rsidP="002B11F9">
            <w:pPr>
              <w:ind w:left="5" w:right="57"/>
              <w:rPr>
                <w:rFonts w:asciiTheme="minorHAnsi" w:hAnsiTheme="minorHAnsi" w:cstheme="minorHAnsi"/>
                <w:sz w:val="22"/>
              </w:rPr>
            </w:pPr>
            <w:r w:rsidRPr="00D91B8F">
              <w:rPr>
                <w:rFonts w:asciiTheme="minorHAnsi" w:hAnsiTheme="minorHAnsi" w:cstheme="minorHAnsi"/>
                <w:sz w:val="22"/>
                <w:szCs w:val="22"/>
              </w:rPr>
              <w:t>e-Usługi – dostawa i wdrożenie</w:t>
            </w:r>
          </w:p>
          <w:p w:rsidR="004B4657" w:rsidRPr="00D91B8F" w:rsidRDefault="004B4657">
            <w:pPr>
              <w:pStyle w:val="Akapitzlist"/>
              <w:numPr>
                <w:ilvl w:val="0"/>
                <w:numId w:val="148"/>
              </w:numPr>
              <w:ind w:right="57"/>
              <w:rPr>
                <w:rFonts w:asciiTheme="minorHAnsi" w:hAnsiTheme="minorHAnsi" w:cstheme="minorHAnsi"/>
                <w:sz w:val="22"/>
              </w:rPr>
            </w:pPr>
            <w:r w:rsidRPr="00D91B8F">
              <w:rPr>
                <w:rFonts w:asciiTheme="minorHAnsi" w:hAnsiTheme="minorHAnsi" w:cstheme="minorHAnsi"/>
                <w:sz w:val="22"/>
                <w:szCs w:val="22"/>
              </w:rPr>
              <w:t>EDM dla lekarza</w:t>
            </w:r>
          </w:p>
          <w:p w:rsidR="004B4657" w:rsidRPr="00D91B8F" w:rsidRDefault="004B4657">
            <w:pPr>
              <w:pStyle w:val="Akapitzlist"/>
              <w:numPr>
                <w:ilvl w:val="0"/>
                <w:numId w:val="148"/>
              </w:numPr>
              <w:ind w:right="57"/>
              <w:rPr>
                <w:rFonts w:asciiTheme="minorHAnsi" w:hAnsiTheme="minorHAnsi" w:cstheme="minorHAnsi"/>
                <w:sz w:val="22"/>
              </w:rPr>
            </w:pPr>
            <w:r w:rsidRPr="00D91B8F">
              <w:rPr>
                <w:rFonts w:asciiTheme="minorHAnsi" w:hAnsiTheme="minorHAnsi" w:cstheme="minorHAnsi"/>
                <w:sz w:val="22"/>
                <w:szCs w:val="22"/>
              </w:rPr>
              <w:t>EDM dla pacjenta</w:t>
            </w:r>
          </w:p>
          <w:p w:rsidR="004B4657" w:rsidRPr="00D91B8F" w:rsidRDefault="004B4657">
            <w:pPr>
              <w:pStyle w:val="Akapitzlist"/>
              <w:numPr>
                <w:ilvl w:val="0"/>
                <w:numId w:val="148"/>
              </w:numPr>
              <w:ind w:right="57"/>
              <w:rPr>
                <w:rFonts w:asciiTheme="minorHAnsi" w:hAnsiTheme="minorHAnsi" w:cstheme="minorHAnsi"/>
                <w:sz w:val="22"/>
              </w:rPr>
            </w:pPr>
            <w:r w:rsidRPr="00D91B8F">
              <w:rPr>
                <w:rFonts w:asciiTheme="minorHAnsi" w:hAnsiTheme="minorHAnsi" w:cstheme="minorHAnsi"/>
                <w:sz w:val="22"/>
                <w:szCs w:val="22"/>
              </w:rPr>
              <w:t>eRejestracja lokalna z powiadomieniami</w:t>
            </w:r>
          </w:p>
          <w:p w:rsidR="00290CC7" w:rsidRPr="00D91B8F" w:rsidRDefault="004B4657">
            <w:pPr>
              <w:pStyle w:val="Akapitzlist"/>
              <w:numPr>
                <w:ilvl w:val="0"/>
                <w:numId w:val="148"/>
              </w:numPr>
              <w:rPr>
                <w:rFonts w:asciiTheme="minorHAnsi" w:hAnsiTheme="minorHAnsi" w:cstheme="minorHAnsi"/>
                <w:sz w:val="22"/>
              </w:rPr>
            </w:pPr>
            <w:r w:rsidRPr="00D91B8F">
              <w:rPr>
                <w:rFonts w:asciiTheme="minorHAnsi" w:hAnsiTheme="minorHAnsi" w:cstheme="minorHAnsi"/>
                <w:sz w:val="22"/>
                <w:szCs w:val="22"/>
              </w:rPr>
              <w:t>Integracja z krajowym Systemem Elektronicznej Rejestracji na platformie</w:t>
            </w:r>
            <w:r w:rsidR="000F5488" w:rsidRPr="00D91B8F">
              <w:rPr>
                <w:rFonts w:asciiTheme="minorHAnsi" w:hAnsiTheme="minorHAnsi" w:cstheme="minorHAnsi"/>
                <w:sz w:val="22"/>
                <w:szCs w:val="22"/>
              </w:rPr>
              <w:t xml:space="preserve"> P1</w:t>
            </w:r>
          </w:p>
        </w:tc>
      </w:tr>
    </w:tbl>
    <w:p w:rsidR="00290CC7" w:rsidRPr="00D91B8F" w:rsidRDefault="00D62A7E" w:rsidP="007550A9">
      <w:pPr>
        <w:numPr>
          <w:ilvl w:val="0"/>
          <w:numId w:val="22"/>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Dostawa i instalacja muszą być wykonane w wyznaczonych lokalizacjach Zamawiającego.</w:t>
      </w:r>
    </w:p>
    <w:p w:rsidR="00290CC7" w:rsidRPr="00D91B8F" w:rsidRDefault="00D62A7E" w:rsidP="007550A9">
      <w:pPr>
        <w:numPr>
          <w:ilvl w:val="0"/>
          <w:numId w:val="22"/>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Po zakończeniu prac instalacyjnych Oprogramowanie musi zostać skonfigurowane i wdrożone </w:t>
      </w:r>
      <w:r w:rsidRPr="00D91B8F">
        <w:rPr>
          <w:rFonts w:asciiTheme="minorHAnsi" w:hAnsiTheme="minorHAnsi" w:cstheme="minorHAnsi"/>
          <w:sz w:val="22"/>
          <w:szCs w:val="22"/>
        </w:rPr>
        <w:br/>
        <w:t xml:space="preserve">w sposób kompleksowy tak, aby oferowało wszystkie funkcjonalności opisane w </w:t>
      </w:r>
      <w:r w:rsidR="00033D30" w:rsidRPr="00D91B8F">
        <w:rPr>
          <w:rFonts w:asciiTheme="minorHAnsi" w:hAnsiTheme="minorHAnsi" w:cstheme="minorHAnsi"/>
          <w:sz w:val="22"/>
          <w:szCs w:val="22"/>
        </w:rPr>
        <w:t>SWZ</w:t>
      </w:r>
      <w:r w:rsidRPr="00D91B8F">
        <w:rPr>
          <w:rFonts w:asciiTheme="minorHAnsi" w:hAnsiTheme="minorHAnsi" w:cstheme="minorHAnsi"/>
          <w:sz w:val="22"/>
          <w:szCs w:val="22"/>
        </w:rPr>
        <w:t xml:space="preserve"> oraz zgodnie z Dokumentacją i wskazanymi przez Zamawiającego wytycznymi na etapie Analizy Przedwdrożeniowej oraz oczekiwaniami konfiguracyjnymi samego procesu wdrażania (w zakresie opisanych w OPZ wymagań funkcjonalnych)</w:t>
      </w:r>
      <w:r w:rsidR="00046312" w:rsidRPr="00D91B8F">
        <w:rPr>
          <w:rFonts w:asciiTheme="minorHAnsi" w:hAnsiTheme="minorHAnsi" w:cstheme="minorHAnsi"/>
          <w:sz w:val="22"/>
          <w:szCs w:val="22"/>
        </w:rPr>
        <w:t xml:space="preserve"> oraz musi być w pełni zintegrowane, w tym w zakresie wymiany danych z obecnie posiadanym </w:t>
      </w:r>
      <w:r w:rsidR="00406A91" w:rsidRPr="00D91B8F">
        <w:rPr>
          <w:rFonts w:asciiTheme="minorHAnsi" w:hAnsiTheme="minorHAnsi" w:cstheme="minorHAnsi"/>
          <w:sz w:val="22"/>
          <w:szCs w:val="22"/>
        </w:rPr>
        <w:t xml:space="preserve">przez Zamawiającego </w:t>
      </w:r>
      <w:r w:rsidR="00046312" w:rsidRPr="00D91B8F">
        <w:rPr>
          <w:rFonts w:asciiTheme="minorHAnsi" w:hAnsiTheme="minorHAnsi" w:cstheme="minorHAnsi"/>
          <w:sz w:val="22"/>
          <w:szCs w:val="22"/>
        </w:rPr>
        <w:t>systemem, któreg</w:t>
      </w:r>
      <w:r w:rsidR="007D29EB" w:rsidRPr="00D91B8F">
        <w:rPr>
          <w:rFonts w:asciiTheme="minorHAnsi" w:hAnsiTheme="minorHAnsi" w:cstheme="minorHAnsi"/>
          <w:sz w:val="22"/>
          <w:szCs w:val="22"/>
        </w:rPr>
        <w:t>o elementy zostały wymienione w </w:t>
      </w:r>
      <w:r w:rsidR="00046312" w:rsidRPr="00D91B8F">
        <w:rPr>
          <w:rFonts w:asciiTheme="minorHAnsi" w:hAnsiTheme="minorHAnsi" w:cstheme="minorHAnsi"/>
          <w:sz w:val="22"/>
          <w:szCs w:val="22"/>
        </w:rPr>
        <w:t>punkcie II.</w:t>
      </w:r>
      <w:r w:rsidR="00444E97" w:rsidRPr="00D91B8F">
        <w:rPr>
          <w:rFonts w:asciiTheme="minorHAnsi" w:hAnsiTheme="minorHAnsi" w:cstheme="minorHAnsi"/>
          <w:sz w:val="22"/>
          <w:szCs w:val="22"/>
        </w:rPr>
        <w:t>5</w:t>
      </w:r>
      <w:r w:rsidR="00046312" w:rsidRPr="00D91B8F">
        <w:rPr>
          <w:rFonts w:asciiTheme="minorHAnsi" w:hAnsiTheme="minorHAnsi" w:cstheme="minorHAnsi"/>
          <w:sz w:val="22"/>
          <w:szCs w:val="22"/>
        </w:rPr>
        <w:t>.3</w:t>
      </w:r>
      <w:r w:rsidR="006E6122" w:rsidRPr="00D91B8F">
        <w:rPr>
          <w:rFonts w:asciiTheme="minorHAnsi" w:hAnsiTheme="minorHAnsi" w:cstheme="minorHAnsi"/>
          <w:sz w:val="22"/>
          <w:szCs w:val="22"/>
        </w:rPr>
        <w:t xml:space="preserve"> niniejszego OPZ</w:t>
      </w:r>
      <w:r w:rsidR="00046312" w:rsidRPr="00D91B8F">
        <w:rPr>
          <w:rFonts w:asciiTheme="minorHAnsi" w:hAnsiTheme="minorHAnsi" w:cstheme="minorHAnsi"/>
          <w:sz w:val="22"/>
          <w:szCs w:val="22"/>
        </w:rPr>
        <w:t>.</w:t>
      </w:r>
    </w:p>
    <w:p w:rsidR="00290CC7" w:rsidRPr="00D91B8F" w:rsidRDefault="00D62A7E" w:rsidP="007550A9">
      <w:pPr>
        <w:numPr>
          <w:ilvl w:val="0"/>
          <w:numId w:val="22"/>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Oprogramowanie aplikacyjne musi zostać zainstalowane przez Wykonawcę z wykorzystaniem w szczególności Sprzętu dostarczanego przez Wykonawcę i w środowiskach informatycznych Zamawiającego. Oprogramowanie aplikacyjne musi zostać zainstalowane i skonfigurowane w sposób kompleksowy na wszystkich stanowiskach komputerowych Zamawiającego. </w:t>
      </w:r>
    </w:p>
    <w:p w:rsidR="00290CC7" w:rsidRPr="00D91B8F" w:rsidRDefault="00D62A7E" w:rsidP="007550A9">
      <w:pPr>
        <w:numPr>
          <w:ilvl w:val="0"/>
          <w:numId w:val="22"/>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przewiduje konieczność przeprowadzenia przez Wykonawcę migracji dotychczasowego środowiska SSI na platformę sprzętową dostarczaną w ramach </w:t>
      </w:r>
      <w:r w:rsidR="00D31ADE"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D31ADE" w:rsidRPr="00D91B8F">
        <w:rPr>
          <w:rFonts w:asciiTheme="minorHAnsi" w:hAnsiTheme="minorHAnsi" w:cstheme="minorHAnsi"/>
          <w:sz w:val="22"/>
          <w:szCs w:val="22"/>
        </w:rPr>
        <w:t>Z</w:t>
      </w:r>
      <w:r w:rsidRPr="00D91B8F">
        <w:rPr>
          <w:rFonts w:asciiTheme="minorHAnsi" w:hAnsiTheme="minorHAnsi" w:cstheme="minorHAnsi"/>
          <w:sz w:val="22"/>
          <w:szCs w:val="22"/>
        </w:rPr>
        <w:t>amówienia. Wykonawca ponosi pełną odpowiedzialność za migrowane środowiska oraz zgromadzone dane</w:t>
      </w:r>
      <w:r w:rsidR="00D31ADE" w:rsidRPr="00D91B8F">
        <w:rPr>
          <w:rFonts w:asciiTheme="minorHAnsi" w:hAnsiTheme="minorHAnsi" w:cstheme="minorHAnsi"/>
          <w:sz w:val="22"/>
          <w:szCs w:val="22"/>
        </w:rPr>
        <w:t>.</w:t>
      </w:r>
    </w:p>
    <w:p w:rsidR="00290CC7" w:rsidRPr="00D91B8F" w:rsidRDefault="00D62A7E" w:rsidP="007550A9">
      <w:pPr>
        <w:pStyle w:val="Akapitzlist"/>
        <w:numPr>
          <w:ilvl w:val="0"/>
          <w:numId w:val="22"/>
        </w:numPr>
        <w:spacing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na potrzeby realizacji </w:t>
      </w:r>
      <w:r w:rsidR="00D31ADE"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D31ADE"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przewidział </w:t>
      </w:r>
      <w:r w:rsidR="00D31ADE" w:rsidRPr="00D91B8F">
        <w:rPr>
          <w:rFonts w:asciiTheme="minorHAnsi" w:hAnsiTheme="minorHAnsi" w:cstheme="minorHAnsi"/>
          <w:sz w:val="22"/>
          <w:szCs w:val="22"/>
        </w:rPr>
        <w:t>I</w:t>
      </w:r>
      <w:r w:rsidRPr="00D91B8F">
        <w:rPr>
          <w:rFonts w:asciiTheme="minorHAnsi" w:hAnsiTheme="minorHAnsi" w:cstheme="minorHAnsi"/>
          <w:sz w:val="22"/>
          <w:szCs w:val="22"/>
        </w:rPr>
        <w:t xml:space="preserve">nfrastrukturę serwerową i </w:t>
      </w:r>
      <w:r w:rsidR="00D31ADE" w:rsidRPr="00D91B8F">
        <w:rPr>
          <w:rFonts w:asciiTheme="minorHAnsi" w:hAnsiTheme="minorHAnsi" w:cstheme="minorHAnsi"/>
          <w:sz w:val="22"/>
          <w:szCs w:val="22"/>
        </w:rPr>
        <w:t>O</w:t>
      </w:r>
      <w:r w:rsidRPr="00D91B8F">
        <w:rPr>
          <w:rFonts w:asciiTheme="minorHAnsi" w:hAnsiTheme="minorHAnsi" w:cstheme="minorHAnsi"/>
          <w:sz w:val="22"/>
          <w:szCs w:val="22"/>
        </w:rPr>
        <w:t>programowanie o parametrach wskazanych w rozdziale II niniejszego OPZ.</w:t>
      </w:r>
    </w:p>
    <w:p w:rsidR="00D531D9" w:rsidRPr="00D91B8F" w:rsidRDefault="00F71E58" w:rsidP="004E1A90">
      <w:pPr>
        <w:pStyle w:val="Nagwek3"/>
      </w:pPr>
      <w:bookmarkStart w:id="281" w:name="_Toc28881485"/>
      <w:bookmarkStart w:id="282" w:name="_Toc28882213"/>
      <w:bookmarkStart w:id="283" w:name="_Toc33687927"/>
      <w:bookmarkStart w:id="284" w:name="_Toc28881486"/>
      <w:bookmarkStart w:id="285" w:name="_Toc28882214"/>
      <w:bookmarkStart w:id="286" w:name="_Toc33687928"/>
      <w:bookmarkStart w:id="287" w:name="_Toc527126070"/>
      <w:bookmarkStart w:id="288" w:name="_Toc527126431"/>
      <w:bookmarkStart w:id="289" w:name="_Toc527126680"/>
      <w:bookmarkStart w:id="290" w:name="_Toc527553263"/>
      <w:bookmarkStart w:id="291" w:name="_Toc527553695"/>
      <w:bookmarkStart w:id="292" w:name="_Toc528140269"/>
      <w:bookmarkStart w:id="293" w:name="_Toc1243303"/>
      <w:bookmarkStart w:id="294" w:name="_Toc1243539"/>
      <w:bookmarkStart w:id="295" w:name="_Toc1243778"/>
      <w:bookmarkStart w:id="296" w:name="_Toc1244246"/>
      <w:bookmarkStart w:id="297" w:name="_Toc1244490"/>
      <w:bookmarkStart w:id="298" w:name="_Toc1986026"/>
      <w:bookmarkStart w:id="299" w:name="_Toc2242099"/>
      <w:bookmarkStart w:id="300" w:name="_Toc5198228"/>
      <w:bookmarkStart w:id="301" w:name="_Toc5198557"/>
      <w:bookmarkStart w:id="302" w:name="_Toc5275748"/>
      <w:bookmarkStart w:id="303" w:name="_Toc10549944"/>
      <w:bookmarkStart w:id="304" w:name="_Toc10550116"/>
      <w:bookmarkStart w:id="305" w:name="_Toc527126087"/>
      <w:bookmarkStart w:id="306" w:name="_Toc527126448"/>
      <w:bookmarkStart w:id="307" w:name="_Toc527126697"/>
      <w:bookmarkStart w:id="308" w:name="_Toc527553280"/>
      <w:bookmarkStart w:id="309" w:name="_Toc527553712"/>
      <w:bookmarkStart w:id="310" w:name="_Toc528140286"/>
      <w:bookmarkStart w:id="311" w:name="_Toc1243321"/>
      <w:bookmarkStart w:id="312" w:name="_Toc1243557"/>
      <w:bookmarkStart w:id="313" w:name="_Toc1243796"/>
      <w:bookmarkStart w:id="314" w:name="_Toc1244264"/>
      <w:bookmarkStart w:id="315" w:name="_Toc1244508"/>
      <w:bookmarkStart w:id="316" w:name="_Toc1986044"/>
      <w:bookmarkStart w:id="317" w:name="_Toc2242117"/>
      <w:bookmarkStart w:id="318" w:name="_Toc5198246"/>
      <w:bookmarkStart w:id="319" w:name="_Toc5198575"/>
      <w:bookmarkStart w:id="320" w:name="_Toc5275766"/>
      <w:bookmarkStart w:id="321" w:name="_Toc10549962"/>
      <w:bookmarkStart w:id="322" w:name="_Toc10550134"/>
      <w:bookmarkStart w:id="323" w:name="_Toc114130898"/>
      <w:bookmarkStart w:id="324" w:name="_Toc12380707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D91B8F">
        <w:t>Testy</w:t>
      </w:r>
      <w:bookmarkEnd w:id="323"/>
      <w:bookmarkEnd w:id="324"/>
    </w:p>
    <w:p w:rsidR="00030138" w:rsidRPr="00D91B8F" w:rsidRDefault="00D62A7E" w:rsidP="007550A9">
      <w:pPr>
        <w:numPr>
          <w:ilvl w:val="0"/>
          <w:numId w:val="23"/>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W ramach </w:t>
      </w:r>
      <w:r w:rsidR="00D31ADE"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D31ADE"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muszą zostać przeprowadzone wszystkie testy opisane w Dokumentacji. Celem testów jest weryfikacja przez Zamawiającego czy wszystkie prace wykonane w trakcie realizacji </w:t>
      </w:r>
      <w:r w:rsidR="00D31ADE"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D31ADE" w:rsidRPr="00D91B8F">
        <w:rPr>
          <w:rFonts w:asciiTheme="minorHAnsi" w:hAnsiTheme="minorHAnsi" w:cstheme="minorHAnsi"/>
          <w:sz w:val="22"/>
          <w:szCs w:val="22"/>
        </w:rPr>
        <w:t>Z</w:t>
      </w:r>
      <w:r w:rsidRPr="00D91B8F">
        <w:rPr>
          <w:rFonts w:asciiTheme="minorHAnsi" w:hAnsiTheme="minorHAnsi" w:cstheme="minorHAnsi"/>
          <w:sz w:val="22"/>
          <w:szCs w:val="22"/>
        </w:rPr>
        <w:t>amówienia zostały wykonane prawidłowo i zgodnie z założeniami funkcjonalnymi i jakościowymi. Testy będą przeprowadzane przez Wykonawcę przy współudziale Zamawiającego jak i wskazanych przez Zamawiającego osób i podmiotów zewnętrznych.</w:t>
      </w:r>
    </w:p>
    <w:p w:rsidR="00157AB6" w:rsidRPr="00D91B8F" w:rsidRDefault="00157AB6" w:rsidP="007550A9">
      <w:pPr>
        <w:numPr>
          <w:ilvl w:val="0"/>
          <w:numId w:val="23"/>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Zamawiający będzie wymagał od Wykonawcy wykonania instalacji testowej z migracją danych zgormadzonych w obecnie posiadanym systemie oraz przeprowadzi testy funkcjonalne co najmniej w zakresie wskazanym poniżej w p.7</w:t>
      </w:r>
    </w:p>
    <w:p w:rsidR="00290CC7" w:rsidRPr="00D91B8F" w:rsidRDefault="00030138" w:rsidP="007550A9">
      <w:pPr>
        <w:numPr>
          <w:ilvl w:val="0"/>
          <w:numId w:val="23"/>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Na 7 dni przed przystąpieniem do testów Wykonawca </w:t>
      </w:r>
      <w:r w:rsidR="00076A26" w:rsidRPr="00D91B8F">
        <w:rPr>
          <w:rFonts w:asciiTheme="minorHAnsi" w:hAnsiTheme="minorHAnsi" w:cstheme="minorHAnsi"/>
          <w:sz w:val="22"/>
          <w:szCs w:val="22"/>
        </w:rPr>
        <w:t>przedstawiZamawiającemu</w:t>
      </w:r>
      <w:r w:rsidRPr="00D91B8F">
        <w:rPr>
          <w:rFonts w:asciiTheme="minorHAnsi" w:hAnsiTheme="minorHAnsi" w:cstheme="minorHAnsi"/>
          <w:sz w:val="22"/>
          <w:szCs w:val="22"/>
        </w:rPr>
        <w:t xml:space="preserve"> Plan testów i scenariusze testowe</w:t>
      </w:r>
      <w:r w:rsidR="00076A26" w:rsidRPr="00D91B8F">
        <w:rPr>
          <w:rFonts w:asciiTheme="minorHAnsi" w:hAnsiTheme="minorHAnsi" w:cstheme="minorHAnsi"/>
          <w:sz w:val="22"/>
          <w:szCs w:val="22"/>
        </w:rPr>
        <w:t xml:space="preserve"> do zakresu testów punkt </w:t>
      </w:r>
      <w:r w:rsidR="00605856" w:rsidRPr="00D91B8F">
        <w:rPr>
          <w:rFonts w:asciiTheme="minorHAnsi" w:hAnsiTheme="minorHAnsi" w:cstheme="minorHAnsi"/>
          <w:sz w:val="22"/>
          <w:szCs w:val="22"/>
        </w:rPr>
        <w:t>7</w:t>
      </w:r>
      <w:r w:rsidR="00076A26" w:rsidRPr="00D91B8F">
        <w:rPr>
          <w:rFonts w:asciiTheme="minorHAnsi" w:hAnsiTheme="minorHAnsi" w:cstheme="minorHAnsi"/>
          <w:sz w:val="22"/>
          <w:szCs w:val="22"/>
        </w:rPr>
        <w:t xml:space="preserve"> poniżej. </w:t>
      </w:r>
    </w:p>
    <w:p w:rsidR="00290CC7" w:rsidRPr="00D91B8F" w:rsidRDefault="00D62A7E" w:rsidP="007550A9">
      <w:pPr>
        <w:numPr>
          <w:ilvl w:val="0"/>
          <w:numId w:val="23"/>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 xml:space="preserve">Pozytywne zakończenie testów wraz z usunięciem wskazanych Wad </w:t>
      </w:r>
      <w:r w:rsidR="008A1618" w:rsidRPr="00D91B8F">
        <w:rPr>
          <w:rFonts w:asciiTheme="minorHAnsi" w:hAnsiTheme="minorHAnsi" w:cstheme="minorHAnsi"/>
          <w:sz w:val="22"/>
          <w:szCs w:val="22"/>
        </w:rPr>
        <w:t xml:space="preserve">i Usterek </w:t>
      </w:r>
      <w:r w:rsidRPr="00D91B8F">
        <w:rPr>
          <w:rFonts w:asciiTheme="minorHAnsi" w:hAnsiTheme="minorHAnsi" w:cstheme="minorHAnsi"/>
          <w:sz w:val="22"/>
          <w:szCs w:val="22"/>
        </w:rPr>
        <w:t xml:space="preserve">jest niezbędne, aby dla poszczególnych Komponentów oraz całego </w:t>
      </w:r>
      <w:r w:rsidR="00D31ADE"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406A91" w:rsidRPr="00D91B8F">
        <w:rPr>
          <w:rFonts w:asciiTheme="minorHAnsi" w:hAnsiTheme="minorHAnsi" w:cstheme="minorHAnsi"/>
          <w:sz w:val="22"/>
          <w:szCs w:val="22"/>
        </w:rPr>
        <w:t>Z</w:t>
      </w:r>
      <w:r w:rsidRPr="00D91B8F">
        <w:rPr>
          <w:rFonts w:asciiTheme="minorHAnsi" w:hAnsiTheme="minorHAnsi" w:cstheme="minorHAnsi"/>
          <w:sz w:val="22"/>
          <w:szCs w:val="22"/>
        </w:rPr>
        <w:t>amówienia dokonać odbiorów w ramach poszczególnych Etapów i Odbioru Końcowego.</w:t>
      </w:r>
    </w:p>
    <w:p w:rsidR="00290CC7" w:rsidRPr="00D91B8F" w:rsidRDefault="00D62A7E" w:rsidP="007550A9">
      <w:pPr>
        <w:numPr>
          <w:ilvl w:val="0"/>
          <w:numId w:val="23"/>
        </w:numPr>
        <w:spacing w:after="120"/>
        <w:ind w:left="360"/>
        <w:jc w:val="both"/>
        <w:rPr>
          <w:rFonts w:asciiTheme="minorHAnsi" w:hAnsiTheme="minorHAnsi" w:cstheme="minorHAnsi"/>
          <w:sz w:val="22"/>
          <w:szCs w:val="22"/>
        </w:rPr>
      </w:pPr>
      <w:r w:rsidRPr="00D91B8F">
        <w:rPr>
          <w:rFonts w:asciiTheme="minorHAnsi" w:hAnsiTheme="minorHAnsi" w:cstheme="minorHAnsi"/>
          <w:sz w:val="22"/>
          <w:szCs w:val="22"/>
        </w:rPr>
        <w:t>Zamawiający ma prawo do weryfikacji należytego wykonania Umowy dowolną metodą, w tym także z wykorzystaniem opinii zewnętrznego audytora. W szczególności uzgodnienie określonych scenariuszy testowych nie wyklucza prawa do weryfikacji prac innymi testami i scenariuszami.</w:t>
      </w:r>
    </w:p>
    <w:p w:rsidR="00290CC7" w:rsidRPr="00D91B8F" w:rsidRDefault="00D62A7E" w:rsidP="007550A9">
      <w:pPr>
        <w:pStyle w:val="Akapitzlist"/>
        <w:numPr>
          <w:ilvl w:val="0"/>
          <w:numId w:val="23"/>
        </w:numPr>
        <w:spacing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W przypadku zidentyfikowania Wad Wykonawca jest zobowiązany do ich poprawy przed Odbiorem Końcowym</w:t>
      </w:r>
      <w:r w:rsidR="00406A91" w:rsidRPr="00D91B8F">
        <w:rPr>
          <w:rFonts w:asciiTheme="minorHAnsi" w:hAnsiTheme="minorHAnsi" w:cstheme="minorHAnsi"/>
          <w:sz w:val="22"/>
          <w:szCs w:val="22"/>
        </w:rPr>
        <w:t xml:space="preserve"> P</w:t>
      </w:r>
      <w:r w:rsidRPr="00D91B8F">
        <w:rPr>
          <w:rFonts w:asciiTheme="minorHAnsi" w:hAnsiTheme="minorHAnsi" w:cstheme="minorHAnsi"/>
          <w:sz w:val="22"/>
          <w:szCs w:val="22"/>
        </w:rPr>
        <w:t xml:space="preserve">rzedmiotu </w:t>
      </w:r>
      <w:r w:rsidR="00406A91"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w:t>
      </w:r>
    </w:p>
    <w:p w:rsidR="00DC4835" w:rsidRPr="00D91B8F" w:rsidRDefault="00DC4835" w:rsidP="007550A9">
      <w:pPr>
        <w:pStyle w:val="Akapitzlist"/>
        <w:numPr>
          <w:ilvl w:val="0"/>
          <w:numId w:val="23"/>
        </w:numPr>
        <w:spacing w:after="120"/>
        <w:ind w:left="360"/>
        <w:contextualSpacing w:val="0"/>
        <w:jc w:val="both"/>
        <w:rPr>
          <w:rFonts w:asciiTheme="minorHAnsi" w:hAnsiTheme="minorHAnsi" w:cstheme="minorHAnsi"/>
          <w:sz w:val="22"/>
          <w:szCs w:val="22"/>
        </w:rPr>
      </w:pPr>
      <w:r w:rsidRPr="00D91B8F">
        <w:rPr>
          <w:rFonts w:asciiTheme="minorHAnsi" w:hAnsiTheme="minorHAnsi" w:cstheme="minorHAnsi"/>
          <w:sz w:val="22"/>
          <w:szCs w:val="22"/>
        </w:rPr>
        <w:t>Zakres testów jaki</w:t>
      </w:r>
      <w:r w:rsidR="00D91B8F">
        <w:rPr>
          <w:rFonts w:asciiTheme="minorHAnsi" w:hAnsiTheme="minorHAnsi" w:cstheme="minorHAnsi"/>
          <w:sz w:val="22"/>
          <w:szCs w:val="22"/>
        </w:rPr>
        <w:t>ch</w:t>
      </w:r>
      <w:r w:rsidRPr="00D91B8F">
        <w:rPr>
          <w:rFonts w:asciiTheme="minorHAnsi" w:hAnsiTheme="minorHAnsi" w:cstheme="minorHAnsi"/>
          <w:sz w:val="22"/>
          <w:szCs w:val="22"/>
        </w:rPr>
        <w:t xml:space="preserve"> Zamawiający wymaga do odbioru </w:t>
      </w:r>
      <w:r w:rsidR="00030138" w:rsidRPr="00D91B8F">
        <w:rPr>
          <w:rFonts w:asciiTheme="minorHAnsi" w:hAnsiTheme="minorHAnsi" w:cstheme="minorHAnsi"/>
          <w:sz w:val="22"/>
          <w:szCs w:val="22"/>
        </w:rPr>
        <w:t xml:space="preserve">przedmiotu zamówienia. </w:t>
      </w:r>
    </w:p>
    <w:tbl>
      <w:tblPr>
        <w:tblStyle w:val="TableGrid5"/>
        <w:tblW w:w="9630" w:type="dxa"/>
        <w:tblInd w:w="5" w:type="dxa"/>
        <w:tblCellMar>
          <w:top w:w="43" w:type="dxa"/>
          <w:left w:w="34" w:type="dxa"/>
          <w:right w:w="65" w:type="dxa"/>
        </w:tblCellMar>
        <w:tblLook w:val="04A0"/>
      </w:tblPr>
      <w:tblGrid>
        <w:gridCol w:w="1670"/>
        <w:gridCol w:w="497"/>
        <w:gridCol w:w="2018"/>
        <w:gridCol w:w="5445"/>
      </w:tblGrid>
      <w:tr w:rsidR="00D91B8F" w:rsidRPr="00D91B8F" w:rsidTr="00DB7D1E">
        <w:trPr>
          <w:trHeight w:val="475"/>
        </w:trPr>
        <w:tc>
          <w:tcPr>
            <w:tcW w:w="1670"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left="74"/>
              <w:rPr>
                <w:rFonts w:ascii="Calibri" w:eastAsia="Calibri" w:hAnsi="Calibri" w:cs="Calibri"/>
                <w:sz w:val="20"/>
              </w:rPr>
            </w:pPr>
            <w:r w:rsidRPr="00D91B8F">
              <w:rPr>
                <w:rFonts w:ascii="Calibri" w:eastAsia="Calibri" w:hAnsi="Calibri" w:cs="Calibri"/>
                <w:b/>
                <w:sz w:val="19"/>
              </w:rPr>
              <w:t>Moduł/zakres</w:t>
            </w: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left="62"/>
              <w:rPr>
                <w:rFonts w:ascii="Calibri" w:eastAsia="Calibri" w:hAnsi="Calibri" w:cs="Calibri"/>
                <w:sz w:val="20"/>
              </w:rPr>
            </w:pPr>
            <w:r w:rsidRPr="00D91B8F">
              <w:rPr>
                <w:rFonts w:ascii="Calibri" w:eastAsia="Calibri" w:hAnsi="Calibri" w:cs="Calibri"/>
                <w:b/>
                <w:sz w:val="19"/>
              </w:rPr>
              <w:t>Lp.</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7"/>
              <w:jc w:val="center"/>
              <w:rPr>
                <w:rFonts w:ascii="Calibri" w:eastAsia="Calibri" w:hAnsi="Calibri" w:cs="Calibri"/>
                <w:sz w:val="20"/>
              </w:rPr>
            </w:pPr>
            <w:r w:rsidRPr="00D91B8F">
              <w:rPr>
                <w:rFonts w:ascii="Calibri" w:eastAsia="Calibri" w:hAnsi="Calibri" w:cs="Calibri"/>
                <w:b/>
                <w:sz w:val="19"/>
              </w:rPr>
              <w:t>Funkcja</w:t>
            </w:r>
          </w:p>
        </w:tc>
        <w:tc>
          <w:tcPr>
            <w:tcW w:w="544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b/>
                <w:sz w:val="19"/>
              </w:rPr>
              <w:t>Opis testu</w:t>
            </w:r>
          </w:p>
        </w:tc>
      </w:tr>
      <w:tr w:rsidR="00D91B8F" w:rsidRPr="00D91B8F" w:rsidTr="00DB7D1E">
        <w:trPr>
          <w:trHeight w:val="938"/>
        </w:trPr>
        <w:tc>
          <w:tcPr>
            <w:tcW w:w="1670"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b/>
                <w:sz w:val="19"/>
              </w:rPr>
              <w:t>Obsługa systemu Kadrowopłacowego</w:t>
            </w: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1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jc w:val="both"/>
              <w:rPr>
                <w:rFonts w:ascii="Calibri" w:eastAsia="Calibri" w:hAnsi="Calibri" w:cs="Calibri"/>
                <w:sz w:val="20"/>
              </w:rPr>
            </w:pPr>
            <w:r w:rsidRPr="00D91B8F">
              <w:rPr>
                <w:rFonts w:ascii="Calibri" w:eastAsia="Calibri" w:hAnsi="Calibri" w:cs="Calibri"/>
                <w:sz w:val="19"/>
              </w:rPr>
              <w:t xml:space="preserve">Przypisanie pracownika do struktury.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Przypisać pracownika do elementu struktury. </w:t>
            </w:r>
          </w:p>
          <w:p w:rsidR="00D91B8F" w:rsidRPr="00D91B8F" w:rsidRDefault="00D91B8F" w:rsidP="00D91B8F">
            <w:pPr>
              <w:spacing w:line="241" w:lineRule="auto"/>
              <w:ind w:right="873"/>
              <w:rPr>
                <w:rFonts w:ascii="Calibri" w:eastAsia="Calibri" w:hAnsi="Calibri" w:cs="Calibri"/>
                <w:sz w:val="20"/>
              </w:rPr>
            </w:pPr>
            <w:r w:rsidRPr="00D91B8F">
              <w:rPr>
                <w:rFonts w:ascii="Calibri" w:eastAsia="Calibri" w:hAnsi="Calibri" w:cs="Calibri"/>
                <w:sz w:val="19"/>
              </w:rPr>
              <w:t xml:space="preserve">Zweryfikować poprawność zaktualizowanych danych. Odpiąć w/w pracownika od elementu struktury.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poprawność zaktualizowanych danych. </w:t>
            </w:r>
          </w:p>
        </w:tc>
      </w:tr>
      <w:tr w:rsidR="00D91B8F" w:rsidRPr="00D91B8F" w:rsidTr="00DB7D1E">
        <w:trPr>
          <w:trHeight w:val="706"/>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2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Dodanie urlopu dla istniejącego pracownika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Dodać absencje urlopową.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poprawność działania funkcji dodawania absencji, zweryfikować poprawność funkcji rozliczenie urlopów. </w:t>
            </w:r>
          </w:p>
        </w:tc>
      </w:tr>
      <w:tr w:rsidR="00D91B8F" w:rsidRPr="00D91B8F" w:rsidTr="00DB7D1E">
        <w:trPr>
          <w:trHeight w:val="473"/>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3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Usunięcie urlopu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jc w:val="both"/>
              <w:rPr>
                <w:rFonts w:ascii="Calibri" w:eastAsia="Calibri" w:hAnsi="Calibri" w:cs="Calibri"/>
                <w:sz w:val="20"/>
              </w:rPr>
            </w:pPr>
            <w:r w:rsidRPr="00D91B8F">
              <w:rPr>
                <w:rFonts w:ascii="Calibri" w:eastAsia="Calibri" w:hAnsi="Calibri" w:cs="Calibri"/>
                <w:sz w:val="19"/>
              </w:rPr>
              <w:t xml:space="preserve">Usunąć wprowadzoną w poprzednim kroku absencję. Zweryfikować poprawność usunięcia danych. </w:t>
            </w:r>
          </w:p>
        </w:tc>
      </w:tr>
      <w:tr w:rsidR="00D91B8F" w:rsidRPr="00D91B8F" w:rsidTr="00DB7D1E">
        <w:trPr>
          <w:trHeight w:val="475"/>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4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Przeliczenie staży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Wywołać funkcję serwisową Przeliczanie staży. </w:t>
            </w:r>
          </w:p>
          <w:p w:rsidR="00D91B8F" w:rsidRPr="00D91B8F" w:rsidRDefault="00D91B8F" w:rsidP="00D91B8F">
            <w:pPr>
              <w:spacing w:line="259" w:lineRule="auto"/>
              <w:jc w:val="both"/>
              <w:rPr>
                <w:rFonts w:ascii="Calibri" w:eastAsia="Calibri" w:hAnsi="Calibri" w:cs="Calibri"/>
                <w:sz w:val="20"/>
              </w:rPr>
            </w:pPr>
            <w:r w:rsidRPr="00D91B8F">
              <w:rPr>
                <w:rFonts w:ascii="Calibri" w:eastAsia="Calibri" w:hAnsi="Calibri" w:cs="Calibri"/>
                <w:sz w:val="19"/>
              </w:rPr>
              <w:t xml:space="preserve">Zweryfikować poprawność wyliczenia stażu dla wybranego pracownika. </w:t>
            </w:r>
          </w:p>
        </w:tc>
      </w:tr>
      <w:tr w:rsidR="00D91B8F" w:rsidRPr="00D91B8F" w:rsidTr="00DB7D1E">
        <w:trPr>
          <w:trHeight w:val="706"/>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5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17"/>
              <w:rPr>
                <w:rFonts w:ascii="Calibri" w:eastAsia="Calibri" w:hAnsi="Calibri" w:cs="Calibri"/>
                <w:sz w:val="20"/>
              </w:rPr>
            </w:pPr>
            <w:r w:rsidRPr="00D91B8F">
              <w:rPr>
                <w:rFonts w:ascii="Calibri" w:eastAsia="Calibri" w:hAnsi="Calibri" w:cs="Calibri"/>
                <w:sz w:val="19"/>
              </w:rPr>
              <w:t xml:space="preserve">Generowanie składników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Wywołać funkcję Generowanie składników. </w:t>
            </w:r>
          </w:p>
          <w:p w:rsidR="00D91B8F" w:rsidRPr="00D91B8F" w:rsidRDefault="00D91B8F" w:rsidP="00D91B8F">
            <w:pPr>
              <w:spacing w:line="259" w:lineRule="auto"/>
              <w:jc w:val="both"/>
              <w:rPr>
                <w:rFonts w:ascii="Calibri" w:eastAsia="Calibri" w:hAnsi="Calibri" w:cs="Calibri"/>
                <w:sz w:val="20"/>
              </w:rPr>
            </w:pPr>
            <w:r w:rsidRPr="00D91B8F">
              <w:rPr>
                <w:rFonts w:ascii="Calibri" w:eastAsia="Calibri" w:hAnsi="Calibri" w:cs="Calibri"/>
                <w:sz w:val="19"/>
              </w:rPr>
              <w:t xml:space="preserve">Zweryfikować czy odpowiednie składniki związane z obecnościami pojawiły się na listach wynagrodzeń. </w:t>
            </w:r>
          </w:p>
        </w:tc>
      </w:tr>
      <w:tr w:rsidR="00D91B8F" w:rsidRPr="00D91B8F" w:rsidTr="00DB7D1E">
        <w:trPr>
          <w:trHeight w:val="706"/>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6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Dodanie składnika wynagrodzenia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2" w:line="239" w:lineRule="auto"/>
              <w:rPr>
                <w:rFonts w:ascii="Calibri" w:eastAsia="Calibri" w:hAnsi="Calibri" w:cs="Calibri"/>
                <w:sz w:val="20"/>
              </w:rPr>
            </w:pPr>
            <w:r w:rsidRPr="00D91B8F">
              <w:rPr>
                <w:rFonts w:ascii="Calibri" w:eastAsia="Calibri" w:hAnsi="Calibri" w:cs="Calibri"/>
                <w:sz w:val="19"/>
              </w:rPr>
              <w:t xml:space="preserve">Dodać ręcznie składnik wynagrodzenia pracownikowi i wywołać obliczanie wynagrodzeń.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poprawność danych. </w:t>
            </w:r>
          </w:p>
        </w:tc>
      </w:tr>
      <w:tr w:rsidR="00D91B8F" w:rsidRPr="00D91B8F" w:rsidTr="00DB7D1E">
        <w:trPr>
          <w:trHeight w:val="706"/>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7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Otworzenie okresu rozliczeniowego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Dodać nowy okres rozliczeniowy.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poprawność poprzez sprawdzenie przepisania list płac do nowego okresu. </w:t>
            </w:r>
          </w:p>
        </w:tc>
      </w:tr>
      <w:tr w:rsidR="00D91B8F" w:rsidRPr="00D91B8F" w:rsidTr="00DB7D1E">
        <w:trPr>
          <w:trHeight w:val="938"/>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8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3"/>
              <w:rPr>
                <w:rFonts w:ascii="Calibri" w:eastAsia="Calibri" w:hAnsi="Calibri" w:cs="Calibri"/>
                <w:sz w:val="20"/>
              </w:rPr>
            </w:pPr>
            <w:r w:rsidRPr="00D91B8F">
              <w:rPr>
                <w:rFonts w:ascii="Calibri" w:eastAsia="Calibri" w:hAnsi="Calibri" w:cs="Calibri"/>
                <w:sz w:val="19"/>
              </w:rPr>
              <w:t xml:space="preserve">Weryfikacja poprawności kontroli uprawnień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2" w:line="239" w:lineRule="auto"/>
              <w:jc w:val="both"/>
              <w:rPr>
                <w:rFonts w:ascii="Calibri" w:eastAsia="Calibri" w:hAnsi="Calibri" w:cs="Calibri"/>
                <w:sz w:val="20"/>
              </w:rPr>
            </w:pPr>
            <w:r w:rsidRPr="00D91B8F">
              <w:rPr>
                <w:rFonts w:ascii="Calibri" w:eastAsia="Calibri" w:hAnsi="Calibri" w:cs="Calibri"/>
                <w:sz w:val="19"/>
              </w:rPr>
              <w:t xml:space="preserve">Dla operatora testowego dodać rolę do grafików dla wybranego elementu struktury.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poprawność działania funkcji w zakresie posiadania przez operatora testowego wybranych uprawnień. </w:t>
            </w:r>
          </w:p>
        </w:tc>
      </w:tr>
      <w:tr w:rsidR="00D91B8F" w:rsidRPr="00D91B8F" w:rsidTr="00DB7D1E">
        <w:trPr>
          <w:trHeight w:val="473"/>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9 </w:t>
            </w:r>
          </w:p>
        </w:tc>
        <w:tc>
          <w:tcPr>
            <w:tcW w:w="2018"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Wydruk definiowanych dokumentów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Wygenerować wydruk dowolnego definiowalnego dokumentu. Zweryfikować poprawność wygenerowanych danych. </w:t>
            </w:r>
          </w:p>
        </w:tc>
      </w:tr>
      <w:tr w:rsidR="00D91B8F" w:rsidRPr="00D91B8F" w:rsidTr="00DB7D1E">
        <w:trPr>
          <w:trHeight w:val="475"/>
        </w:trPr>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sz w:val="20"/>
              </w:rPr>
            </w:pP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left="84"/>
              <w:rPr>
                <w:rFonts w:ascii="Calibri" w:eastAsia="Calibri" w:hAnsi="Calibri" w:cs="Calibri"/>
                <w:sz w:val="20"/>
              </w:rPr>
            </w:pPr>
            <w:r w:rsidRPr="00D91B8F">
              <w:rPr>
                <w:rFonts w:ascii="Calibri" w:eastAsia="Calibri" w:hAnsi="Calibri" w:cs="Calibri"/>
                <w:sz w:val="19"/>
              </w:rPr>
              <w:t xml:space="preserve">10 </w:t>
            </w:r>
          </w:p>
        </w:tc>
        <w:tc>
          <w:tcPr>
            <w:tcW w:w="2018"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Wygenerowanie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zestawienia listy płac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Wygenerować Zbiorczą listę płac (np. Definiowane listy XML) Zweryfikować poprawność wygenerowanych danych. </w:t>
            </w:r>
          </w:p>
        </w:tc>
      </w:tr>
      <w:tr w:rsidR="00D91B8F" w:rsidRPr="00D91B8F" w:rsidTr="00DB7D1E">
        <w:trPr>
          <w:trHeight w:val="936"/>
        </w:trPr>
        <w:tc>
          <w:tcPr>
            <w:tcW w:w="1670"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b/>
                <w:sz w:val="19"/>
              </w:rPr>
              <w:t xml:space="preserve">Integracja systemu Kadrowopłacowego z </w:t>
            </w:r>
          </w:p>
        </w:tc>
        <w:tc>
          <w:tcPr>
            <w:tcW w:w="49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45"/>
              <w:jc w:val="center"/>
              <w:rPr>
                <w:rFonts w:ascii="Calibri" w:eastAsia="Calibri" w:hAnsi="Calibri" w:cs="Calibri"/>
                <w:sz w:val="20"/>
              </w:rPr>
            </w:pPr>
            <w:r w:rsidRPr="00D91B8F">
              <w:rPr>
                <w:rFonts w:ascii="Calibri" w:eastAsia="Calibri" w:hAnsi="Calibri" w:cs="Calibri"/>
                <w:sz w:val="19"/>
              </w:rPr>
              <w:t xml:space="preserve">1 </w:t>
            </w:r>
          </w:p>
        </w:tc>
        <w:tc>
          <w:tcPr>
            <w:tcW w:w="2018"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Dodanie nowego pracownika testowego </w:t>
            </w:r>
          </w:p>
        </w:tc>
        <w:tc>
          <w:tcPr>
            <w:tcW w:w="544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41" w:lineRule="auto"/>
              <w:rPr>
                <w:rFonts w:ascii="Calibri" w:eastAsia="Calibri" w:hAnsi="Calibri" w:cs="Calibri"/>
                <w:sz w:val="20"/>
              </w:rPr>
            </w:pPr>
            <w:r w:rsidRPr="00D91B8F">
              <w:rPr>
                <w:rFonts w:ascii="Calibri" w:eastAsia="Calibri" w:hAnsi="Calibri" w:cs="Calibri"/>
                <w:sz w:val="19"/>
              </w:rPr>
              <w:t xml:space="preserve">Wprowadzić dane personalne pracownika (najlepiej lekarza) wraz z prawem wykonywania zawodu.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czy dane zostały poprawnie zapisane. </w:t>
            </w:r>
          </w:p>
          <w:p w:rsidR="00D91B8F" w:rsidRPr="00D91B8F" w:rsidRDefault="00D91B8F" w:rsidP="00D91B8F">
            <w:pPr>
              <w:spacing w:line="259" w:lineRule="auto"/>
              <w:rPr>
                <w:rFonts w:ascii="Calibri" w:eastAsia="Calibri" w:hAnsi="Calibri" w:cs="Calibri"/>
                <w:sz w:val="20"/>
              </w:rPr>
            </w:pPr>
            <w:r w:rsidRPr="00D91B8F">
              <w:rPr>
                <w:rFonts w:ascii="Calibri" w:eastAsia="Calibri" w:hAnsi="Calibri" w:cs="Calibri"/>
                <w:sz w:val="19"/>
              </w:rPr>
              <w:t xml:space="preserve">Zweryfikować czy dane zostały przeniesione do systemów medycznych. </w:t>
            </w:r>
          </w:p>
        </w:tc>
      </w:tr>
    </w:tbl>
    <w:p w:rsidR="00030138" w:rsidRDefault="00030138" w:rsidP="002906F4">
      <w:pPr>
        <w:pStyle w:val="Akapitzlist"/>
        <w:spacing w:after="120"/>
        <w:ind w:left="360"/>
        <w:contextualSpacing w:val="0"/>
        <w:jc w:val="both"/>
        <w:rPr>
          <w:rFonts w:asciiTheme="minorHAnsi" w:hAnsiTheme="minorHAnsi" w:cstheme="minorHAnsi"/>
          <w:sz w:val="22"/>
          <w:szCs w:val="22"/>
        </w:rPr>
      </w:pPr>
    </w:p>
    <w:tbl>
      <w:tblPr>
        <w:tblStyle w:val="TableGrid6"/>
        <w:tblW w:w="9630" w:type="dxa"/>
        <w:tblInd w:w="5" w:type="dxa"/>
        <w:tblCellMar>
          <w:top w:w="45" w:type="dxa"/>
          <w:left w:w="34" w:type="dxa"/>
          <w:right w:w="82" w:type="dxa"/>
        </w:tblCellMar>
        <w:tblLook w:val="04A0"/>
      </w:tblPr>
      <w:tblGrid>
        <w:gridCol w:w="1830"/>
        <w:gridCol w:w="474"/>
        <w:gridCol w:w="1987"/>
        <w:gridCol w:w="5339"/>
      </w:tblGrid>
      <w:tr w:rsidR="00D91B8F" w:rsidRPr="00D91B8F" w:rsidTr="00DB7D1E">
        <w:trPr>
          <w:trHeight w:val="706"/>
        </w:trPr>
        <w:tc>
          <w:tcPr>
            <w:tcW w:w="1394" w:type="dxa"/>
            <w:vMerge w:val="restart"/>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201F1E"/>
                <w:sz w:val="19"/>
              </w:rPr>
              <w:t xml:space="preserve">systemami medycznymi </w:t>
            </w: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2</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jc w:val="both"/>
              <w:rPr>
                <w:rFonts w:ascii="Calibri" w:eastAsia="Calibri" w:hAnsi="Calibri" w:cs="Calibri"/>
                <w:color w:val="000000"/>
                <w:sz w:val="20"/>
              </w:rPr>
            </w:pPr>
            <w:r w:rsidRPr="00D91B8F">
              <w:rPr>
                <w:rFonts w:ascii="Calibri" w:eastAsia="Calibri" w:hAnsi="Calibri" w:cs="Calibri"/>
                <w:color w:val="201F1E"/>
                <w:sz w:val="19"/>
              </w:rPr>
              <w:t>Edycja danych nowego pracownika testowego</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Zmienić dane pracownika testowego – np. zmiana nazwiska.Zweryfikować poprawność zaktualizowania danych pracownika w systemach medycznych.</w:t>
            </w:r>
          </w:p>
        </w:tc>
      </w:tr>
      <w:tr w:rsidR="00D91B8F" w:rsidRPr="00D91B8F" w:rsidTr="00DB7D1E">
        <w:trPr>
          <w:trHeight w:val="706"/>
        </w:trPr>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3</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Usunięcie testowego pracownika</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Usunąć Kartę pracownika testowego w systemie kadrowo-płacowym. Zweryfikować czy dane zostały poprawnie  zmodyfikowane w systemach medycznych.</w:t>
            </w:r>
          </w:p>
        </w:tc>
      </w:tr>
      <w:tr w:rsidR="00D91B8F" w:rsidRPr="00D91B8F" w:rsidTr="00DB7D1E">
        <w:trPr>
          <w:trHeight w:val="1634"/>
        </w:trPr>
        <w:tc>
          <w:tcPr>
            <w:tcW w:w="1394"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201F1E"/>
                <w:sz w:val="19"/>
              </w:rPr>
              <w:t>Integracja systemu Kadrowopłacowego z systemem finansowoksięgowym</w:t>
            </w: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1</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Księgowanie wynagrodzeń</w:t>
            </w:r>
          </w:p>
        </w:tc>
        <w:tc>
          <w:tcPr>
            <w:tcW w:w="566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41" w:lineRule="auto"/>
              <w:ind w:right="286"/>
              <w:rPr>
                <w:rFonts w:ascii="Calibri" w:eastAsia="Calibri" w:hAnsi="Calibri" w:cs="Calibri"/>
                <w:color w:val="000000"/>
                <w:sz w:val="20"/>
              </w:rPr>
            </w:pPr>
            <w:r w:rsidRPr="00D91B8F">
              <w:rPr>
                <w:rFonts w:ascii="Calibri" w:eastAsia="Calibri" w:hAnsi="Calibri" w:cs="Calibri"/>
                <w:color w:val="201F1E"/>
                <w:sz w:val="19"/>
              </w:rPr>
              <w:t xml:space="preserve">Po przeliczeniu listy stworzyć i zamknąć dokument księgowy.W systemie finansowo-księgowym  pobrać dokument, zweryfikować księgowanie. </w:t>
            </w:r>
          </w:p>
          <w:p w:rsidR="00D91B8F" w:rsidRPr="00D91B8F" w:rsidRDefault="00D91B8F" w:rsidP="00D91B8F">
            <w:pPr>
              <w:spacing w:line="241" w:lineRule="auto"/>
              <w:rPr>
                <w:rFonts w:ascii="Calibri" w:eastAsia="Calibri" w:hAnsi="Calibri" w:cs="Calibri"/>
                <w:color w:val="000000"/>
                <w:sz w:val="20"/>
              </w:rPr>
            </w:pPr>
            <w:r w:rsidRPr="00D91B8F">
              <w:rPr>
                <w:rFonts w:ascii="Calibri" w:eastAsia="Calibri" w:hAnsi="Calibri" w:cs="Calibri"/>
                <w:color w:val="201F1E"/>
                <w:sz w:val="19"/>
              </w:rPr>
              <w:t xml:space="preserve">Zwolnić dokument w systemie finansowo-księgowym, usunąć dokument w systemie kadrowo-płacowym, otworzyć listę.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Zweryfikować czy wszystkie operacje wykonują się poprawnie.</w:t>
            </w:r>
          </w:p>
        </w:tc>
      </w:tr>
      <w:tr w:rsidR="00D91B8F" w:rsidRPr="00D91B8F" w:rsidTr="00DB7D1E">
        <w:trPr>
          <w:trHeight w:val="706"/>
        </w:trPr>
        <w:tc>
          <w:tcPr>
            <w:tcW w:w="1394"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201F1E"/>
                <w:sz w:val="19"/>
              </w:rPr>
              <w:t>Obsługa finansowoksięgowa</w:t>
            </w: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1</w:t>
            </w:r>
          </w:p>
        </w:tc>
        <w:tc>
          <w:tcPr>
            <w:tcW w:w="206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Ręczne wprowadzanie dokumentów księgowych</w:t>
            </w:r>
          </w:p>
        </w:tc>
        <w:tc>
          <w:tcPr>
            <w:tcW w:w="5667"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Wprowadzić testowy dokument zakupu kosztów, sprawdzić możliwość przypisania formuł  i działanie automatu dekretacji.</w:t>
            </w:r>
          </w:p>
        </w:tc>
      </w:tr>
      <w:tr w:rsidR="00D91B8F" w:rsidRPr="00D91B8F" w:rsidTr="00DB7D1E">
        <w:trPr>
          <w:trHeight w:val="939"/>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2</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Pobieranie dokumentów z systemu medycznego </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Pobrać dokumenty z wybranego dnia, zweryfikować dekretację, usunąć testowo pobrane dokumenty z systemu finansowo-księgowego, usunąć blokowanie usuniętych  dokumentów, sprawdzić zmianę stanu po stronie systemu źródłowego</w:t>
            </w:r>
          </w:p>
        </w:tc>
      </w:tr>
      <w:tr w:rsidR="00D91B8F" w:rsidRPr="00D91B8F" w:rsidTr="00DB7D1E">
        <w:trPr>
          <w:trHeight w:val="938"/>
        </w:trPr>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3</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Pobieranie dokumentów z systemu Obsługi Środków Trwałych</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Pobrać dokumenty odpisu z wybranego okresu,  zweryfikować dekretację, usunąć testowo pobrane dokumenty z systemu finansowoksięgowego, usunąć blokowanie usuniętych  dokumentów, sprawdzić zmianę stanu po stronie systemu źródłowego</w:t>
            </w:r>
          </w:p>
        </w:tc>
      </w:tr>
      <w:tr w:rsidR="00D91B8F" w:rsidRPr="00D91B8F" w:rsidTr="00DB7D1E">
        <w:trPr>
          <w:trHeight w:val="797"/>
        </w:trPr>
        <w:tc>
          <w:tcPr>
            <w:tcW w:w="1394"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201F1E"/>
                <w:sz w:val="19"/>
              </w:rPr>
              <w:t xml:space="preserve">System medyczny obsługi przychodni  </w:t>
            </w: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1</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Poprawa danych wizyty zarezerwowanej</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Poprawić dane zlecenia - zmiana pacjenta, kierunku i kierującego, dodanie informacji o skierowaniu, rezygnacja z badania, pobieranie informacji o ostatnim skierowaniu pacjenta.</w:t>
            </w:r>
          </w:p>
        </w:tc>
      </w:tr>
      <w:tr w:rsidR="00D91B8F" w:rsidRPr="00D91B8F" w:rsidTr="00DB7D1E">
        <w:trPr>
          <w:trHeight w:val="1169"/>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2</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jc w:val="both"/>
              <w:rPr>
                <w:rFonts w:ascii="Calibri" w:eastAsia="Calibri" w:hAnsi="Calibri" w:cs="Calibri"/>
                <w:color w:val="000000"/>
                <w:sz w:val="20"/>
              </w:rPr>
            </w:pPr>
            <w:r w:rsidRPr="00D91B8F">
              <w:rPr>
                <w:rFonts w:ascii="Calibri" w:eastAsia="Calibri" w:hAnsi="Calibri" w:cs="Calibri"/>
                <w:color w:val="201F1E"/>
                <w:sz w:val="19"/>
              </w:rPr>
              <w:t>Sprawdzenie uprawnień do świadczeń</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Sprawdzenie uprawnień ewuś dla wybranego pacjenta.</w:t>
            </w:r>
          </w:p>
          <w:p w:rsidR="00D91B8F" w:rsidRPr="00D91B8F" w:rsidRDefault="00D91B8F" w:rsidP="00D91B8F">
            <w:pPr>
              <w:spacing w:line="241" w:lineRule="auto"/>
              <w:rPr>
                <w:rFonts w:ascii="Calibri" w:eastAsia="Calibri" w:hAnsi="Calibri" w:cs="Calibri"/>
                <w:color w:val="000000"/>
                <w:sz w:val="20"/>
              </w:rPr>
            </w:pPr>
            <w:r w:rsidRPr="00D91B8F">
              <w:rPr>
                <w:rFonts w:ascii="Calibri" w:eastAsia="Calibri" w:hAnsi="Calibri" w:cs="Calibri"/>
                <w:color w:val="201F1E"/>
                <w:sz w:val="19"/>
              </w:rPr>
              <w:t>Sprawdzenie uprawnień ewuś dla pacjentów posiadających rezerwację na wybrany dzień.</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Sprawdzenie automatyczne uprawnień ewuś przed rozpoczęciem pracy przychodni.</w:t>
            </w:r>
          </w:p>
        </w:tc>
      </w:tr>
      <w:tr w:rsidR="00D91B8F" w:rsidRPr="00D91B8F" w:rsidTr="00DB7D1E">
        <w:trPr>
          <w:trHeight w:val="1695"/>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3</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Dodanie nowego pacjenta do bazy danych</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21" w:line="259" w:lineRule="auto"/>
              <w:rPr>
                <w:rFonts w:ascii="Calibri" w:eastAsia="Calibri" w:hAnsi="Calibri" w:cs="Calibri"/>
                <w:color w:val="000000"/>
                <w:sz w:val="20"/>
              </w:rPr>
            </w:pPr>
            <w:r w:rsidRPr="00D91B8F">
              <w:rPr>
                <w:rFonts w:ascii="Calibri" w:eastAsia="Calibri" w:hAnsi="Calibri" w:cs="Calibri"/>
                <w:color w:val="201F1E"/>
                <w:sz w:val="19"/>
              </w:rPr>
              <w:t>Założenie karty pacjenta z danymi:</w:t>
            </w:r>
          </w:p>
          <w:p w:rsidR="00D91B8F" w:rsidRPr="00D91B8F" w:rsidRDefault="00D91B8F">
            <w:pPr>
              <w:numPr>
                <w:ilvl w:val="0"/>
                <w:numId w:val="155"/>
              </w:numPr>
              <w:spacing w:after="1"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Numer Pesel </w:t>
            </w:r>
          </w:p>
          <w:p w:rsidR="00D91B8F" w:rsidRPr="00D91B8F" w:rsidRDefault="00D91B8F">
            <w:pPr>
              <w:numPr>
                <w:ilvl w:val="0"/>
                <w:numId w:val="155"/>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Nazwisko oraz imię </w:t>
            </w:r>
          </w:p>
          <w:p w:rsidR="00D91B8F" w:rsidRPr="00D91B8F" w:rsidRDefault="00D91B8F">
            <w:pPr>
              <w:numPr>
                <w:ilvl w:val="0"/>
                <w:numId w:val="155"/>
              </w:numPr>
              <w:spacing w:after="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Płeć </w:t>
            </w:r>
          </w:p>
          <w:p w:rsidR="00D91B8F" w:rsidRPr="00D91B8F" w:rsidRDefault="00D91B8F">
            <w:pPr>
              <w:numPr>
                <w:ilvl w:val="0"/>
                <w:numId w:val="155"/>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Data urodzenia </w:t>
            </w:r>
          </w:p>
          <w:p w:rsidR="00D91B8F" w:rsidRPr="00D91B8F" w:rsidRDefault="00D91B8F">
            <w:pPr>
              <w:numPr>
                <w:ilvl w:val="0"/>
                <w:numId w:val="155"/>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Pełny adres zamieszkania </w:t>
            </w:r>
          </w:p>
          <w:p w:rsidR="00D91B8F" w:rsidRPr="00D91B8F" w:rsidRDefault="00D91B8F">
            <w:pPr>
              <w:numPr>
                <w:ilvl w:val="0"/>
                <w:numId w:val="155"/>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Przypisanie firmy/zakładu pracy </w:t>
            </w:r>
          </w:p>
        </w:tc>
      </w:tr>
      <w:tr w:rsidR="00D91B8F" w:rsidRPr="00D91B8F" w:rsidTr="00DB7D1E">
        <w:trPr>
          <w:trHeight w:val="120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4</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Wyszukanie terminu wizyty</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22" w:line="259" w:lineRule="auto"/>
              <w:rPr>
                <w:rFonts w:ascii="Calibri" w:eastAsia="Calibri" w:hAnsi="Calibri" w:cs="Calibri"/>
                <w:color w:val="000000"/>
                <w:sz w:val="20"/>
              </w:rPr>
            </w:pPr>
            <w:r w:rsidRPr="00D91B8F">
              <w:rPr>
                <w:rFonts w:ascii="Calibri" w:eastAsia="Calibri" w:hAnsi="Calibri" w:cs="Calibri"/>
                <w:color w:val="201F1E"/>
                <w:sz w:val="19"/>
              </w:rPr>
              <w:t>Wyszukanie terminu wizyty z podaniem co najmniej kryteriów:</w:t>
            </w:r>
          </w:p>
          <w:p w:rsidR="00D91B8F" w:rsidRPr="00D91B8F" w:rsidRDefault="00D91B8F">
            <w:pPr>
              <w:numPr>
                <w:ilvl w:val="0"/>
                <w:numId w:val="156"/>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lekarz/gabinet wykonujący </w:t>
            </w:r>
          </w:p>
          <w:p w:rsidR="00D91B8F" w:rsidRPr="00D91B8F" w:rsidRDefault="00D91B8F">
            <w:pPr>
              <w:numPr>
                <w:ilvl w:val="0"/>
                <w:numId w:val="156"/>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typ godzin pracy </w:t>
            </w:r>
          </w:p>
          <w:p w:rsidR="00D91B8F" w:rsidRPr="00D91B8F" w:rsidRDefault="00D91B8F">
            <w:pPr>
              <w:numPr>
                <w:ilvl w:val="0"/>
                <w:numId w:val="156"/>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data od orz data do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Przejście do umówienia wizyty po wyszukaniu terminu.</w:t>
            </w:r>
          </w:p>
        </w:tc>
      </w:tr>
      <w:tr w:rsidR="00D91B8F" w:rsidRPr="00D91B8F" w:rsidTr="00DB7D1E">
        <w:trPr>
          <w:trHeight w:val="120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5</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Ustawienie grafiku pracy</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39" w:line="241" w:lineRule="auto"/>
              <w:rPr>
                <w:rFonts w:ascii="Calibri" w:eastAsia="Calibri" w:hAnsi="Calibri" w:cs="Calibri"/>
                <w:color w:val="000000"/>
                <w:sz w:val="20"/>
              </w:rPr>
            </w:pPr>
            <w:r w:rsidRPr="00D91B8F">
              <w:rPr>
                <w:rFonts w:ascii="Calibri" w:eastAsia="Calibri" w:hAnsi="Calibri" w:cs="Calibri"/>
                <w:color w:val="201F1E"/>
                <w:sz w:val="19"/>
              </w:rPr>
              <w:t>Ustawienie grafiku pracy lekarza lub gabinetu z uwzględnieniem elementów:</w:t>
            </w:r>
          </w:p>
          <w:p w:rsidR="00D91B8F" w:rsidRPr="00D91B8F" w:rsidRDefault="00D91B8F">
            <w:pPr>
              <w:numPr>
                <w:ilvl w:val="0"/>
                <w:numId w:val="157"/>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godziny pracy zależne od poradni </w:t>
            </w:r>
          </w:p>
          <w:p w:rsidR="00D91B8F" w:rsidRPr="00D91B8F" w:rsidRDefault="00D91B8F">
            <w:pPr>
              <w:numPr>
                <w:ilvl w:val="0"/>
                <w:numId w:val="157"/>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godziny pracy powiązane z aparatami </w:t>
            </w:r>
          </w:p>
          <w:p w:rsidR="00D91B8F" w:rsidRPr="00D91B8F" w:rsidRDefault="00D91B8F">
            <w:pPr>
              <w:numPr>
                <w:ilvl w:val="0"/>
                <w:numId w:val="157"/>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godziny pracy zmienne w obrębie jednego dnia </w:t>
            </w:r>
          </w:p>
        </w:tc>
      </w:tr>
      <w:tr w:rsidR="00D91B8F" w:rsidRPr="00D91B8F" w:rsidTr="00DB7D1E">
        <w:trPr>
          <w:trHeight w:val="1201"/>
        </w:trPr>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6</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jc w:val="both"/>
              <w:rPr>
                <w:rFonts w:ascii="Calibri" w:eastAsia="Calibri" w:hAnsi="Calibri" w:cs="Calibri"/>
                <w:color w:val="000000"/>
                <w:sz w:val="20"/>
              </w:rPr>
            </w:pPr>
            <w:r w:rsidRPr="00D91B8F">
              <w:rPr>
                <w:rFonts w:ascii="Calibri" w:eastAsia="Calibri" w:hAnsi="Calibri" w:cs="Calibri"/>
                <w:color w:val="201F1E"/>
                <w:sz w:val="19"/>
              </w:rPr>
              <w:t>Wykonanie świadczenia w Terminarzu</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38" w:line="242" w:lineRule="auto"/>
              <w:rPr>
                <w:rFonts w:ascii="Calibri" w:eastAsia="Calibri" w:hAnsi="Calibri" w:cs="Calibri"/>
                <w:color w:val="000000"/>
                <w:sz w:val="20"/>
              </w:rPr>
            </w:pPr>
            <w:r w:rsidRPr="00D91B8F">
              <w:rPr>
                <w:rFonts w:ascii="Calibri" w:eastAsia="Calibri" w:hAnsi="Calibri" w:cs="Calibri"/>
                <w:color w:val="201F1E"/>
                <w:sz w:val="19"/>
              </w:rPr>
              <w:t>Wykonanie świadczenia wcześniej zarezerwowanego z podaniem w szczególności:</w:t>
            </w:r>
          </w:p>
          <w:p w:rsidR="00D91B8F" w:rsidRPr="00D91B8F" w:rsidRDefault="00D91B8F">
            <w:pPr>
              <w:numPr>
                <w:ilvl w:val="0"/>
                <w:numId w:val="158"/>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Rozpoznanie głównego oraz współistniejącego </w:t>
            </w:r>
          </w:p>
          <w:p w:rsidR="00D91B8F" w:rsidRPr="00D91B8F" w:rsidRDefault="00D91B8F">
            <w:pPr>
              <w:numPr>
                <w:ilvl w:val="0"/>
                <w:numId w:val="158"/>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Wprowadzenie procedury icd9 </w:t>
            </w:r>
          </w:p>
          <w:p w:rsidR="00D91B8F" w:rsidRPr="00D91B8F" w:rsidRDefault="00D91B8F">
            <w:pPr>
              <w:numPr>
                <w:ilvl w:val="0"/>
                <w:numId w:val="158"/>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Zatwierdzenie karty wykonania usługi </w:t>
            </w:r>
          </w:p>
        </w:tc>
      </w:tr>
      <w:tr w:rsidR="00D91B8F" w:rsidRPr="00D91B8F" w:rsidTr="00DB7D1E">
        <w:trPr>
          <w:trHeight w:val="1200"/>
        </w:trPr>
        <w:tc>
          <w:tcPr>
            <w:tcW w:w="139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right="29"/>
              <w:jc w:val="center"/>
              <w:rPr>
                <w:rFonts w:ascii="Calibri" w:eastAsia="Calibri" w:hAnsi="Calibri" w:cs="Calibri"/>
                <w:color w:val="000000"/>
                <w:sz w:val="20"/>
              </w:rPr>
            </w:pPr>
            <w:r w:rsidRPr="00D91B8F">
              <w:rPr>
                <w:rFonts w:ascii="Calibri" w:eastAsia="Calibri" w:hAnsi="Calibri" w:cs="Calibri"/>
                <w:color w:val="201F1E"/>
                <w:sz w:val="19"/>
              </w:rPr>
              <w:t>7</w:t>
            </w:r>
          </w:p>
        </w:tc>
        <w:tc>
          <w:tcPr>
            <w:tcW w:w="2065" w:type="dxa"/>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41" w:lineRule="auto"/>
              <w:jc w:val="both"/>
              <w:rPr>
                <w:rFonts w:ascii="Calibri" w:eastAsia="Calibri" w:hAnsi="Calibri" w:cs="Calibri"/>
                <w:color w:val="000000"/>
                <w:sz w:val="20"/>
              </w:rPr>
            </w:pPr>
            <w:r w:rsidRPr="00D91B8F">
              <w:rPr>
                <w:rFonts w:ascii="Calibri" w:eastAsia="Calibri" w:hAnsi="Calibri" w:cs="Calibri"/>
                <w:color w:val="201F1E"/>
                <w:sz w:val="19"/>
              </w:rPr>
              <w:t xml:space="preserve">Zrealizowanie wizyty lekarskiej w module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Gabinet</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39" w:line="241" w:lineRule="auto"/>
              <w:rPr>
                <w:rFonts w:ascii="Calibri" w:eastAsia="Calibri" w:hAnsi="Calibri" w:cs="Calibri"/>
                <w:color w:val="000000"/>
                <w:sz w:val="20"/>
              </w:rPr>
            </w:pPr>
            <w:r w:rsidRPr="00D91B8F">
              <w:rPr>
                <w:rFonts w:ascii="Calibri" w:eastAsia="Calibri" w:hAnsi="Calibri" w:cs="Calibri"/>
                <w:color w:val="201F1E"/>
                <w:sz w:val="19"/>
              </w:rPr>
              <w:t>Zrealizowanie wcześniej zaplanowanej wizyty lekarskiej z wprowadzeniem elementów takich jak:</w:t>
            </w:r>
          </w:p>
          <w:p w:rsidR="00D91B8F" w:rsidRPr="00D91B8F" w:rsidRDefault="00D91B8F">
            <w:pPr>
              <w:numPr>
                <w:ilvl w:val="0"/>
                <w:numId w:val="159"/>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Wywiad główny/informacje o ogólnym stanie zdrowia </w:t>
            </w:r>
          </w:p>
          <w:p w:rsidR="00D91B8F" w:rsidRPr="00D91B8F" w:rsidRDefault="00D91B8F">
            <w:pPr>
              <w:numPr>
                <w:ilvl w:val="0"/>
                <w:numId w:val="159"/>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Wywiad aktualny </w:t>
            </w:r>
          </w:p>
          <w:p w:rsidR="00D91B8F" w:rsidRPr="00D91B8F" w:rsidRDefault="00D91B8F">
            <w:pPr>
              <w:numPr>
                <w:ilvl w:val="0"/>
                <w:numId w:val="159"/>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Badanie przedmiotowego </w:t>
            </w:r>
          </w:p>
        </w:tc>
      </w:tr>
      <w:tr w:rsidR="00D91B8F" w:rsidRPr="00D91B8F" w:rsidTr="00DB7D1E">
        <w:trPr>
          <w:trHeight w:val="3118"/>
        </w:trPr>
        <w:tc>
          <w:tcPr>
            <w:tcW w:w="1394"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2065"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Rozpoznanie główne oraz trzy rozpoznania współistniejące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Elektroniczne Skierowanie do poradnia specjalistycznej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Elektroniczne Skierowanie na badanie RTG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Elektroniczne Skierowanie na badania laboratoryjne </w:t>
            </w:r>
          </w:p>
          <w:p w:rsidR="00D91B8F" w:rsidRPr="00D91B8F" w:rsidRDefault="00D91B8F">
            <w:pPr>
              <w:numPr>
                <w:ilvl w:val="0"/>
                <w:numId w:val="160"/>
              </w:numPr>
              <w:spacing w:after="40" w:line="249" w:lineRule="auto"/>
              <w:jc w:val="both"/>
              <w:rPr>
                <w:rFonts w:ascii="Calibri" w:eastAsia="Calibri" w:hAnsi="Calibri" w:cs="Calibri"/>
                <w:color w:val="000000"/>
                <w:sz w:val="20"/>
              </w:rPr>
            </w:pPr>
            <w:r w:rsidRPr="00D91B8F">
              <w:rPr>
                <w:rFonts w:ascii="Calibri" w:eastAsia="Calibri" w:hAnsi="Calibri" w:cs="Calibri"/>
                <w:color w:val="201F1E"/>
                <w:sz w:val="19"/>
              </w:rPr>
              <w:t xml:space="preserve">E-Recepta wraz z dawkowaniem na pięć leków w tym jeden lek psychoaktywny wraz z wydrukiem dawkowania dla pacjenta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Zaświadczenie dla pacjenta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Wykonanie świadczenia z uwzględnienie funkcji grupera</w:t>
            </w:r>
          </w:p>
          <w:p w:rsidR="00D91B8F" w:rsidRPr="00D91B8F" w:rsidRDefault="00D91B8F">
            <w:pPr>
              <w:numPr>
                <w:ilvl w:val="0"/>
                <w:numId w:val="160"/>
              </w:numPr>
              <w:spacing w:after="39" w:line="242" w:lineRule="auto"/>
              <w:jc w:val="both"/>
              <w:rPr>
                <w:rFonts w:ascii="Calibri" w:eastAsia="Calibri" w:hAnsi="Calibri" w:cs="Calibri"/>
                <w:color w:val="000000"/>
                <w:sz w:val="20"/>
              </w:rPr>
            </w:pPr>
            <w:r w:rsidRPr="00D91B8F">
              <w:rPr>
                <w:rFonts w:ascii="Calibri" w:eastAsia="Calibri" w:hAnsi="Calibri" w:cs="Calibri"/>
                <w:color w:val="201F1E"/>
                <w:sz w:val="19"/>
              </w:rPr>
              <w:t xml:space="preserve">Wygenerowanie elektronicznej historii zdrowia i choroby pacjenta z wizyty </w:t>
            </w:r>
          </w:p>
          <w:p w:rsidR="00D91B8F" w:rsidRPr="00D91B8F" w:rsidRDefault="00D91B8F">
            <w:pPr>
              <w:numPr>
                <w:ilvl w:val="0"/>
                <w:numId w:val="160"/>
              </w:numPr>
              <w:spacing w:after="52" w:line="259" w:lineRule="auto"/>
              <w:jc w:val="both"/>
              <w:rPr>
                <w:rFonts w:ascii="Calibri" w:eastAsia="Calibri" w:hAnsi="Calibri" w:cs="Calibri"/>
                <w:color w:val="000000"/>
                <w:sz w:val="20"/>
              </w:rPr>
            </w:pPr>
            <w:r w:rsidRPr="00D91B8F">
              <w:rPr>
                <w:rFonts w:ascii="Calibri" w:eastAsia="Calibri" w:hAnsi="Calibri" w:cs="Calibri"/>
                <w:color w:val="201F1E"/>
                <w:sz w:val="19"/>
              </w:rPr>
              <w:t xml:space="preserve">Cyfrowe podpisanie i zarchiwizowanie elektronicznej dokumentacji medycznej z wizyty pacjenta </w:t>
            </w:r>
          </w:p>
        </w:tc>
      </w:tr>
      <w:tr w:rsidR="00D91B8F" w:rsidRPr="00D91B8F" w:rsidTr="00DB7D1E">
        <w:trPr>
          <w:trHeight w:val="310"/>
        </w:trPr>
        <w:tc>
          <w:tcPr>
            <w:tcW w:w="1394"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00000A"/>
                <w:sz w:val="19"/>
              </w:rPr>
              <w:t xml:space="preserve">System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00000A"/>
                <w:sz w:val="19"/>
              </w:rPr>
              <w:t xml:space="preserve">Ewidencji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00000A"/>
                <w:sz w:val="19"/>
              </w:rPr>
              <w:t xml:space="preserve">Środków </w:t>
            </w:r>
          </w:p>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b/>
                <w:color w:val="00000A"/>
                <w:sz w:val="19"/>
              </w:rPr>
              <w:t>Majątkowych</w:t>
            </w:r>
          </w:p>
        </w:tc>
        <w:tc>
          <w:tcPr>
            <w:tcW w:w="504"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left="5"/>
              <w:jc w:val="center"/>
              <w:rPr>
                <w:rFonts w:ascii="Calibri" w:eastAsia="Calibri" w:hAnsi="Calibri" w:cs="Calibri"/>
                <w:color w:val="000000"/>
                <w:sz w:val="20"/>
              </w:rPr>
            </w:pPr>
            <w:r w:rsidRPr="00D91B8F">
              <w:rPr>
                <w:rFonts w:ascii="Calibri" w:eastAsia="Calibri" w:hAnsi="Calibri" w:cs="Calibri"/>
                <w:color w:val="201F1E"/>
                <w:sz w:val="19"/>
              </w:rPr>
              <w:t>1</w:t>
            </w:r>
          </w:p>
        </w:tc>
        <w:tc>
          <w:tcPr>
            <w:tcW w:w="2065"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ewidencja składników majątku</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wprowadzanie nowych składników majątku do użytkowania</w:t>
            </w:r>
          </w:p>
        </w:tc>
      </w:tr>
      <w:tr w:rsidR="00D91B8F" w:rsidRPr="00D91B8F" w:rsidTr="00DB7D1E">
        <w:trPr>
          <w:trHeight w:val="31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likwidacja składników majątku</w:t>
            </w:r>
          </w:p>
        </w:tc>
      </w:tr>
      <w:tr w:rsidR="00D91B8F" w:rsidRPr="00D91B8F" w:rsidTr="00DB7D1E">
        <w:trPr>
          <w:trHeight w:val="31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zmiany osób odpowiedzialnych i miejsc użytkowania</w:t>
            </w:r>
          </w:p>
        </w:tc>
      </w:tr>
      <w:tr w:rsidR="00D91B8F" w:rsidRPr="00D91B8F" w:rsidTr="00DB7D1E">
        <w:trPr>
          <w:trHeight w:val="31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sporządzanie dokumentów inwentaryzacyjnych</w:t>
            </w:r>
          </w:p>
        </w:tc>
      </w:tr>
      <w:tr w:rsidR="00D91B8F" w:rsidRPr="00D91B8F" w:rsidTr="00DB7D1E">
        <w:trPr>
          <w:trHeight w:val="310"/>
        </w:trPr>
        <w:tc>
          <w:tcPr>
            <w:tcW w:w="0" w:type="auto"/>
            <w:vMerge/>
            <w:tcBorders>
              <w:top w:val="nil"/>
              <w:left w:val="single" w:sz="4" w:space="0" w:color="000000"/>
              <w:bottom w:val="nil"/>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04"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ind w:left="5"/>
              <w:jc w:val="center"/>
              <w:rPr>
                <w:rFonts w:ascii="Calibri" w:eastAsia="Calibri" w:hAnsi="Calibri" w:cs="Calibri"/>
                <w:color w:val="000000"/>
                <w:sz w:val="20"/>
              </w:rPr>
            </w:pPr>
            <w:r w:rsidRPr="00D91B8F">
              <w:rPr>
                <w:rFonts w:ascii="Calibri" w:eastAsia="Calibri" w:hAnsi="Calibri" w:cs="Calibri"/>
                <w:color w:val="201F1E"/>
                <w:sz w:val="19"/>
              </w:rPr>
              <w:t>2</w:t>
            </w:r>
          </w:p>
        </w:tc>
        <w:tc>
          <w:tcPr>
            <w:tcW w:w="2065" w:type="dxa"/>
            <w:vMerge w:val="restart"/>
            <w:tcBorders>
              <w:top w:val="single" w:sz="4" w:space="0" w:color="000000"/>
              <w:left w:val="single" w:sz="4" w:space="0" w:color="000000"/>
              <w:bottom w:val="single" w:sz="4" w:space="0" w:color="000000"/>
              <w:right w:val="single" w:sz="4" w:space="0" w:color="000000"/>
            </w:tcBorders>
            <w:vAlign w:val="center"/>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amortyzacja</w:t>
            </w: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sporządzanie dokumentów amortyzacyjnych (naliczanie amortyzacji)</w:t>
            </w:r>
          </w:p>
        </w:tc>
      </w:tr>
      <w:tr w:rsidR="00D91B8F" w:rsidRPr="00D91B8F" w:rsidTr="00DB7D1E">
        <w:trPr>
          <w:trHeight w:val="475"/>
        </w:trPr>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0" w:type="auto"/>
            <w:vMerge/>
            <w:tcBorders>
              <w:top w:val="nil"/>
              <w:left w:val="single" w:sz="4" w:space="0" w:color="000000"/>
              <w:bottom w:val="single" w:sz="4" w:space="0" w:color="000000"/>
              <w:right w:val="single" w:sz="4" w:space="0" w:color="000000"/>
            </w:tcBorders>
          </w:tcPr>
          <w:p w:rsidR="00D91B8F" w:rsidRPr="00D91B8F" w:rsidRDefault="00D91B8F" w:rsidP="00D91B8F">
            <w:pPr>
              <w:spacing w:after="160" w:line="259" w:lineRule="auto"/>
              <w:rPr>
                <w:rFonts w:ascii="Calibri" w:eastAsia="Calibri" w:hAnsi="Calibri" w:cs="Calibri"/>
                <w:color w:val="000000"/>
                <w:sz w:val="20"/>
              </w:rPr>
            </w:pPr>
          </w:p>
        </w:tc>
        <w:tc>
          <w:tcPr>
            <w:tcW w:w="5667" w:type="dxa"/>
            <w:tcBorders>
              <w:top w:val="single" w:sz="4" w:space="0" w:color="000000"/>
              <w:left w:val="single" w:sz="4" w:space="0" w:color="000000"/>
              <w:bottom w:val="single" w:sz="4" w:space="0" w:color="000000"/>
              <w:right w:val="single" w:sz="4" w:space="0" w:color="000000"/>
            </w:tcBorders>
          </w:tcPr>
          <w:p w:rsidR="00D91B8F" w:rsidRPr="00D91B8F" w:rsidRDefault="00D91B8F" w:rsidP="00D91B8F">
            <w:pPr>
              <w:spacing w:line="259" w:lineRule="auto"/>
              <w:rPr>
                <w:rFonts w:ascii="Calibri" w:eastAsia="Calibri" w:hAnsi="Calibri" w:cs="Calibri"/>
                <w:color w:val="000000"/>
                <w:sz w:val="20"/>
              </w:rPr>
            </w:pPr>
            <w:r w:rsidRPr="00D91B8F">
              <w:rPr>
                <w:rFonts w:ascii="Calibri" w:eastAsia="Calibri" w:hAnsi="Calibri" w:cs="Calibri"/>
                <w:color w:val="201F1E"/>
                <w:sz w:val="19"/>
              </w:rPr>
              <w:t xml:space="preserve">przekazywanie naliczonej amortyzacji do programu finansowoksięgowego (integracja między programami) </w:t>
            </w:r>
          </w:p>
        </w:tc>
      </w:tr>
    </w:tbl>
    <w:p w:rsidR="00D91B8F" w:rsidRPr="00D91B8F" w:rsidRDefault="00D91B8F" w:rsidP="002906F4">
      <w:pPr>
        <w:pStyle w:val="Akapitzlist"/>
        <w:spacing w:after="120"/>
        <w:ind w:left="360"/>
        <w:contextualSpacing w:val="0"/>
        <w:jc w:val="both"/>
        <w:rPr>
          <w:rFonts w:asciiTheme="minorHAnsi" w:hAnsiTheme="minorHAnsi" w:cstheme="minorHAnsi"/>
          <w:sz w:val="22"/>
          <w:szCs w:val="22"/>
        </w:rPr>
      </w:pPr>
    </w:p>
    <w:p w:rsidR="00D531D9" w:rsidRPr="00D91B8F" w:rsidRDefault="00F71E58" w:rsidP="004E1A90">
      <w:pPr>
        <w:pStyle w:val="Nagwek3"/>
      </w:pPr>
      <w:bookmarkStart w:id="325" w:name="_Toc527126105"/>
      <w:bookmarkStart w:id="326" w:name="_Toc527126466"/>
      <w:bookmarkStart w:id="327" w:name="_Toc527126715"/>
      <w:bookmarkStart w:id="328" w:name="_Toc527553298"/>
      <w:bookmarkStart w:id="329" w:name="_Toc527553730"/>
      <w:bookmarkStart w:id="330" w:name="_Toc528140304"/>
      <w:bookmarkStart w:id="331" w:name="_Toc1243339"/>
      <w:bookmarkStart w:id="332" w:name="_Toc1243575"/>
      <w:bookmarkStart w:id="333" w:name="_Toc1243814"/>
      <w:bookmarkStart w:id="334" w:name="_Toc1244282"/>
      <w:bookmarkStart w:id="335" w:name="_Toc1244526"/>
      <w:bookmarkStart w:id="336" w:name="_Toc1986062"/>
      <w:bookmarkStart w:id="337" w:name="_Toc2242135"/>
      <w:bookmarkStart w:id="338" w:name="_Toc5198264"/>
      <w:bookmarkStart w:id="339" w:name="_Toc5198593"/>
      <w:bookmarkStart w:id="340" w:name="_Toc5275784"/>
      <w:bookmarkStart w:id="341" w:name="_Toc10549980"/>
      <w:bookmarkStart w:id="342" w:name="_Toc10550152"/>
      <w:bookmarkStart w:id="343" w:name="_Toc114130899"/>
      <w:bookmarkStart w:id="344" w:name="_Toc123807080"/>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D91B8F">
        <w:t>Dodatkowe zobowiązania Wykonawcy</w:t>
      </w:r>
      <w:bookmarkEnd w:id="343"/>
      <w:bookmarkEnd w:id="344"/>
    </w:p>
    <w:p w:rsidR="00290CC7" w:rsidRPr="00D91B8F" w:rsidRDefault="00D62A7E" w:rsidP="007550A9">
      <w:pPr>
        <w:numPr>
          <w:ilvl w:val="0"/>
          <w:numId w:val="2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Wykonanie </w:t>
      </w:r>
      <w:r w:rsidR="00406A91"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rzedmiotu </w:t>
      </w:r>
      <w:r w:rsidR="00406A91"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z efektywnością oraz zgodnie z praktyką i wiedzą zawodową. </w:t>
      </w:r>
    </w:p>
    <w:p w:rsidR="00290CC7" w:rsidRPr="00D91B8F" w:rsidRDefault="00D62A7E" w:rsidP="007550A9">
      <w:pPr>
        <w:numPr>
          <w:ilvl w:val="0"/>
          <w:numId w:val="2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Dokonanie z Zamawiającym wszelkich koniecznych ustaleń mogących wpływać na zakres </w:t>
      </w:r>
      <w:r w:rsidRPr="00D91B8F">
        <w:rPr>
          <w:rFonts w:asciiTheme="minorHAnsi" w:hAnsiTheme="minorHAnsi" w:cstheme="minorHAnsi"/>
          <w:sz w:val="22"/>
          <w:szCs w:val="22"/>
        </w:rPr>
        <w:br/>
        <w:t xml:space="preserve">i sposób realizacji Przedmiotu Zamówienia oraz ciągła współpraca z Zamawiającymi na każdym etapie realizacji. </w:t>
      </w:r>
    </w:p>
    <w:p w:rsidR="00290CC7" w:rsidRPr="00D91B8F" w:rsidRDefault="00D62A7E" w:rsidP="007550A9">
      <w:pPr>
        <w:numPr>
          <w:ilvl w:val="0"/>
          <w:numId w:val="24"/>
        </w:numPr>
        <w:spacing w:after="120"/>
        <w:jc w:val="both"/>
        <w:rPr>
          <w:rFonts w:asciiTheme="minorHAnsi" w:hAnsiTheme="minorHAnsi" w:cstheme="minorHAnsi"/>
          <w:sz w:val="22"/>
          <w:szCs w:val="22"/>
        </w:rPr>
      </w:pPr>
      <w:r w:rsidRPr="00D91B8F">
        <w:rPr>
          <w:rFonts w:asciiTheme="minorHAnsi" w:hAnsiTheme="minorHAnsi" w:cstheme="minorHAnsi"/>
          <w:sz w:val="22"/>
          <w:szCs w:val="22"/>
        </w:rPr>
        <w:t>Stosowanie się do wytycznych i polityk bezpieczeństwa informacji obowiązujących u Zamawiającego.</w:t>
      </w:r>
    </w:p>
    <w:p w:rsidR="00290CC7" w:rsidRPr="00D91B8F" w:rsidRDefault="00D62A7E" w:rsidP="007550A9">
      <w:pPr>
        <w:numPr>
          <w:ilvl w:val="0"/>
          <w:numId w:val="2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Udzielanie na każde żądanie Zamawiającego pełnej informacji na temat stanu realizacji Przedmiotu Zamówienia. </w:t>
      </w:r>
    </w:p>
    <w:p w:rsidR="00290CC7" w:rsidRPr="00D91B8F" w:rsidRDefault="00D62A7E" w:rsidP="007550A9">
      <w:pPr>
        <w:numPr>
          <w:ilvl w:val="0"/>
          <w:numId w:val="24"/>
        </w:numPr>
        <w:spacing w:after="120"/>
        <w:jc w:val="both"/>
        <w:rPr>
          <w:rFonts w:asciiTheme="minorHAnsi" w:hAnsiTheme="minorHAnsi" w:cstheme="minorHAnsi"/>
          <w:sz w:val="22"/>
          <w:szCs w:val="22"/>
        </w:rPr>
      </w:pPr>
      <w:bookmarkStart w:id="345" w:name="_Hlk526252248"/>
      <w:r w:rsidRPr="00D91B8F">
        <w:rPr>
          <w:rFonts w:asciiTheme="minorHAnsi" w:hAnsiTheme="minorHAnsi" w:cstheme="minorHAnsi"/>
          <w:sz w:val="22"/>
          <w:szCs w:val="22"/>
        </w:rPr>
        <w:t xml:space="preserve">Współdziałanie z osobami wskazanymi przez Zamawiającego. </w:t>
      </w:r>
      <w:bookmarkEnd w:id="345"/>
    </w:p>
    <w:p w:rsidR="00290CC7" w:rsidRPr="00D91B8F" w:rsidRDefault="00F71E58" w:rsidP="007550A9">
      <w:pPr>
        <w:pStyle w:val="Nagwek1"/>
        <w:numPr>
          <w:ilvl w:val="0"/>
          <w:numId w:val="3"/>
        </w:numPr>
        <w:rPr>
          <w:rFonts w:asciiTheme="minorHAnsi" w:hAnsiTheme="minorHAnsi" w:cstheme="minorHAnsi"/>
          <w:sz w:val="22"/>
          <w:szCs w:val="22"/>
        </w:rPr>
      </w:pPr>
      <w:bookmarkStart w:id="346" w:name="_Toc33687932"/>
      <w:bookmarkStart w:id="347" w:name="_Toc36117315"/>
      <w:bookmarkStart w:id="348" w:name="_Toc33687933"/>
      <w:bookmarkStart w:id="349" w:name="_Toc36117316"/>
      <w:bookmarkStart w:id="350" w:name="_Toc33687934"/>
      <w:bookmarkStart w:id="351" w:name="_Toc36117317"/>
      <w:bookmarkStart w:id="352" w:name="_Toc33687935"/>
      <w:bookmarkStart w:id="353" w:name="_Toc36117318"/>
      <w:bookmarkStart w:id="354" w:name="_Toc33687936"/>
      <w:bookmarkStart w:id="355" w:name="_Toc36117319"/>
      <w:bookmarkStart w:id="356" w:name="_Toc33687937"/>
      <w:bookmarkStart w:id="357" w:name="_Toc36117320"/>
      <w:bookmarkStart w:id="358" w:name="_Toc33687938"/>
      <w:bookmarkStart w:id="359" w:name="_Toc36117321"/>
      <w:bookmarkStart w:id="360" w:name="_Toc33687939"/>
      <w:bookmarkStart w:id="361" w:name="_Toc36117322"/>
      <w:bookmarkStart w:id="362" w:name="_Toc33687940"/>
      <w:bookmarkStart w:id="363" w:name="_Toc36117323"/>
      <w:bookmarkStart w:id="364" w:name="_Toc33687941"/>
      <w:bookmarkStart w:id="365" w:name="_Toc36117324"/>
      <w:bookmarkStart w:id="366" w:name="_Toc33687942"/>
      <w:bookmarkStart w:id="367" w:name="_Toc36117325"/>
      <w:bookmarkStart w:id="368" w:name="_Toc33687943"/>
      <w:bookmarkStart w:id="369" w:name="_Toc36117326"/>
      <w:bookmarkStart w:id="370" w:name="_Toc33687944"/>
      <w:bookmarkStart w:id="371" w:name="_Toc36117327"/>
      <w:bookmarkStart w:id="372" w:name="_Toc33687945"/>
      <w:bookmarkStart w:id="373" w:name="_Toc36117328"/>
      <w:bookmarkStart w:id="374" w:name="_Toc33687946"/>
      <w:bookmarkStart w:id="375" w:name="_Toc36117329"/>
      <w:bookmarkStart w:id="376" w:name="_Toc33687947"/>
      <w:bookmarkStart w:id="377" w:name="_Toc36117330"/>
      <w:bookmarkStart w:id="378" w:name="_Toc33687948"/>
      <w:bookmarkStart w:id="379" w:name="_Toc36117331"/>
      <w:bookmarkStart w:id="380" w:name="_Toc33687949"/>
      <w:bookmarkStart w:id="381" w:name="_Toc36117332"/>
      <w:bookmarkStart w:id="382" w:name="_Toc33687950"/>
      <w:bookmarkStart w:id="383" w:name="_Toc36117333"/>
      <w:bookmarkStart w:id="384" w:name="_Toc33687951"/>
      <w:bookmarkStart w:id="385" w:name="_Toc36117334"/>
      <w:bookmarkStart w:id="386" w:name="_Toc33687952"/>
      <w:bookmarkStart w:id="387" w:name="_Toc36117335"/>
      <w:bookmarkStart w:id="388" w:name="_Toc33687953"/>
      <w:bookmarkStart w:id="389" w:name="_Toc36117336"/>
      <w:bookmarkStart w:id="390" w:name="_Toc33687954"/>
      <w:bookmarkStart w:id="391" w:name="_Toc36117337"/>
      <w:bookmarkStart w:id="392" w:name="_Toc114130900"/>
      <w:bookmarkStart w:id="393" w:name="_Toc1238070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D91B8F">
        <w:rPr>
          <w:rFonts w:asciiTheme="minorHAnsi" w:hAnsiTheme="minorHAnsi" w:cstheme="minorHAnsi"/>
          <w:sz w:val="22"/>
          <w:szCs w:val="22"/>
        </w:rPr>
        <w:t>Szczegółowy opis przedmiotu zamówienia</w:t>
      </w:r>
      <w:bookmarkStart w:id="394" w:name="_Toc90875"/>
      <w:bookmarkStart w:id="395" w:name="_Toc118266"/>
      <w:bookmarkStart w:id="396" w:name="_Toc118360"/>
      <w:bookmarkStart w:id="397" w:name="_Toc118532"/>
      <w:bookmarkStart w:id="398" w:name="_Toc119596"/>
      <w:bookmarkStart w:id="399" w:name="_Toc279355"/>
      <w:bookmarkStart w:id="400" w:name="_Toc279442"/>
      <w:bookmarkStart w:id="401" w:name="_Toc279927"/>
      <w:bookmarkStart w:id="402" w:name="_Toc280174"/>
      <w:bookmarkStart w:id="403" w:name="_Toc280501"/>
      <w:bookmarkStart w:id="404" w:name="_Toc281895"/>
      <w:bookmarkStart w:id="405" w:name="_Toc1243359"/>
      <w:bookmarkStart w:id="406" w:name="_Toc1243595"/>
      <w:bookmarkStart w:id="407" w:name="_Toc1243834"/>
      <w:bookmarkStart w:id="408" w:name="_Toc1244302"/>
      <w:bookmarkStart w:id="409" w:name="_Toc1244546"/>
      <w:bookmarkStart w:id="410" w:name="_Toc1986082"/>
      <w:bookmarkStart w:id="411" w:name="_Toc2242155"/>
      <w:bookmarkStart w:id="412" w:name="_Toc5198284"/>
      <w:bookmarkStart w:id="413" w:name="_Toc5198613"/>
      <w:bookmarkStart w:id="414" w:name="_Toc5275804"/>
      <w:bookmarkStart w:id="415" w:name="_Toc10550000"/>
      <w:bookmarkStart w:id="416" w:name="_Toc10550172"/>
      <w:bookmarkEnd w:id="39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393"/>
    </w:p>
    <w:p w:rsidR="00B10CE1" w:rsidRPr="00D91B8F" w:rsidRDefault="00573DED" w:rsidP="00756057">
      <w:pPr>
        <w:pStyle w:val="Nagwek2"/>
      </w:pPr>
      <w:bookmarkStart w:id="417" w:name="_Toc114130901"/>
      <w:bookmarkStart w:id="418" w:name="_Toc123807082"/>
      <w:r w:rsidRPr="00D91B8F">
        <w:t>Modernizacja sieci teleinformatycznej  serwerowni</w:t>
      </w:r>
      <w:bookmarkEnd w:id="417"/>
      <w:bookmarkEnd w:id="418"/>
    </w:p>
    <w:p w:rsidR="004B4657" w:rsidRPr="00D91B8F" w:rsidRDefault="004B4657">
      <w:pPr>
        <w:pStyle w:val="Akapitzlist"/>
        <w:numPr>
          <w:ilvl w:val="0"/>
          <w:numId w:val="76"/>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Przedmiot </w:t>
      </w:r>
      <w:r w:rsidR="00406A91" w:rsidRPr="00D91B8F">
        <w:rPr>
          <w:rFonts w:asciiTheme="minorHAnsi" w:hAnsiTheme="minorHAnsi" w:cstheme="minorHAnsi"/>
          <w:sz w:val="22"/>
          <w:szCs w:val="22"/>
        </w:rPr>
        <w:t>Z</w:t>
      </w:r>
      <w:r w:rsidRPr="00D91B8F">
        <w:rPr>
          <w:rFonts w:asciiTheme="minorHAnsi" w:hAnsiTheme="minorHAnsi" w:cstheme="minorHAnsi"/>
          <w:sz w:val="22"/>
          <w:szCs w:val="22"/>
        </w:rPr>
        <w:t xml:space="preserve">amówienia obejmuje zakup infrastruktury niezbędnej do modernizacji </w:t>
      </w:r>
      <w:r w:rsidR="00406A91" w:rsidRPr="00D91B8F">
        <w:rPr>
          <w:rFonts w:asciiTheme="minorHAnsi" w:hAnsiTheme="minorHAnsi" w:cstheme="minorHAnsi"/>
          <w:sz w:val="22"/>
          <w:szCs w:val="22"/>
        </w:rPr>
        <w:t>S</w:t>
      </w:r>
      <w:r w:rsidRPr="00D91B8F">
        <w:rPr>
          <w:rFonts w:asciiTheme="minorHAnsi" w:hAnsiTheme="minorHAnsi" w:cstheme="minorHAnsi"/>
          <w:sz w:val="22"/>
          <w:szCs w:val="22"/>
        </w:rPr>
        <w:t xml:space="preserve">ieci teleinformatycznej </w:t>
      </w:r>
      <w:r w:rsidR="00C96686" w:rsidRPr="00D91B8F">
        <w:rPr>
          <w:rFonts w:asciiTheme="minorHAnsi" w:hAnsiTheme="minorHAnsi" w:cstheme="minorHAnsi"/>
          <w:sz w:val="22"/>
          <w:szCs w:val="22"/>
        </w:rPr>
        <w:t>s</w:t>
      </w:r>
      <w:r w:rsidRPr="00D91B8F">
        <w:rPr>
          <w:rFonts w:asciiTheme="minorHAnsi" w:hAnsiTheme="minorHAnsi" w:cstheme="minorHAnsi"/>
          <w:sz w:val="22"/>
          <w:szCs w:val="22"/>
        </w:rPr>
        <w:t xml:space="preserve">erwerowni oraz serwis gwarancyjny dostarczanych urządzeń przez okres zadeklarowany w ofercie. </w:t>
      </w:r>
    </w:p>
    <w:p w:rsidR="004B4657" w:rsidRPr="00D91B8F" w:rsidRDefault="004B4657">
      <w:pPr>
        <w:pStyle w:val="Akapitzlist"/>
        <w:numPr>
          <w:ilvl w:val="0"/>
          <w:numId w:val="76"/>
        </w:numPr>
        <w:jc w:val="both"/>
        <w:rPr>
          <w:rFonts w:asciiTheme="minorHAnsi" w:hAnsiTheme="minorHAnsi" w:cstheme="minorHAnsi"/>
          <w:sz w:val="22"/>
          <w:szCs w:val="22"/>
        </w:rPr>
      </w:pPr>
      <w:r w:rsidRPr="00D91B8F">
        <w:rPr>
          <w:rFonts w:asciiTheme="minorHAnsi" w:hAnsiTheme="minorHAnsi" w:cstheme="minorHAnsi"/>
          <w:sz w:val="22"/>
          <w:szCs w:val="22"/>
        </w:rPr>
        <w:t>Wykonawca zobowiązany jest dostarczyć i uruchomić kompleksową platformę dotycząc</w:t>
      </w:r>
      <w:r w:rsidR="004C72F8" w:rsidRPr="00D91B8F">
        <w:rPr>
          <w:rFonts w:asciiTheme="minorHAnsi" w:hAnsiTheme="minorHAnsi" w:cstheme="minorHAnsi"/>
          <w:sz w:val="22"/>
          <w:szCs w:val="22"/>
        </w:rPr>
        <w:t>ą</w:t>
      </w:r>
      <w:r w:rsidRPr="00D91B8F">
        <w:rPr>
          <w:rFonts w:asciiTheme="minorHAnsi" w:hAnsiTheme="minorHAnsi" w:cstheme="minorHAnsi"/>
          <w:sz w:val="22"/>
          <w:szCs w:val="22"/>
        </w:rPr>
        <w:t xml:space="preserve"> modernizacji </w:t>
      </w:r>
      <w:r w:rsidR="00406A91" w:rsidRPr="00D91B8F">
        <w:rPr>
          <w:rFonts w:asciiTheme="minorHAnsi" w:hAnsiTheme="minorHAnsi" w:cstheme="minorHAnsi"/>
          <w:sz w:val="22"/>
          <w:szCs w:val="22"/>
        </w:rPr>
        <w:t>S</w:t>
      </w:r>
      <w:r w:rsidRPr="00D91B8F">
        <w:rPr>
          <w:rFonts w:asciiTheme="minorHAnsi" w:hAnsiTheme="minorHAnsi" w:cstheme="minorHAnsi"/>
          <w:sz w:val="22"/>
          <w:szCs w:val="22"/>
        </w:rPr>
        <w:t xml:space="preserve">ieci teleinformatycznej </w:t>
      </w:r>
      <w:r w:rsidR="00C96686" w:rsidRPr="00D91B8F">
        <w:rPr>
          <w:rFonts w:asciiTheme="minorHAnsi" w:hAnsiTheme="minorHAnsi" w:cstheme="minorHAnsi"/>
          <w:sz w:val="22"/>
          <w:szCs w:val="22"/>
        </w:rPr>
        <w:t>s</w:t>
      </w:r>
      <w:r w:rsidRPr="00D91B8F">
        <w:rPr>
          <w:rFonts w:asciiTheme="minorHAnsi" w:hAnsiTheme="minorHAnsi" w:cstheme="minorHAnsi"/>
          <w:sz w:val="22"/>
          <w:szCs w:val="22"/>
        </w:rPr>
        <w:t>erwerowni dla prawidłowego funkcjonowania Szpitalnego Systemu Informatycznego</w:t>
      </w:r>
    </w:p>
    <w:p w:rsidR="004B4657" w:rsidRPr="00D91B8F" w:rsidRDefault="004B4657">
      <w:pPr>
        <w:pStyle w:val="Akapitzlist"/>
        <w:numPr>
          <w:ilvl w:val="0"/>
          <w:numId w:val="76"/>
        </w:numPr>
        <w:jc w:val="both"/>
        <w:rPr>
          <w:rFonts w:asciiTheme="minorHAnsi" w:hAnsiTheme="minorHAnsi" w:cstheme="minorHAnsi"/>
          <w:sz w:val="22"/>
          <w:szCs w:val="22"/>
        </w:rPr>
      </w:pPr>
      <w:r w:rsidRPr="00D91B8F">
        <w:rPr>
          <w:rFonts w:asciiTheme="minorHAnsi" w:hAnsiTheme="minorHAnsi" w:cstheme="minorHAnsi"/>
          <w:sz w:val="22"/>
          <w:szCs w:val="22"/>
        </w:rPr>
        <w:t xml:space="preserve">Dostawa i instalacja zostaną wykonane w lokalizacjach Zamawiającego zgodnie z Harmonogramem wdrożenia. </w:t>
      </w:r>
    </w:p>
    <w:p w:rsidR="004B4657" w:rsidRPr="00D91B8F" w:rsidRDefault="004B4657">
      <w:pPr>
        <w:pStyle w:val="Akapitzlist"/>
        <w:numPr>
          <w:ilvl w:val="0"/>
          <w:numId w:val="76"/>
        </w:numPr>
        <w:jc w:val="both"/>
        <w:rPr>
          <w:rFonts w:asciiTheme="minorHAnsi" w:hAnsiTheme="minorHAnsi" w:cstheme="minorHAnsi"/>
          <w:sz w:val="22"/>
          <w:szCs w:val="22"/>
        </w:rPr>
      </w:pPr>
      <w:r w:rsidRPr="00D91B8F">
        <w:rPr>
          <w:rFonts w:asciiTheme="minorHAnsi" w:hAnsiTheme="minorHAnsi" w:cstheme="minorHAnsi"/>
          <w:sz w:val="22"/>
          <w:szCs w:val="22"/>
        </w:rPr>
        <w:t xml:space="preserve">Modernizacja </w:t>
      </w:r>
      <w:r w:rsidR="006D5354" w:rsidRPr="00D91B8F">
        <w:rPr>
          <w:rFonts w:asciiTheme="minorHAnsi" w:hAnsiTheme="minorHAnsi" w:cstheme="minorHAnsi"/>
          <w:sz w:val="22"/>
          <w:szCs w:val="22"/>
        </w:rPr>
        <w:t>S</w:t>
      </w:r>
      <w:r w:rsidRPr="00D91B8F">
        <w:rPr>
          <w:rFonts w:asciiTheme="minorHAnsi" w:hAnsiTheme="minorHAnsi" w:cstheme="minorHAnsi"/>
          <w:sz w:val="22"/>
          <w:szCs w:val="22"/>
        </w:rPr>
        <w:t xml:space="preserve">ieci teleinformatycznej i </w:t>
      </w:r>
      <w:r w:rsidR="006D5354" w:rsidRPr="00D91B8F">
        <w:rPr>
          <w:rFonts w:asciiTheme="minorHAnsi" w:hAnsiTheme="minorHAnsi" w:cstheme="minorHAnsi"/>
          <w:sz w:val="22"/>
          <w:szCs w:val="22"/>
        </w:rPr>
        <w:t>S</w:t>
      </w:r>
      <w:r w:rsidRPr="00D91B8F">
        <w:rPr>
          <w:rFonts w:asciiTheme="minorHAnsi" w:hAnsiTheme="minorHAnsi" w:cstheme="minorHAnsi"/>
          <w:sz w:val="22"/>
          <w:szCs w:val="22"/>
        </w:rPr>
        <w:t>erwerowni musi zostać skonfigurowana tak, aby działała poprawnie zgodnie z jej przeznaczeniem i architekturą SSI oraz zapewniał</w:t>
      </w:r>
      <w:r w:rsidR="006D5354" w:rsidRPr="00D91B8F">
        <w:rPr>
          <w:rFonts w:asciiTheme="minorHAnsi" w:hAnsiTheme="minorHAnsi" w:cstheme="minorHAnsi"/>
          <w:sz w:val="22"/>
          <w:szCs w:val="22"/>
        </w:rPr>
        <w:t>a</w:t>
      </w:r>
      <w:r w:rsidRPr="00D91B8F">
        <w:rPr>
          <w:rFonts w:asciiTheme="minorHAnsi" w:hAnsiTheme="minorHAnsi" w:cstheme="minorHAnsi"/>
          <w:sz w:val="22"/>
          <w:szCs w:val="22"/>
        </w:rPr>
        <w:t xml:space="preserve"> prawidłową pracę Oprogramowania aplikacyjnego.</w:t>
      </w:r>
    </w:p>
    <w:p w:rsidR="004B4657" w:rsidRPr="00D91B8F" w:rsidRDefault="004B4657">
      <w:pPr>
        <w:pStyle w:val="Akapitzlist"/>
        <w:numPr>
          <w:ilvl w:val="0"/>
          <w:numId w:val="76"/>
        </w:numPr>
        <w:jc w:val="both"/>
        <w:rPr>
          <w:rFonts w:asciiTheme="minorHAnsi" w:hAnsiTheme="minorHAnsi" w:cstheme="minorHAnsi"/>
          <w:sz w:val="22"/>
          <w:szCs w:val="22"/>
        </w:rPr>
      </w:pPr>
      <w:r w:rsidRPr="00D91B8F">
        <w:rPr>
          <w:rFonts w:asciiTheme="minorHAnsi" w:hAnsiTheme="minorHAnsi" w:cstheme="minorHAnsi"/>
          <w:sz w:val="22"/>
          <w:szCs w:val="22"/>
        </w:rPr>
        <w:t>Infrastruktura musi być dostarczona do Zamawiającego, w terminie ustalonym z upoważnionym przedstawicielem Zamawiającego.</w:t>
      </w:r>
    </w:p>
    <w:p w:rsidR="004B4657" w:rsidRPr="00D91B8F" w:rsidRDefault="004B4657">
      <w:pPr>
        <w:pStyle w:val="Akapitzlist"/>
        <w:numPr>
          <w:ilvl w:val="0"/>
          <w:numId w:val="76"/>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Wykonawca dostarczy i zainstaluje infrastrukturę niezbędną do modernizacji </w:t>
      </w:r>
      <w:r w:rsidR="006D5354" w:rsidRPr="00D91B8F">
        <w:rPr>
          <w:rFonts w:asciiTheme="minorHAnsi" w:hAnsiTheme="minorHAnsi" w:cstheme="minorHAnsi"/>
          <w:sz w:val="22"/>
          <w:szCs w:val="22"/>
        </w:rPr>
        <w:t>S</w:t>
      </w:r>
      <w:r w:rsidRPr="00D91B8F">
        <w:rPr>
          <w:rFonts w:asciiTheme="minorHAnsi" w:hAnsiTheme="minorHAnsi" w:cstheme="minorHAnsi"/>
          <w:sz w:val="22"/>
          <w:szCs w:val="22"/>
        </w:rPr>
        <w:t>erwerowni zgodnie ze specyfikacją wymagań technicznych</w:t>
      </w:r>
      <w:r w:rsidR="00EF14C2" w:rsidRPr="00D91B8F">
        <w:rPr>
          <w:rFonts w:asciiTheme="minorHAnsi" w:hAnsiTheme="minorHAnsi" w:cstheme="minorHAnsi"/>
          <w:sz w:val="22"/>
          <w:szCs w:val="22"/>
        </w:rPr>
        <w:t xml:space="preserve"> (</w:t>
      </w:r>
      <w:r w:rsidR="002B11F9" w:rsidRPr="00D91B8F">
        <w:rPr>
          <w:rFonts w:asciiTheme="minorHAnsi" w:hAnsiTheme="minorHAnsi" w:cstheme="minorHAnsi"/>
          <w:sz w:val="22"/>
          <w:szCs w:val="22"/>
        </w:rPr>
        <w:t xml:space="preserve">zawartą w </w:t>
      </w:r>
      <w:r w:rsidR="00EF14C2" w:rsidRPr="00D91B8F">
        <w:rPr>
          <w:rFonts w:asciiTheme="minorHAnsi" w:hAnsiTheme="minorHAnsi" w:cstheme="minorHAnsi"/>
          <w:sz w:val="22"/>
          <w:szCs w:val="22"/>
        </w:rPr>
        <w:t>tabel</w:t>
      </w:r>
      <w:r w:rsidR="002B11F9" w:rsidRPr="00D91B8F">
        <w:rPr>
          <w:rFonts w:asciiTheme="minorHAnsi" w:hAnsiTheme="minorHAnsi" w:cstheme="minorHAnsi"/>
          <w:sz w:val="22"/>
          <w:szCs w:val="22"/>
        </w:rPr>
        <w:t xml:space="preserve">ach i opisach zamieszczonych </w:t>
      </w:r>
      <w:r w:rsidR="00EF14C2" w:rsidRPr="00D91B8F">
        <w:rPr>
          <w:rFonts w:asciiTheme="minorHAnsi" w:hAnsiTheme="minorHAnsi" w:cstheme="minorHAnsi"/>
          <w:sz w:val="22"/>
          <w:szCs w:val="22"/>
        </w:rPr>
        <w:t>poniżej</w:t>
      </w:r>
      <w:r w:rsidR="00AE25FA" w:rsidRPr="00D91B8F">
        <w:rPr>
          <w:rFonts w:asciiTheme="minorHAnsi" w:hAnsiTheme="minorHAnsi" w:cstheme="minorHAnsi"/>
          <w:sz w:val="22"/>
          <w:szCs w:val="22"/>
        </w:rPr>
        <w:br/>
      </w:r>
      <w:r w:rsidR="002B11F9" w:rsidRPr="00D91B8F">
        <w:rPr>
          <w:rFonts w:asciiTheme="minorHAnsi" w:hAnsiTheme="minorHAnsi" w:cstheme="minorHAnsi"/>
          <w:sz w:val="22"/>
          <w:szCs w:val="22"/>
        </w:rPr>
        <w:t>w OPZ</w:t>
      </w:r>
      <w:r w:rsidR="00EF14C2" w:rsidRPr="00D91B8F">
        <w:rPr>
          <w:rFonts w:asciiTheme="minorHAnsi" w:hAnsiTheme="minorHAnsi" w:cstheme="minorHAnsi"/>
          <w:sz w:val="22"/>
          <w:szCs w:val="22"/>
        </w:rPr>
        <w:t>)</w:t>
      </w:r>
      <w:r w:rsidRPr="00D91B8F">
        <w:rPr>
          <w:rFonts w:asciiTheme="minorHAnsi" w:hAnsiTheme="minorHAnsi" w:cstheme="minorHAnsi"/>
          <w:sz w:val="22"/>
          <w:szCs w:val="22"/>
        </w:rPr>
        <w:t xml:space="preserve"> o parametrach minimalnych wymienionych poniżej. </w:t>
      </w:r>
    </w:p>
    <w:p w:rsidR="004B4657" w:rsidRPr="00D91B8F" w:rsidRDefault="004B4657">
      <w:pPr>
        <w:pStyle w:val="Akapitzlist"/>
        <w:numPr>
          <w:ilvl w:val="0"/>
          <w:numId w:val="76"/>
        </w:numPr>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Wszystkie urządzenia muszą być fabrycznie nowe - na dzień dostawy sprzęt nie może być starszy niż 9 </w:t>
      </w:r>
      <w:r w:rsidR="006D5354" w:rsidRPr="00D91B8F">
        <w:rPr>
          <w:rFonts w:asciiTheme="minorHAnsi" w:hAnsiTheme="minorHAnsi" w:cstheme="minorHAnsi"/>
          <w:sz w:val="22"/>
          <w:szCs w:val="22"/>
        </w:rPr>
        <w:t xml:space="preserve">(dziewięć) </w:t>
      </w:r>
      <w:r w:rsidRPr="00D91B8F">
        <w:rPr>
          <w:rFonts w:asciiTheme="minorHAnsi" w:hAnsiTheme="minorHAnsi" w:cstheme="minorHAnsi"/>
          <w:sz w:val="22"/>
          <w:szCs w:val="22"/>
        </w:rPr>
        <w:t>miesięcy.</w:t>
      </w:r>
    </w:p>
    <w:p w:rsidR="00290CC7" w:rsidRPr="00D91B8F" w:rsidRDefault="00B10CE1">
      <w:pPr>
        <w:pStyle w:val="Akapitzlist"/>
        <w:numPr>
          <w:ilvl w:val="0"/>
          <w:numId w:val="76"/>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wymaga zainstalowania w/w systemów w miejscach wskazanych przez Zamawiającego. </w:t>
      </w:r>
    </w:p>
    <w:p w:rsidR="00290CC7" w:rsidRPr="00D91B8F" w:rsidRDefault="00B10CE1">
      <w:pPr>
        <w:pStyle w:val="Akapitzlist"/>
        <w:numPr>
          <w:ilvl w:val="0"/>
          <w:numId w:val="76"/>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Z uwagi na fakt, że realizacja zamówienia dotyczy obiektu użytkowanego, przed przystąpieniem do wykonywania jakichkolwiek </w:t>
      </w:r>
      <w:r w:rsidR="006D5354" w:rsidRPr="00D91B8F">
        <w:rPr>
          <w:rFonts w:asciiTheme="minorHAnsi" w:hAnsiTheme="minorHAnsi" w:cstheme="minorHAnsi"/>
          <w:sz w:val="22"/>
          <w:szCs w:val="22"/>
        </w:rPr>
        <w:t>prac</w:t>
      </w:r>
      <w:r w:rsidRPr="00D91B8F">
        <w:rPr>
          <w:rFonts w:asciiTheme="minorHAnsi" w:hAnsiTheme="minorHAnsi" w:cstheme="minorHAnsi"/>
          <w:sz w:val="22"/>
          <w:szCs w:val="22"/>
        </w:rPr>
        <w:t xml:space="preserve">, związanych z realizacją zamówienia, Wykonawca uzgodni z Zamawiającym terminy wykonywania </w:t>
      </w:r>
      <w:r w:rsidR="006D5354" w:rsidRPr="00D91B8F">
        <w:rPr>
          <w:rFonts w:asciiTheme="minorHAnsi" w:hAnsiTheme="minorHAnsi" w:cstheme="minorHAnsi"/>
          <w:sz w:val="22"/>
          <w:szCs w:val="22"/>
        </w:rPr>
        <w:t>prac</w:t>
      </w:r>
      <w:r w:rsidRPr="00D91B8F">
        <w:rPr>
          <w:rFonts w:asciiTheme="minorHAnsi" w:hAnsiTheme="minorHAnsi" w:cstheme="minorHAnsi"/>
          <w:sz w:val="22"/>
          <w:szCs w:val="22"/>
        </w:rPr>
        <w:t xml:space="preserve">. Ponadto, Wykonawca będzie zobowiązany do ścisłego współdziałania z upoważnionym przedstawicielem Zamawiającego podczas wykonywania </w:t>
      </w:r>
      <w:r w:rsidR="006D5354" w:rsidRPr="00D91B8F">
        <w:rPr>
          <w:rFonts w:asciiTheme="minorHAnsi" w:hAnsiTheme="minorHAnsi" w:cstheme="minorHAnsi"/>
          <w:sz w:val="22"/>
          <w:szCs w:val="22"/>
        </w:rPr>
        <w:t>prac</w:t>
      </w:r>
      <w:r w:rsidRPr="00D91B8F">
        <w:rPr>
          <w:rFonts w:asciiTheme="minorHAnsi" w:hAnsiTheme="minorHAnsi" w:cstheme="minorHAnsi"/>
          <w:sz w:val="22"/>
          <w:szCs w:val="22"/>
        </w:rPr>
        <w:t xml:space="preserve"> w czynnym obiekcie lub w jego części, w celu zminimalizowania ograniczeń i uciążliwości związanych z wykonywanymi pracami, a w szczególności uzgadniania i ścisłego przestrzegania terminów oraz zakresów prowadzenia prac.</w:t>
      </w:r>
    </w:p>
    <w:p w:rsidR="00290CC7" w:rsidRPr="00D91B8F" w:rsidRDefault="00B10CE1">
      <w:pPr>
        <w:pStyle w:val="Akapitzlist"/>
        <w:numPr>
          <w:ilvl w:val="0"/>
          <w:numId w:val="76"/>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Wszelkie uszkodzenia infrastruktury ogólnej przez Wykonawcę </w:t>
      </w:r>
      <w:r w:rsidR="005B796F" w:rsidRPr="00D91B8F">
        <w:rPr>
          <w:rFonts w:asciiTheme="minorHAnsi" w:hAnsiTheme="minorHAnsi" w:cstheme="minorHAnsi"/>
          <w:sz w:val="22"/>
          <w:szCs w:val="22"/>
        </w:rPr>
        <w:t xml:space="preserve">w którymkolwiek obiekcie Zamawiającego </w:t>
      </w:r>
      <w:r w:rsidRPr="00D91B8F">
        <w:rPr>
          <w:rFonts w:asciiTheme="minorHAnsi" w:hAnsiTheme="minorHAnsi" w:cstheme="minorHAnsi"/>
          <w:sz w:val="22"/>
          <w:szCs w:val="22"/>
        </w:rPr>
        <w:t xml:space="preserve">podczas prowadzenia prac instalacyjnych obciążają  </w:t>
      </w:r>
      <w:r w:rsidR="005B796F" w:rsidRPr="00D91B8F">
        <w:rPr>
          <w:rFonts w:asciiTheme="minorHAnsi" w:hAnsiTheme="minorHAnsi" w:cstheme="minorHAnsi"/>
          <w:sz w:val="22"/>
          <w:szCs w:val="22"/>
        </w:rPr>
        <w:t>Wykonawcę</w:t>
      </w:r>
      <w:r w:rsidRPr="00D91B8F">
        <w:rPr>
          <w:rFonts w:asciiTheme="minorHAnsi" w:hAnsiTheme="minorHAnsi" w:cstheme="minorHAnsi"/>
          <w:sz w:val="22"/>
          <w:szCs w:val="22"/>
        </w:rPr>
        <w:t xml:space="preserve"> i muszą być usunięte w ramach nieodpłatnego usunięcia szkód w terminie natychmiastowym po ich stwierdzeniu.</w:t>
      </w:r>
    </w:p>
    <w:p w:rsidR="00290CC7" w:rsidRPr="00D91B8F" w:rsidRDefault="00B10CE1">
      <w:pPr>
        <w:pStyle w:val="Akapitzlist"/>
        <w:numPr>
          <w:ilvl w:val="0"/>
          <w:numId w:val="76"/>
        </w:numPr>
        <w:ind w:right="38"/>
        <w:jc w:val="both"/>
        <w:rPr>
          <w:rFonts w:asciiTheme="minorHAnsi" w:hAnsiTheme="minorHAnsi" w:cstheme="minorHAnsi"/>
          <w:sz w:val="22"/>
          <w:szCs w:val="22"/>
        </w:rPr>
      </w:pPr>
      <w:r w:rsidRPr="00D91B8F">
        <w:rPr>
          <w:rFonts w:asciiTheme="minorHAnsi" w:hAnsiTheme="minorHAnsi" w:cstheme="minorHAnsi"/>
          <w:sz w:val="22"/>
          <w:szCs w:val="22"/>
        </w:rPr>
        <w:t xml:space="preserve">W okresie prowadzenia prac instalacyjnych i ich wykończenia Wykonawca zobligowany jest stosować się do przepisów i zasad zapewniających odpowiednie warunki wykonywania pracy i pobytu osób na terenie </w:t>
      </w:r>
      <w:r w:rsidR="009333D3" w:rsidRPr="00D91B8F">
        <w:rPr>
          <w:rFonts w:asciiTheme="minorHAnsi" w:hAnsiTheme="minorHAnsi" w:cstheme="minorHAnsi"/>
          <w:sz w:val="22"/>
          <w:szCs w:val="22"/>
        </w:rPr>
        <w:t>realizacji Przedmiotu Zamówienia</w:t>
      </w:r>
      <w:r w:rsidRPr="00D91B8F">
        <w:rPr>
          <w:rFonts w:asciiTheme="minorHAnsi" w:hAnsiTheme="minorHAnsi" w:cstheme="minorHAnsi"/>
          <w:sz w:val="22"/>
          <w:szCs w:val="22"/>
        </w:rPr>
        <w:t xml:space="preserve">, w tym także zapewniać poprawne oddziaływanie prowadzonych prac na środowisko, ze szczególnym uwzględnieniem przepisów BHP, ustawy o ochronie środowiska i ustawy o odpadach i stosownych przepisów wykonawczych. Zamawiający wymaga, aby Wykonawca we własnym zakresie </w:t>
      </w:r>
      <w:r w:rsidR="003666E2" w:rsidRPr="00D91B8F">
        <w:rPr>
          <w:rFonts w:asciiTheme="minorHAnsi" w:hAnsiTheme="minorHAnsi" w:cstheme="minorHAnsi"/>
          <w:sz w:val="22"/>
          <w:szCs w:val="22"/>
        </w:rPr>
        <w:t xml:space="preserve">i na własny koszt </w:t>
      </w:r>
      <w:r w:rsidRPr="00D91B8F">
        <w:rPr>
          <w:rFonts w:asciiTheme="minorHAnsi" w:hAnsiTheme="minorHAnsi" w:cstheme="minorHAnsi"/>
          <w:sz w:val="22"/>
          <w:szCs w:val="22"/>
        </w:rPr>
        <w:t>zapewnił składowanie i sprzątanie odpadów.</w:t>
      </w:r>
    </w:p>
    <w:p w:rsidR="00290CC7" w:rsidRPr="00D91B8F" w:rsidRDefault="00B10CE1">
      <w:pPr>
        <w:pStyle w:val="Akapitzlist"/>
        <w:numPr>
          <w:ilvl w:val="0"/>
          <w:numId w:val="76"/>
        </w:numPr>
        <w:ind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W </w:t>
      </w:r>
      <w:r w:rsidRPr="00D91B8F">
        <w:rPr>
          <w:rFonts w:asciiTheme="minorHAnsi" w:hAnsiTheme="minorHAnsi" w:cstheme="minorHAnsi"/>
          <w:sz w:val="22"/>
          <w:szCs w:val="22"/>
        </w:rPr>
        <w:t>zakresie</w:t>
      </w:r>
      <w:r w:rsidRPr="00D91B8F">
        <w:rPr>
          <w:rFonts w:asciiTheme="minorHAnsi" w:eastAsia="Calibri" w:hAnsiTheme="minorHAnsi" w:cstheme="minorHAnsi"/>
          <w:sz w:val="22"/>
          <w:szCs w:val="22"/>
        </w:rPr>
        <w:t xml:space="preserve"> części modernizacji  </w:t>
      </w:r>
      <w:r w:rsidR="00A12550" w:rsidRPr="00D91B8F">
        <w:rPr>
          <w:rFonts w:asciiTheme="minorHAnsi" w:eastAsia="Calibri" w:hAnsiTheme="minorHAnsi" w:cstheme="minorHAnsi"/>
          <w:sz w:val="22"/>
          <w:szCs w:val="22"/>
        </w:rPr>
        <w:t>s</w:t>
      </w:r>
      <w:r w:rsidRPr="00D91B8F">
        <w:rPr>
          <w:rFonts w:asciiTheme="minorHAnsi" w:eastAsia="Calibri" w:hAnsiTheme="minorHAnsi" w:cstheme="minorHAnsi"/>
          <w:sz w:val="22"/>
          <w:szCs w:val="22"/>
        </w:rPr>
        <w:t xml:space="preserve">erwerowni wymagane jest wykonanie </w:t>
      </w:r>
      <w:r w:rsidR="008E27D3" w:rsidRPr="00D91B8F">
        <w:rPr>
          <w:rFonts w:asciiTheme="minorHAnsi" w:eastAsia="Calibri" w:hAnsiTheme="minorHAnsi" w:cstheme="minorHAnsi"/>
          <w:sz w:val="22"/>
          <w:szCs w:val="22"/>
        </w:rPr>
        <w:t xml:space="preserve">instalacji, montażu, uruchomienia oraz konfiguracja UTM-a </w:t>
      </w:r>
    </w:p>
    <w:p w:rsidR="00290CC7" w:rsidRPr="00D91B8F" w:rsidRDefault="00B10CE1">
      <w:pPr>
        <w:pStyle w:val="Akapitzlist"/>
        <w:numPr>
          <w:ilvl w:val="0"/>
          <w:numId w:val="77"/>
        </w:numPr>
        <w:ind w:right="38"/>
        <w:jc w:val="both"/>
        <w:rPr>
          <w:rFonts w:asciiTheme="minorHAnsi" w:hAnsiTheme="minorHAnsi" w:cstheme="minorHAnsi"/>
          <w:b/>
          <w:sz w:val="22"/>
          <w:szCs w:val="22"/>
        </w:rPr>
      </w:pPr>
      <w:r w:rsidRPr="00D91B8F">
        <w:rPr>
          <w:rFonts w:asciiTheme="minorHAnsi" w:hAnsiTheme="minorHAnsi" w:cstheme="minorHAnsi"/>
          <w:b/>
          <w:sz w:val="22"/>
          <w:szCs w:val="22"/>
        </w:rPr>
        <w:t>Urządzenie zabezpieczające UTM</w:t>
      </w:r>
    </w:p>
    <w:p w:rsidR="00290CC7" w:rsidRPr="00D91B8F" w:rsidRDefault="00B10CE1">
      <w:pPr>
        <w:numPr>
          <w:ilvl w:val="4"/>
          <w:numId w:val="80"/>
        </w:numPr>
        <w:ind w:left="1276" w:right="40"/>
        <w:jc w:val="both"/>
        <w:rPr>
          <w:rFonts w:asciiTheme="minorHAnsi" w:eastAsia="Calibri" w:hAnsiTheme="minorHAnsi" w:cstheme="minorHAnsi"/>
          <w:sz w:val="22"/>
          <w:szCs w:val="22"/>
        </w:rPr>
      </w:pPr>
      <w:bookmarkStart w:id="419" w:name="_Hlk123208578"/>
      <w:r w:rsidRPr="00D91B8F">
        <w:rPr>
          <w:rFonts w:asciiTheme="minorHAnsi" w:eastAsia="Calibri" w:hAnsiTheme="minorHAnsi" w:cstheme="minorHAnsi"/>
          <w:sz w:val="22"/>
          <w:szCs w:val="22"/>
        </w:rPr>
        <w:t>Instalacja, montaż, uruchomienie oraz konfiguracja UTM-a</w:t>
      </w:r>
      <w:bookmarkEnd w:id="419"/>
      <w:r w:rsidRPr="00D91B8F">
        <w:rPr>
          <w:rFonts w:asciiTheme="minorHAnsi" w:eastAsia="Calibri" w:hAnsiTheme="minorHAnsi" w:cstheme="minorHAnsi"/>
          <w:sz w:val="22"/>
          <w:szCs w:val="22"/>
        </w:rPr>
        <w:t>:</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montaż urządzenia w szafie rackowej,</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podłączenie UTM-a do zasilania,</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inicjalne uruchomienie UTM-a,</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aktywacja licencji UTM-a, </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testy działania UTM-a oraz weryfikacja parametrów,</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podłączenie przełącznika do sieci LAN do przełączników LAN,</w:t>
      </w:r>
    </w:p>
    <w:p w:rsidR="00290CC7" w:rsidRPr="00D91B8F" w:rsidRDefault="00B10CE1">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konfiguracja interfejsów sieciowych oraz interfejsu do zarządzania.</w:t>
      </w:r>
    </w:p>
    <w:p w:rsidR="00290CC7" w:rsidRPr="00D91B8F" w:rsidRDefault="00B10CE1">
      <w:pPr>
        <w:pStyle w:val="Akapitzlist"/>
        <w:numPr>
          <w:ilvl w:val="0"/>
          <w:numId w:val="77"/>
        </w:numPr>
        <w:ind w:right="38"/>
        <w:jc w:val="both"/>
        <w:rPr>
          <w:rFonts w:asciiTheme="minorHAnsi" w:eastAsia="Calibri" w:hAnsiTheme="minorHAnsi" w:cstheme="minorHAnsi"/>
          <w:b/>
          <w:bCs/>
          <w:sz w:val="22"/>
          <w:szCs w:val="22"/>
        </w:rPr>
      </w:pPr>
      <w:r w:rsidRPr="00D91B8F">
        <w:rPr>
          <w:rFonts w:asciiTheme="minorHAnsi" w:eastAsia="Calibri" w:hAnsiTheme="minorHAnsi" w:cstheme="minorHAnsi"/>
          <w:b/>
          <w:bCs/>
          <w:sz w:val="22"/>
          <w:szCs w:val="22"/>
        </w:rPr>
        <w:t>Wymagania ogólne</w:t>
      </w:r>
    </w:p>
    <w:p w:rsidR="00290CC7" w:rsidRPr="00D91B8F" w:rsidRDefault="00B10CE1">
      <w:pPr>
        <w:pStyle w:val="Akapitzlist"/>
        <w:numPr>
          <w:ilvl w:val="0"/>
          <w:numId w:val="78"/>
        </w:numPr>
        <w:ind w:right="38"/>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Wykonawca zainstaluje, podłączy, uruchomi i skonfiguruje w/w systemy,</w:t>
      </w:r>
    </w:p>
    <w:p w:rsidR="00290CC7" w:rsidRPr="00D91B8F" w:rsidRDefault="00B10CE1">
      <w:pPr>
        <w:pStyle w:val="Akapitzlist"/>
        <w:numPr>
          <w:ilvl w:val="0"/>
          <w:numId w:val="78"/>
        </w:numPr>
        <w:ind w:right="38"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Wykonawca po zrealizowaniu prac przeprowadzi min</w:t>
      </w:r>
      <w:r w:rsidR="004D2548" w:rsidRPr="00D91B8F">
        <w:rPr>
          <w:rFonts w:asciiTheme="minorHAnsi" w:eastAsia="Calibri" w:hAnsiTheme="minorHAnsi" w:cstheme="minorHAnsi"/>
          <w:sz w:val="22"/>
          <w:szCs w:val="22"/>
        </w:rPr>
        <w:t>imum</w:t>
      </w:r>
      <w:r w:rsidRPr="00D91B8F">
        <w:rPr>
          <w:rFonts w:asciiTheme="minorHAnsi" w:eastAsia="Calibri" w:hAnsiTheme="minorHAnsi" w:cstheme="minorHAnsi"/>
          <w:sz w:val="22"/>
          <w:szCs w:val="22"/>
        </w:rPr>
        <w:t xml:space="preserve"> 2 godzinny instruktaż z zasad użytkowania i działania zamontowanych </w:t>
      </w:r>
      <w:r w:rsidR="004D2548" w:rsidRPr="00D91B8F">
        <w:rPr>
          <w:rFonts w:asciiTheme="minorHAnsi" w:eastAsia="Calibri" w:hAnsiTheme="minorHAnsi" w:cstheme="minorHAnsi"/>
          <w:sz w:val="22"/>
          <w:szCs w:val="22"/>
        </w:rPr>
        <w:t>P</w:t>
      </w:r>
      <w:r w:rsidRPr="00D91B8F">
        <w:rPr>
          <w:rFonts w:asciiTheme="minorHAnsi" w:eastAsia="Calibri" w:hAnsiTheme="minorHAnsi" w:cstheme="minorHAnsi"/>
          <w:sz w:val="22"/>
          <w:szCs w:val="22"/>
        </w:rPr>
        <w:t>roduktów.</w:t>
      </w:r>
    </w:p>
    <w:p w:rsidR="00290CC7" w:rsidRPr="00D91B8F" w:rsidRDefault="00290CC7" w:rsidP="007550A9">
      <w:pPr>
        <w:rPr>
          <w:rFonts w:asciiTheme="minorHAnsi" w:hAnsiTheme="minorHAnsi" w:cstheme="minorHAnsi"/>
          <w:sz w:val="22"/>
          <w:szCs w:val="22"/>
        </w:rPr>
      </w:pPr>
    </w:p>
    <w:p w:rsidR="00290CC7" w:rsidRDefault="00A85C2D" w:rsidP="007550A9">
      <w:pPr>
        <w:jc w:val="both"/>
        <w:rPr>
          <w:rFonts w:asciiTheme="minorHAnsi" w:hAnsiTheme="minorHAnsi" w:cstheme="minorHAnsi"/>
          <w:sz w:val="22"/>
          <w:szCs w:val="22"/>
        </w:rPr>
      </w:pPr>
      <w:r w:rsidRPr="00D91B8F">
        <w:rPr>
          <w:rFonts w:asciiTheme="minorHAnsi" w:hAnsiTheme="minorHAnsi" w:cstheme="minorHAnsi"/>
          <w:sz w:val="22"/>
          <w:szCs w:val="22"/>
        </w:rPr>
        <w:t>Wymagane jest dostarczenie poniżej opisanych urządzeń o minimalnych parametrach funkcjonalnych:</w:t>
      </w:r>
    </w:p>
    <w:p w:rsidR="000F30A3" w:rsidRPr="00D91B8F" w:rsidRDefault="000F30A3" w:rsidP="007550A9">
      <w:pPr>
        <w:jc w:val="both"/>
        <w:rPr>
          <w:rFonts w:asciiTheme="minorHAnsi" w:hAnsiTheme="minorHAnsi" w:cstheme="minorHAnsi"/>
          <w:sz w:val="22"/>
          <w:szCs w:val="22"/>
        </w:rPr>
      </w:pPr>
    </w:p>
    <w:p w:rsidR="00290CC7" w:rsidRPr="00D91B8F" w:rsidRDefault="00290CC7" w:rsidP="007550A9">
      <w:pPr>
        <w:jc w:val="both"/>
        <w:rPr>
          <w:rFonts w:asciiTheme="minorHAnsi" w:hAnsiTheme="minorHAnsi" w:cstheme="minorHAnsi"/>
          <w:sz w:val="22"/>
          <w:szCs w:val="22"/>
        </w:rPr>
      </w:pPr>
    </w:p>
    <w:p w:rsidR="00EF14C2" w:rsidRPr="00D91B8F" w:rsidRDefault="00EF14C2" w:rsidP="002B11F9">
      <w:pPr>
        <w:jc w:val="both"/>
        <w:rPr>
          <w:rFonts w:asciiTheme="minorHAnsi" w:hAnsiTheme="minorHAnsi" w:cstheme="minorHAnsi"/>
          <w:sz w:val="22"/>
          <w:szCs w:val="22"/>
          <w:lang w:eastAsia="en-US" w:bidi="pl-PL"/>
        </w:rPr>
      </w:pPr>
    </w:p>
    <w:p w:rsidR="00EF14C2" w:rsidRPr="00D91B8F" w:rsidRDefault="00EF14C2" w:rsidP="002B11F9">
      <w:pPr>
        <w:jc w:val="both"/>
        <w:rPr>
          <w:rFonts w:asciiTheme="minorHAnsi" w:hAnsiTheme="minorHAnsi" w:cstheme="minorHAnsi"/>
          <w:sz w:val="22"/>
          <w:szCs w:val="22"/>
          <w:lang w:eastAsia="en-US" w:bidi="pl-P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8"/>
        <w:gridCol w:w="6969"/>
      </w:tblGrid>
      <w:tr w:rsidR="00D91B8F" w:rsidRPr="00D91B8F" w:rsidTr="001E15B5">
        <w:tc>
          <w:tcPr>
            <w:tcW w:w="2098" w:type="dxa"/>
            <w:shd w:val="clear" w:color="auto" w:fill="D9E2F3" w:themeFill="accent1" w:themeFillTint="33"/>
          </w:tcPr>
          <w:p w:rsidR="00290CC7" w:rsidRPr="00D91B8F" w:rsidRDefault="00A85C2D" w:rsidP="007550A9">
            <w:pPr>
              <w:jc w:val="center"/>
              <w:rPr>
                <w:rFonts w:asciiTheme="minorHAnsi" w:hAnsiTheme="minorHAnsi" w:cstheme="minorHAnsi"/>
                <w:b/>
                <w:bCs/>
                <w:sz w:val="22"/>
              </w:rPr>
            </w:pPr>
            <w:r w:rsidRPr="00D91B8F">
              <w:rPr>
                <w:rFonts w:asciiTheme="minorHAnsi" w:hAnsiTheme="minorHAnsi" w:cstheme="minorHAnsi"/>
                <w:b/>
                <w:bCs/>
                <w:sz w:val="22"/>
                <w:szCs w:val="22"/>
              </w:rPr>
              <w:t>Cecha</w:t>
            </w:r>
          </w:p>
        </w:tc>
        <w:tc>
          <w:tcPr>
            <w:tcW w:w="6969" w:type="dxa"/>
            <w:shd w:val="clear" w:color="auto" w:fill="D9E2F3" w:themeFill="accent1" w:themeFillTint="33"/>
          </w:tcPr>
          <w:p w:rsidR="00290CC7" w:rsidRPr="00D91B8F" w:rsidRDefault="00A85C2D" w:rsidP="007550A9">
            <w:pPr>
              <w:jc w:val="center"/>
              <w:rPr>
                <w:rFonts w:asciiTheme="minorHAnsi" w:hAnsiTheme="minorHAnsi" w:cstheme="minorHAnsi"/>
                <w:b/>
                <w:bCs/>
                <w:sz w:val="22"/>
              </w:rPr>
            </w:pPr>
            <w:r w:rsidRPr="00D91B8F">
              <w:rPr>
                <w:rFonts w:asciiTheme="minorHAnsi" w:hAnsiTheme="minorHAnsi" w:cstheme="minorHAnsi"/>
                <w:b/>
                <w:bCs/>
                <w:sz w:val="22"/>
                <w:szCs w:val="22"/>
              </w:rPr>
              <w:t>Opis wymagań</w:t>
            </w:r>
          </w:p>
        </w:tc>
      </w:tr>
      <w:tr w:rsidR="00D91B8F" w:rsidRPr="00D91B8F" w:rsidTr="001E15B5">
        <w:trPr>
          <w:trHeight w:val="585"/>
        </w:trPr>
        <w:tc>
          <w:tcPr>
            <w:tcW w:w="2098" w:type="dxa"/>
            <w:vAlign w:val="center"/>
          </w:tcPr>
          <w:p w:rsidR="00290CC7" w:rsidRPr="00D91B8F" w:rsidRDefault="00290CC7" w:rsidP="007550A9">
            <w:pPr>
              <w:ind w:left="53" w:hanging="53"/>
              <w:jc w:val="center"/>
              <w:rPr>
                <w:rFonts w:asciiTheme="minorHAnsi" w:hAnsiTheme="minorHAnsi" w:cstheme="minorHAnsi"/>
                <w:b/>
                <w:bCs/>
                <w:sz w:val="22"/>
              </w:rPr>
            </w:pPr>
          </w:p>
        </w:tc>
        <w:tc>
          <w:tcPr>
            <w:tcW w:w="6969" w:type="dxa"/>
          </w:tcPr>
          <w:p w:rsidR="00290CC7" w:rsidRPr="00D91B8F" w:rsidRDefault="00290CC7" w:rsidP="007550A9">
            <w:pPr>
              <w:rPr>
                <w:rFonts w:asciiTheme="minorHAnsi" w:hAnsiTheme="minorHAnsi" w:cstheme="minorHAnsi"/>
                <w:sz w:val="22"/>
              </w:rPr>
            </w:pPr>
          </w:p>
        </w:tc>
      </w:tr>
    </w:tbl>
    <w:p w:rsidR="00290CC7" w:rsidRPr="00D91B8F" w:rsidRDefault="00290CC7" w:rsidP="007550A9">
      <w:pPr>
        <w:rPr>
          <w:rFonts w:asciiTheme="minorHAnsi" w:hAnsiTheme="minorHAnsi" w:cstheme="minorHAnsi"/>
          <w:sz w:val="22"/>
          <w:szCs w:val="22"/>
        </w:rPr>
      </w:pPr>
    </w:p>
    <w:p w:rsidR="000E3658" w:rsidRPr="00D91B8F" w:rsidRDefault="000E3658" w:rsidP="004E1A90">
      <w:pPr>
        <w:pStyle w:val="Nagwek3"/>
      </w:pPr>
      <w:bookmarkStart w:id="420" w:name="_Toc64132673"/>
      <w:bookmarkStart w:id="421" w:name="_Toc73073761"/>
      <w:bookmarkStart w:id="422" w:name="_Toc114130903"/>
      <w:bookmarkStart w:id="423" w:name="_Toc123807083"/>
      <w:r w:rsidRPr="00D91B8F">
        <w:t>UTM</w:t>
      </w:r>
      <w:bookmarkEnd w:id="420"/>
      <w:bookmarkEnd w:id="421"/>
      <w:bookmarkEnd w:id="422"/>
      <w:bookmarkEnd w:id="423"/>
    </w:p>
    <w:p w:rsidR="00290CC7" w:rsidRPr="00D91B8F" w:rsidRDefault="000E3658" w:rsidP="007550A9">
      <w:pPr>
        <w:jc w:val="both"/>
        <w:rPr>
          <w:rFonts w:asciiTheme="minorHAnsi" w:hAnsiTheme="minorHAnsi" w:cstheme="minorHAnsi"/>
          <w:sz w:val="22"/>
          <w:szCs w:val="22"/>
        </w:rPr>
      </w:pPr>
      <w:r w:rsidRPr="00D91B8F">
        <w:rPr>
          <w:rFonts w:asciiTheme="minorHAnsi" w:hAnsiTheme="minorHAnsi" w:cstheme="minorHAnsi"/>
          <w:sz w:val="22"/>
          <w:szCs w:val="22"/>
        </w:rPr>
        <w:t>Wymagane jest dostarczenie:</w:t>
      </w:r>
    </w:p>
    <w:p w:rsidR="00290CC7" w:rsidRPr="00D91B8F" w:rsidRDefault="000E3658">
      <w:pPr>
        <w:pStyle w:val="Akapitzlist"/>
        <w:numPr>
          <w:ilvl w:val="0"/>
          <w:numId w:val="97"/>
        </w:numPr>
        <w:jc w:val="both"/>
        <w:rPr>
          <w:rFonts w:asciiTheme="minorHAnsi" w:hAnsiTheme="minorHAnsi" w:cstheme="minorHAnsi"/>
          <w:sz w:val="22"/>
          <w:szCs w:val="22"/>
        </w:rPr>
      </w:pPr>
      <w:r w:rsidRPr="00D91B8F">
        <w:rPr>
          <w:rFonts w:asciiTheme="minorHAnsi" w:hAnsiTheme="minorHAnsi" w:cstheme="minorHAnsi"/>
          <w:sz w:val="22"/>
          <w:szCs w:val="22"/>
        </w:rPr>
        <w:t xml:space="preserve">odnowienia licencji dla posiadanych przez Zamawiającego 2 sztuk UTM-ów PaloAlto PA-220 – licencje TP + URL + DNS + Wildfire + Wsparcie z terminem ważności </w:t>
      </w:r>
      <w:r w:rsidR="009E75E4" w:rsidRPr="00D91B8F">
        <w:rPr>
          <w:rFonts w:asciiTheme="minorHAnsi" w:hAnsiTheme="minorHAnsi" w:cstheme="minorHAnsi"/>
          <w:sz w:val="22"/>
          <w:szCs w:val="22"/>
        </w:rPr>
        <w:t xml:space="preserve"> - 5 (pięć) lat od końca obowiązywania aktualnych na dzień podpisania umowy licencji</w:t>
      </w:r>
      <w:r w:rsidR="005C214C" w:rsidRPr="00D91B8F">
        <w:rPr>
          <w:rFonts w:asciiTheme="minorHAnsi" w:hAnsiTheme="minorHAnsi" w:cstheme="minorHAnsi"/>
          <w:sz w:val="22"/>
          <w:szCs w:val="22"/>
        </w:rPr>
        <w:t xml:space="preserve"> posiadanych przez Zamawiającego</w:t>
      </w:r>
    </w:p>
    <w:p w:rsidR="00290CC7" w:rsidRPr="00D91B8F" w:rsidRDefault="00290CC7" w:rsidP="007550A9">
      <w:pPr>
        <w:jc w:val="both"/>
        <w:rPr>
          <w:rFonts w:asciiTheme="minorHAnsi" w:hAnsiTheme="minorHAnsi" w:cstheme="minorHAnsi"/>
          <w:sz w:val="22"/>
          <w:szCs w:val="22"/>
        </w:rPr>
      </w:pPr>
    </w:p>
    <w:p w:rsidR="00290CC7" w:rsidRPr="00D91B8F" w:rsidRDefault="000E3658">
      <w:pPr>
        <w:pStyle w:val="Akapitzlist"/>
        <w:numPr>
          <w:ilvl w:val="0"/>
          <w:numId w:val="97"/>
        </w:numPr>
        <w:jc w:val="both"/>
        <w:rPr>
          <w:rFonts w:asciiTheme="minorHAnsi" w:hAnsiTheme="minorHAnsi" w:cstheme="minorHAnsi"/>
          <w:sz w:val="22"/>
          <w:szCs w:val="22"/>
        </w:rPr>
      </w:pPr>
      <w:r w:rsidRPr="00D91B8F">
        <w:rPr>
          <w:rFonts w:asciiTheme="minorHAnsi" w:hAnsiTheme="minorHAnsi" w:cstheme="minorHAnsi"/>
          <w:sz w:val="22"/>
          <w:szCs w:val="22"/>
        </w:rPr>
        <w:t xml:space="preserve">2 sztuk nowych UTM-ów o następujących minimalnych parametrach funkcjonalnych: </w:t>
      </w:r>
    </w:p>
    <w:tbl>
      <w:tblPr>
        <w:tblW w:w="90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098"/>
        <w:gridCol w:w="6969"/>
      </w:tblGrid>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rsidR="00290CC7" w:rsidRPr="00D91B8F" w:rsidRDefault="00D7619B" w:rsidP="007550A9">
            <w:pPr>
              <w:ind w:right="57"/>
              <w:jc w:val="center"/>
              <w:rPr>
                <w:rFonts w:asciiTheme="minorHAnsi" w:hAnsiTheme="minorHAnsi" w:cstheme="minorHAnsi"/>
                <w:b/>
                <w:caps/>
                <w:sz w:val="22"/>
              </w:rPr>
            </w:pPr>
            <w:r w:rsidRPr="00D91B8F">
              <w:rPr>
                <w:rFonts w:asciiTheme="minorHAnsi" w:hAnsiTheme="minorHAnsi" w:cstheme="minorHAnsi"/>
                <w:b/>
                <w:sz w:val="22"/>
                <w:szCs w:val="22"/>
              </w:rPr>
              <w:t>Komponent</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rsidR="00290CC7" w:rsidRPr="00D91B8F" w:rsidRDefault="00D7619B" w:rsidP="007550A9">
            <w:pPr>
              <w:ind w:right="57"/>
              <w:jc w:val="center"/>
              <w:rPr>
                <w:rFonts w:asciiTheme="minorHAnsi" w:hAnsiTheme="minorHAnsi" w:cstheme="minorHAnsi"/>
                <w:b/>
                <w:caps/>
                <w:sz w:val="22"/>
              </w:rPr>
            </w:pPr>
            <w:r w:rsidRPr="00D91B8F">
              <w:rPr>
                <w:rFonts w:asciiTheme="minorHAnsi" w:hAnsiTheme="minorHAnsi" w:cstheme="minorHAnsi"/>
                <w:b/>
                <w:sz w:val="22"/>
                <w:szCs w:val="22"/>
              </w:rPr>
              <w:t>Opis wymagań</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Wymagania ogólne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w:t>
            </w:r>
          </w:p>
          <w:p w:rsidR="00290CC7" w:rsidRPr="00D91B8F" w:rsidRDefault="00D7619B">
            <w:pPr>
              <w:pStyle w:val="Akapitzlist"/>
              <w:numPr>
                <w:ilvl w:val="0"/>
                <w:numId w:val="95"/>
              </w:numPr>
              <w:ind w:right="57"/>
              <w:jc w:val="both"/>
              <w:rPr>
                <w:rFonts w:asciiTheme="minorHAnsi" w:hAnsiTheme="minorHAnsi" w:cstheme="minorHAnsi"/>
                <w:sz w:val="22"/>
              </w:rPr>
            </w:pPr>
            <w:r w:rsidRPr="00D91B8F">
              <w:rPr>
                <w:rFonts w:asciiTheme="minorHAnsi" w:hAnsiTheme="minorHAnsi" w:cstheme="minorHAnsi"/>
                <w:sz w:val="22"/>
                <w:szCs w:val="22"/>
              </w:rPr>
              <w:t>niezbędne platformy sprzętowe wraz z odpowiednio zabezpieczonym systemem operacyjnym.</w:t>
            </w:r>
          </w:p>
          <w:p w:rsidR="00290CC7" w:rsidRPr="00D91B8F" w:rsidRDefault="00D7619B">
            <w:pPr>
              <w:pStyle w:val="Akapitzlist"/>
              <w:numPr>
                <w:ilvl w:val="0"/>
                <w:numId w:val="95"/>
              </w:numPr>
              <w:ind w:right="57"/>
              <w:jc w:val="both"/>
              <w:rPr>
                <w:rFonts w:asciiTheme="minorHAnsi" w:hAnsiTheme="minorHAnsi" w:cstheme="minorHAnsi"/>
                <w:sz w:val="22"/>
              </w:rPr>
            </w:pPr>
            <w:r w:rsidRPr="00D91B8F">
              <w:rPr>
                <w:rFonts w:asciiTheme="minorHAnsi" w:hAnsiTheme="minorHAnsi" w:cstheme="minorHAnsi"/>
                <w:sz w:val="22"/>
                <w:szCs w:val="22"/>
              </w:rPr>
              <w:t xml:space="preserve">System realizujący funkcję Firewall musi dawać możliwość pracy w jednym z trybów: Routera z funkcją NAT, transparentnym. </w:t>
            </w:r>
          </w:p>
          <w:p w:rsidR="00290CC7" w:rsidRPr="00D91B8F" w:rsidRDefault="00D7619B">
            <w:pPr>
              <w:pStyle w:val="Akapitzlist"/>
              <w:numPr>
                <w:ilvl w:val="0"/>
                <w:numId w:val="95"/>
              </w:numPr>
              <w:ind w:right="57"/>
              <w:jc w:val="both"/>
              <w:rPr>
                <w:rFonts w:asciiTheme="minorHAnsi" w:eastAsiaTheme="minorEastAsia" w:hAnsiTheme="minorHAnsi" w:cstheme="minorHAnsi"/>
                <w:strike/>
                <w:sz w:val="22"/>
              </w:rPr>
            </w:pPr>
            <w:r w:rsidRPr="00D91B8F">
              <w:rPr>
                <w:rFonts w:asciiTheme="minorHAnsi" w:hAnsiTheme="minorHAnsi" w:cstheme="minorHAnsi"/>
                <w:sz w:val="22"/>
                <w:szCs w:val="22"/>
              </w:rPr>
              <w:t xml:space="preserve">W ramach dostarczonego systemu bezpieczeństwa musi być zapewniona możliwość budowy minimum 2 oddzielnych (fizycznych lub logicznych) instancji systemów w zakresie: Routingu, Firewall’a. </w:t>
            </w:r>
          </w:p>
          <w:p w:rsidR="00290CC7" w:rsidRPr="00D91B8F" w:rsidRDefault="00D7619B">
            <w:pPr>
              <w:pStyle w:val="Akapitzlist"/>
              <w:numPr>
                <w:ilvl w:val="0"/>
                <w:numId w:val="95"/>
              </w:numPr>
              <w:ind w:right="57"/>
              <w:jc w:val="both"/>
              <w:rPr>
                <w:rFonts w:asciiTheme="minorHAnsi" w:hAnsiTheme="minorHAnsi" w:cstheme="minorHAnsi"/>
                <w:strike/>
                <w:sz w:val="22"/>
              </w:rPr>
            </w:pPr>
            <w:r w:rsidRPr="00D91B8F">
              <w:rPr>
                <w:rFonts w:asciiTheme="minorHAnsi" w:hAnsiTheme="minorHAnsi" w:cstheme="minorHAnsi"/>
                <w:sz w:val="22"/>
                <w:szCs w:val="22"/>
              </w:rPr>
              <w:t>System musi wspierać IPv4 oraz IPv6 w zakresie:</w:t>
            </w:r>
          </w:p>
          <w:p w:rsidR="00290CC7" w:rsidRPr="00D91B8F" w:rsidRDefault="00D7619B">
            <w:pPr>
              <w:pStyle w:val="Akapitzlist"/>
              <w:numPr>
                <w:ilvl w:val="0"/>
                <w:numId w:val="96"/>
              </w:numPr>
              <w:ind w:right="57"/>
              <w:jc w:val="both"/>
              <w:rPr>
                <w:rFonts w:asciiTheme="minorHAnsi" w:hAnsiTheme="minorHAnsi" w:cstheme="minorHAnsi"/>
                <w:sz w:val="22"/>
              </w:rPr>
            </w:pPr>
            <w:r w:rsidRPr="00D91B8F">
              <w:rPr>
                <w:rFonts w:asciiTheme="minorHAnsi" w:hAnsiTheme="minorHAnsi" w:cstheme="minorHAnsi"/>
                <w:sz w:val="22"/>
                <w:szCs w:val="22"/>
              </w:rPr>
              <w:t>Firewall,</w:t>
            </w:r>
          </w:p>
          <w:p w:rsidR="00290CC7" w:rsidRPr="00D91B8F" w:rsidRDefault="00D7619B">
            <w:pPr>
              <w:pStyle w:val="Akapitzlist"/>
              <w:numPr>
                <w:ilvl w:val="0"/>
                <w:numId w:val="96"/>
              </w:numPr>
              <w:ind w:right="57"/>
              <w:jc w:val="both"/>
              <w:rPr>
                <w:rFonts w:asciiTheme="minorHAnsi" w:hAnsiTheme="minorHAnsi" w:cstheme="minorHAnsi"/>
                <w:sz w:val="22"/>
              </w:rPr>
            </w:pPr>
            <w:r w:rsidRPr="00D91B8F">
              <w:rPr>
                <w:rFonts w:asciiTheme="minorHAnsi" w:hAnsiTheme="minorHAnsi" w:cstheme="minorHAnsi"/>
                <w:sz w:val="22"/>
                <w:szCs w:val="22"/>
              </w:rPr>
              <w:t>ochrony w warstwie aplikacji,</w:t>
            </w:r>
          </w:p>
          <w:p w:rsidR="00290CC7" w:rsidRPr="00D91B8F" w:rsidRDefault="00D7619B">
            <w:pPr>
              <w:pStyle w:val="Akapitzlist"/>
              <w:numPr>
                <w:ilvl w:val="0"/>
                <w:numId w:val="96"/>
              </w:numPr>
              <w:ind w:right="57"/>
              <w:jc w:val="both"/>
              <w:rPr>
                <w:rFonts w:asciiTheme="minorHAnsi" w:hAnsiTheme="minorHAnsi" w:cstheme="minorHAnsi"/>
                <w:sz w:val="22"/>
              </w:rPr>
            </w:pPr>
            <w:r w:rsidRPr="00D91B8F">
              <w:rPr>
                <w:rFonts w:asciiTheme="minorHAnsi" w:hAnsiTheme="minorHAnsi" w:cstheme="minorHAnsi"/>
                <w:sz w:val="22"/>
                <w:szCs w:val="22"/>
              </w:rPr>
              <w:t>protokołów routingu dynamicznego.</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Redundancja, monitoring i wykrywanie awarii</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W przypadku systemu pełniącego funkcje: Firewall, IPSec, Kontrola Aplikacji oraz IPS – musi istnieć możliwość łączenia w klaster Active-Active lub Active-Passive. W obu trybach powinna istnieć funkcja synchronizacji sesji firewall. </w:t>
            </w:r>
          </w:p>
          <w:p w:rsidR="00290CC7" w:rsidRPr="00D91B8F" w:rsidRDefault="00D7619B">
            <w:pPr>
              <w:pStyle w:val="Akapitzlist"/>
              <w:numPr>
                <w:ilvl w:val="0"/>
                <w:numId w:val="8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Monitoring i wykrywanie uszkodzenia elementów sprzętowych i programowych systemów zabezpieczeń oraz łączy sieciowych.</w:t>
            </w:r>
          </w:p>
          <w:p w:rsidR="00290CC7" w:rsidRPr="00D91B8F" w:rsidRDefault="00D7619B">
            <w:pPr>
              <w:pStyle w:val="Akapitzlist"/>
              <w:numPr>
                <w:ilvl w:val="0"/>
                <w:numId w:val="8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umożliwiać agregację linków statyczną oraz w oparciu o protokół LACP. Powinna istnieć możliwość tworzenia interfejsów redundantnych.</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Interfejsy, Dysk, Zasilanie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1)</w:t>
            </w:r>
            <w:r w:rsidRPr="00D91B8F">
              <w:rPr>
                <w:rFonts w:asciiTheme="minorHAnsi" w:hAnsiTheme="minorHAnsi" w:cstheme="minorHAnsi"/>
                <w:sz w:val="22"/>
                <w:szCs w:val="22"/>
              </w:rPr>
              <w:tab/>
              <w:t>System realizujący funkcję Firewall musi dysponować minimum 8 portami Gigabit Ethernet RJ-45,</w:t>
            </w:r>
          </w:p>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2)</w:t>
            </w:r>
            <w:r w:rsidRPr="00D91B8F">
              <w:rPr>
                <w:rFonts w:asciiTheme="minorHAnsi" w:hAnsiTheme="minorHAnsi" w:cstheme="minorHAnsi"/>
                <w:sz w:val="22"/>
                <w:szCs w:val="22"/>
              </w:rPr>
              <w:tab/>
              <w:t xml:space="preserve">system Firewall musi posiadać wbudowany port konsoli (RS-232/USB/RJ-45) oraz dodatkowy dedykowany port Gigabit Ethernet RJ-45 do zarządzania, </w:t>
            </w:r>
          </w:p>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3)</w:t>
            </w:r>
            <w:r w:rsidRPr="00D91B8F">
              <w:rPr>
                <w:rFonts w:asciiTheme="minorHAnsi" w:hAnsiTheme="minorHAnsi" w:cstheme="minorHAnsi"/>
                <w:sz w:val="22"/>
                <w:szCs w:val="22"/>
              </w:rPr>
              <w:tab/>
              <w:t xml:space="preserve">w ramach systemu Firewall musi być możliwość zdefiniowania co najmniej 64 interfejsów wirtualnych - definiowanych jako VLAN'y w oparciu o standard 802.1Q, </w:t>
            </w:r>
          </w:p>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5)</w:t>
            </w:r>
            <w:r w:rsidRPr="00D91B8F">
              <w:rPr>
                <w:rFonts w:asciiTheme="minorHAnsi" w:hAnsiTheme="minorHAnsi" w:cstheme="minorHAnsi"/>
                <w:sz w:val="22"/>
                <w:szCs w:val="22"/>
              </w:rPr>
              <w:tab/>
              <w:t>system musi mieć możliwość instalacji w szafie serwerowej 19”.</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Parametry wydajnościowe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1)</w:t>
            </w:r>
            <w:r w:rsidRPr="00D91B8F">
              <w:rPr>
                <w:rFonts w:asciiTheme="minorHAnsi" w:hAnsiTheme="minorHAnsi" w:cstheme="minorHAnsi"/>
                <w:sz w:val="22"/>
                <w:szCs w:val="22"/>
              </w:rPr>
              <w:tab/>
              <w:t>W zakresie Firewall'a obsługa nie mniej niż 100 tys. jednoczesnych połączeń oraz 2 tys. nowych połączeń na sekundę,</w:t>
            </w:r>
          </w:p>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2)</w:t>
            </w:r>
            <w:r w:rsidRPr="00D91B8F">
              <w:rPr>
                <w:rFonts w:asciiTheme="minorHAnsi" w:hAnsiTheme="minorHAnsi" w:cstheme="minorHAnsi"/>
                <w:sz w:val="22"/>
                <w:szCs w:val="22"/>
              </w:rPr>
              <w:tab/>
              <w:t>przepustowość Statefull Firewall: nie mniej niż 0.5 Gbps.</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Funkcje Systemu Bezpieczeństwa</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W ramach dostarczonego systemu ochrony muszą być realizowane wszystkie poniższe funkcje. Mogą one być zrealizowane w postaci osobnych, komercyjnych platform sprzętowych lub programowych:</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kontrola dostępu - zapora ogniowa klasy StatefulInspection,</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kontrola Aplikacji, </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ochrona przed malware – co najmniej dla protokołów SMTP, POP3, IMAP, HTTP, FTP, HTTPS,</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ochrona przed atakami  - IntrusionPrevention System,</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kontrola stron WWW, </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mechanizmy ochrony przed wyciekiem poufnej informacji (DLP), </w:t>
            </w:r>
          </w:p>
          <w:p w:rsidR="00290CC7" w:rsidRPr="00D91B8F" w:rsidRDefault="00D7619B">
            <w:pPr>
              <w:pStyle w:val="Akapitzlist"/>
              <w:numPr>
                <w:ilvl w:val="0"/>
                <w:numId w:val="8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analiza ruchu szyfrowanego protokołem SSL.</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Polityki, Firewall</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3"/>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Polityka Firewall musi uwzględniać adresy IP, użytkowników, protokoły, usługi sieciowe, aplikacje lub zbiory aplikacji, reakcje zabezpieczeń, rejestrowanie zdarzeń. </w:t>
            </w:r>
          </w:p>
          <w:p w:rsidR="00290CC7" w:rsidRPr="00D91B8F" w:rsidRDefault="00D7619B">
            <w:pPr>
              <w:pStyle w:val="Akapitzlist"/>
              <w:numPr>
                <w:ilvl w:val="0"/>
                <w:numId w:val="83"/>
              </w:numPr>
              <w:ind w:right="57"/>
              <w:contextualSpacing w:val="0"/>
              <w:jc w:val="both"/>
              <w:rPr>
                <w:rFonts w:asciiTheme="minorHAnsi" w:eastAsiaTheme="minorEastAsia" w:hAnsiTheme="minorHAnsi" w:cstheme="minorHAnsi"/>
                <w:strike/>
                <w:sz w:val="22"/>
              </w:rPr>
            </w:pPr>
            <w:r w:rsidRPr="00D91B8F">
              <w:rPr>
                <w:rFonts w:asciiTheme="minorHAnsi" w:hAnsiTheme="minorHAnsi" w:cstheme="minorHAnsi"/>
                <w:sz w:val="22"/>
                <w:szCs w:val="22"/>
              </w:rPr>
              <w:t xml:space="preserve">System musi zapewniać translację adresów NAT: źródłowego i docelowego, translację PAT </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Routing i obsługa łączy WAN</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contextualSpacing/>
              <w:jc w:val="both"/>
              <w:rPr>
                <w:rFonts w:asciiTheme="minorHAnsi" w:hAnsiTheme="minorHAnsi" w:cstheme="minorHAnsi"/>
                <w:sz w:val="22"/>
              </w:rPr>
            </w:pPr>
            <w:r w:rsidRPr="00D91B8F">
              <w:rPr>
                <w:rFonts w:asciiTheme="minorHAnsi" w:hAnsiTheme="minorHAnsi" w:cstheme="minorHAnsi"/>
                <w:sz w:val="22"/>
                <w:szCs w:val="22"/>
              </w:rPr>
              <w:t>W zakresie routingu rozwiązanie powinno zapewniać obsługę:</w:t>
            </w:r>
          </w:p>
          <w:p w:rsidR="00290CC7" w:rsidRPr="00D91B8F" w:rsidRDefault="00D7619B">
            <w:pPr>
              <w:numPr>
                <w:ilvl w:val="0"/>
                <w:numId w:val="61"/>
              </w:numPr>
              <w:ind w:left="714" w:hanging="357"/>
              <w:contextualSpacing/>
              <w:jc w:val="both"/>
              <w:rPr>
                <w:rFonts w:asciiTheme="minorHAnsi" w:hAnsiTheme="minorHAnsi" w:cstheme="minorHAnsi"/>
                <w:sz w:val="22"/>
              </w:rPr>
            </w:pPr>
            <w:r w:rsidRPr="00D91B8F">
              <w:rPr>
                <w:rFonts w:asciiTheme="minorHAnsi" w:hAnsiTheme="minorHAnsi" w:cstheme="minorHAnsi"/>
                <w:sz w:val="22"/>
                <w:szCs w:val="22"/>
              </w:rPr>
              <w:t>routingu statycznego,</w:t>
            </w:r>
          </w:p>
          <w:p w:rsidR="00290CC7" w:rsidRPr="00D91B8F" w:rsidRDefault="00D7619B">
            <w:pPr>
              <w:numPr>
                <w:ilvl w:val="0"/>
                <w:numId w:val="61"/>
              </w:numPr>
              <w:ind w:left="714" w:hanging="357"/>
              <w:contextualSpacing/>
              <w:jc w:val="both"/>
              <w:rPr>
                <w:rFonts w:asciiTheme="minorHAnsi" w:hAnsiTheme="minorHAnsi" w:cstheme="minorHAnsi"/>
                <w:sz w:val="22"/>
              </w:rPr>
            </w:pPr>
            <w:r w:rsidRPr="00D91B8F">
              <w:rPr>
                <w:rFonts w:asciiTheme="minorHAnsi" w:hAnsiTheme="minorHAnsi" w:cstheme="minorHAnsi"/>
                <w:sz w:val="22"/>
                <w:szCs w:val="22"/>
              </w:rPr>
              <w:t>protokołów dynamicznego routingu w oparciu o protokół OSPF</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Zarządzanie pasmem</w:t>
            </w:r>
          </w:p>
          <w:p w:rsidR="00290CC7" w:rsidRPr="00D91B8F" w:rsidRDefault="00290CC7" w:rsidP="007550A9">
            <w:pPr>
              <w:ind w:right="57"/>
              <w:jc w:val="center"/>
              <w:rPr>
                <w:rFonts w:asciiTheme="minorHAnsi" w:hAnsiTheme="minorHAnsi" w:cstheme="minorHAnsi"/>
                <w:b/>
                <w:sz w:val="22"/>
              </w:rPr>
            </w:pP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4"/>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Firewall musi umożliwiać zarządzanie pasmem poprzez określenie: maksymalnej, gwarantowanej ilości pasma</w:t>
            </w:r>
          </w:p>
          <w:p w:rsidR="00290CC7" w:rsidRPr="00D91B8F" w:rsidRDefault="00D7619B">
            <w:pPr>
              <w:pStyle w:val="Akapitzlist"/>
              <w:numPr>
                <w:ilvl w:val="0"/>
                <w:numId w:val="84"/>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Musi istnieć możliwość określania pasma dla poszczególnych aplikacji.</w:t>
            </w:r>
          </w:p>
          <w:p w:rsidR="00290CC7" w:rsidRPr="00D91B8F" w:rsidRDefault="00D7619B">
            <w:pPr>
              <w:pStyle w:val="Akapitzlist"/>
              <w:numPr>
                <w:ilvl w:val="0"/>
                <w:numId w:val="84"/>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zapewniać możliwość zarządzania pasmem dla wybranych kategorii URL.</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Ochrona przed malware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5"/>
              </w:numPr>
              <w:ind w:right="57"/>
              <w:jc w:val="both"/>
              <w:rPr>
                <w:rFonts w:asciiTheme="minorHAnsi" w:hAnsiTheme="minorHAnsi" w:cstheme="minorHAnsi"/>
                <w:sz w:val="22"/>
              </w:rPr>
            </w:pPr>
            <w:r w:rsidRPr="00D91B8F">
              <w:rPr>
                <w:rFonts w:asciiTheme="minorHAnsi" w:hAnsiTheme="minorHAnsi" w:cstheme="minorHAnsi"/>
                <w:sz w:val="22"/>
                <w:szCs w:val="22"/>
              </w:rPr>
              <w:t>Silnik antywirusowy musi umożliwiać skanowanie ruchu w obu kierunkach komunikacji</w:t>
            </w:r>
            <w:r w:rsidR="0065437A" w:rsidRPr="00D91B8F">
              <w:rPr>
                <w:rFonts w:asciiTheme="minorHAnsi" w:hAnsiTheme="minorHAnsi" w:cstheme="minorHAnsi"/>
                <w:sz w:val="22"/>
                <w:szCs w:val="22"/>
              </w:rPr>
              <w:t>.</w:t>
            </w:r>
          </w:p>
          <w:p w:rsidR="00290CC7" w:rsidRPr="00D91B8F" w:rsidRDefault="00D7619B">
            <w:pPr>
              <w:pStyle w:val="Akapitzlist"/>
              <w:numPr>
                <w:ilvl w:val="0"/>
                <w:numId w:val="85"/>
              </w:numPr>
              <w:ind w:right="57"/>
              <w:jc w:val="both"/>
              <w:rPr>
                <w:rFonts w:asciiTheme="minorHAnsi" w:eastAsiaTheme="minorEastAsia" w:hAnsiTheme="minorHAnsi" w:cstheme="minorHAnsi"/>
                <w:sz w:val="22"/>
              </w:rPr>
            </w:pPr>
            <w:r w:rsidRPr="00D91B8F">
              <w:rPr>
                <w:rFonts w:asciiTheme="minorHAnsi" w:hAnsiTheme="minorHAnsi" w:cstheme="minorHAnsi"/>
                <w:sz w:val="22"/>
                <w:szCs w:val="22"/>
              </w:rPr>
              <w:t>System musi umożliwiać skanowanie archiwów, w tym co najmniej: zip</w:t>
            </w:r>
            <w:r w:rsidR="0065437A" w:rsidRPr="00D91B8F">
              <w:rPr>
                <w:rFonts w:asciiTheme="minorHAnsi" w:hAnsiTheme="minorHAnsi" w:cstheme="minorHAnsi"/>
                <w:sz w:val="22"/>
                <w:szCs w:val="22"/>
              </w:rPr>
              <w:t>.</w:t>
            </w:r>
            <w:r w:rsidRPr="00D91B8F">
              <w:rPr>
                <w:rFonts w:asciiTheme="minorHAnsi" w:hAnsiTheme="minorHAnsi" w:cstheme="minorHAnsi"/>
                <w:sz w:val="22"/>
                <w:szCs w:val="22"/>
              </w:rPr>
              <w:t xml:space="preserve"> System musi współpracować z dedykowaną platformą typu Sandbox lub usługą typu Sandbox realizowaną w chmurze. W ramach </w:t>
            </w:r>
            <w:r w:rsidR="0065437A" w:rsidRPr="00D91B8F">
              <w:rPr>
                <w:rFonts w:asciiTheme="minorHAnsi" w:hAnsiTheme="minorHAnsi" w:cstheme="minorHAnsi"/>
                <w:sz w:val="22"/>
                <w:szCs w:val="22"/>
              </w:rPr>
              <w:t xml:space="preserve">Przedmiotu Zamówienia </w:t>
            </w:r>
            <w:r w:rsidRPr="00D91B8F">
              <w:rPr>
                <w:rFonts w:asciiTheme="minorHAnsi" w:hAnsiTheme="minorHAnsi" w:cstheme="minorHAnsi"/>
                <w:sz w:val="22"/>
                <w:szCs w:val="22"/>
              </w:rPr>
              <w:t xml:space="preserve"> musi zostać dostarczona platforma typu Sandbox wraz z niezbędnymi serwisami lub licencja upoważniająca do korzystania z usługi typu Sandbox w chmurze. </w:t>
            </w:r>
          </w:p>
          <w:p w:rsidR="00290CC7" w:rsidRPr="00D91B8F" w:rsidRDefault="00290CC7" w:rsidP="007550A9">
            <w:pPr>
              <w:pStyle w:val="Akapitzlist"/>
              <w:ind w:left="360" w:right="57"/>
              <w:jc w:val="both"/>
              <w:rPr>
                <w:rFonts w:asciiTheme="minorHAnsi" w:hAnsiTheme="minorHAnsi" w:cstheme="minorHAnsi"/>
                <w:sz w:val="22"/>
              </w:rPr>
            </w:pP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Ochrona przed atakami</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6"/>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Ochrona IPS musi opierać się co najmniej na analizie sygnaturowej oraz na analizie anomalii w protokołach sieciowych.</w:t>
            </w:r>
          </w:p>
          <w:p w:rsidR="00290CC7" w:rsidRPr="00D91B8F" w:rsidRDefault="00D7619B">
            <w:pPr>
              <w:pStyle w:val="Akapitzlist"/>
              <w:numPr>
                <w:ilvl w:val="0"/>
                <w:numId w:val="86"/>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chronić przed atakami na aplikacje pracujące na niestandardowych portach.</w:t>
            </w:r>
          </w:p>
          <w:p w:rsidR="00290CC7" w:rsidRPr="00D91B8F" w:rsidRDefault="00D7619B">
            <w:pPr>
              <w:pStyle w:val="Akapitzlist"/>
              <w:numPr>
                <w:ilvl w:val="0"/>
                <w:numId w:val="86"/>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Baza sygnatur ataków musibyć aktualizowana automatycznie lub zgodnie z harmonogramem definiowanym przez administratora.</w:t>
            </w:r>
          </w:p>
          <w:p w:rsidR="00290CC7" w:rsidRPr="00D91B8F" w:rsidRDefault="00D7619B">
            <w:pPr>
              <w:pStyle w:val="Akapitzlist"/>
              <w:numPr>
                <w:ilvl w:val="0"/>
                <w:numId w:val="86"/>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Administrator systemu musi mieć możliwość definiowania własnych wyjątków oraz własnych sygnatur.</w:t>
            </w:r>
          </w:p>
          <w:p w:rsidR="00290CC7" w:rsidRPr="00D91B8F" w:rsidRDefault="00D7619B">
            <w:pPr>
              <w:pStyle w:val="Akapitzlist"/>
              <w:numPr>
                <w:ilvl w:val="0"/>
                <w:numId w:val="86"/>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zapewniać wykrywanie anomalii protokołów i ruchu sieciowego, realizując tym samym podstawową ochronę przed atakami typu DoS oraz DDoS.</w:t>
            </w:r>
          </w:p>
          <w:p w:rsidR="00290CC7" w:rsidRPr="00D91B8F" w:rsidRDefault="00D7619B">
            <w:pPr>
              <w:pStyle w:val="Akapitzlist"/>
              <w:numPr>
                <w:ilvl w:val="0"/>
                <w:numId w:val="86"/>
              </w:numPr>
              <w:ind w:right="57"/>
              <w:contextualSpacing w:val="0"/>
              <w:jc w:val="both"/>
              <w:rPr>
                <w:rFonts w:asciiTheme="minorHAnsi" w:eastAsiaTheme="minorEastAsia" w:hAnsiTheme="minorHAnsi" w:cstheme="minorHAnsi"/>
                <w:strike/>
                <w:sz w:val="22"/>
              </w:rPr>
            </w:pPr>
            <w:r w:rsidRPr="00D91B8F">
              <w:rPr>
                <w:rFonts w:asciiTheme="minorHAnsi" w:hAnsiTheme="minorHAnsi" w:cstheme="minorHAnsi"/>
                <w:sz w:val="22"/>
                <w:szCs w:val="22"/>
              </w:rPr>
              <w:t xml:space="preserve">Mechanizmy ochrony dla aplikacji Web’owych na poziomie sygnaturowym (co najmniej ochrona przed: SQL Injecton, </w:t>
            </w:r>
          </w:p>
          <w:p w:rsidR="00290CC7" w:rsidRPr="00D91B8F" w:rsidRDefault="00D7619B">
            <w:pPr>
              <w:pStyle w:val="Akapitzlist"/>
              <w:numPr>
                <w:ilvl w:val="0"/>
                <w:numId w:val="86"/>
              </w:numPr>
              <w:ind w:right="57"/>
              <w:contextualSpacing w:val="0"/>
              <w:jc w:val="both"/>
              <w:rPr>
                <w:rFonts w:asciiTheme="minorHAnsi" w:hAnsiTheme="minorHAnsi" w:cstheme="minorHAnsi"/>
                <w:strike/>
                <w:sz w:val="22"/>
              </w:rPr>
            </w:pPr>
            <w:r w:rsidRPr="00D91B8F">
              <w:rPr>
                <w:rFonts w:asciiTheme="minorHAnsi" w:hAnsiTheme="minorHAnsi" w:cstheme="minorHAnsi"/>
                <w:sz w:val="22"/>
                <w:szCs w:val="22"/>
              </w:rPr>
              <w:t>Wykrywanie i blokowanie komunikacji C&amp;C do sieci botnet.</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Kontrola aplikacji</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7"/>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Baza Kontroli Aplikacji musibyć aktualizowana automatycznie, zgodnie z harmonogramem definiowanym przez administratora.</w:t>
            </w:r>
          </w:p>
          <w:p w:rsidR="00290CC7" w:rsidRPr="00D91B8F" w:rsidRDefault="00D7619B">
            <w:pPr>
              <w:pStyle w:val="Akapitzlist"/>
              <w:numPr>
                <w:ilvl w:val="0"/>
                <w:numId w:val="87"/>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Aplikacje chmurowe (co najmniej: Facebook, Google Docs, Dropbox) muszą być kontrolowane pod względem wykonywanych czynności, np.: pobieranie, wysyłanie plików. </w:t>
            </w:r>
          </w:p>
          <w:p w:rsidR="00290CC7" w:rsidRPr="00D91B8F" w:rsidRDefault="00D7619B">
            <w:pPr>
              <w:pStyle w:val="Akapitzlist"/>
              <w:numPr>
                <w:ilvl w:val="0"/>
                <w:numId w:val="87"/>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Baza musi zawierać kategorie aplikacji szczególnie istotne z punktu widzenia bezpieczeństwa: proxy, P2P.</w:t>
            </w:r>
          </w:p>
          <w:p w:rsidR="00290CC7" w:rsidRPr="00D91B8F" w:rsidRDefault="00D7619B">
            <w:pPr>
              <w:pStyle w:val="Akapitzlist"/>
              <w:numPr>
                <w:ilvl w:val="0"/>
                <w:numId w:val="87"/>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Administrator systemu musi mieć możliwość definiowania wyjątków oraz własnych sygnatur. </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Kontrola WWW</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8"/>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Moduł kontroli WWW musi korzystać z bazy adresów URL  pogrupowanych w kategorie tematyczne. </w:t>
            </w:r>
          </w:p>
          <w:p w:rsidR="00290CC7" w:rsidRPr="00D91B8F" w:rsidRDefault="00D7619B">
            <w:pPr>
              <w:pStyle w:val="Akapitzlist"/>
              <w:numPr>
                <w:ilvl w:val="0"/>
                <w:numId w:val="88"/>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W ramach filtra www muszą być dostępne kategorie istotne z punktu widzenia bezpieczeństwa, jak: malware (lub inne będące źródłem złośliwego oprogramowania), phishing, spam.</w:t>
            </w:r>
          </w:p>
          <w:p w:rsidR="00290CC7" w:rsidRPr="00D91B8F" w:rsidRDefault="00D7619B">
            <w:pPr>
              <w:pStyle w:val="Akapitzlist"/>
              <w:numPr>
                <w:ilvl w:val="0"/>
                <w:numId w:val="88"/>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Administrator musi mieć możliwość nadpisywania kategorii oraz tworzenia wyjątków – białe/czarne listy dla adresów URL</w:t>
            </w:r>
          </w:p>
          <w:p w:rsidR="00290CC7" w:rsidRPr="00D91B8F" w:rsidRDefault="00D7619B">
            <w:pPr>
              <w:pStyle w:val="Akapitzlist"/>
              <w:numPr>
                <w:ilvl w:val="0"/>
                <w:numId w:val="88"/>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Administrator musi mieć możliwość definiowania komunikatów zwracanych użytkownikowi dla różnych akcji podejmowanych przez moduł filtrowania.</w:t>
            </w:r>
          </w:p>
          <w:p w:rsidR="00290CC7" w:rsidRPr="00D91B8F" w:rsidRDefault="00D7619B">
            <w:pPr>
              <w:pStyle w:val="Akapitzlist"/>
              <w:numPr>
                <w:ilvl w:val="0"/>
                <w:numId w:val="88"/>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W ramach systemu musi istnieć możliwość określenia, dla których kategorii url lub wskazanych ulr - system nie będzie dokonywał inspekcji szyfrowanej komunikacji. </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Uwierzytelnianie użytkowników w ramach sesji</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89"/>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Firewall musi umożliwiać weryfikację tożsamości użytkowników za pomocą:</w:t>
            </w:r>
          </w:p>
          <w:p w:rsidR="00290CC7" w:rsidRPr="00D91B8F" w:rsidRDefault="00D7619B">
            <w:pPr>
              <w:pStyle w:val="Akapitzlist"/>
              <w:numPr>
                <w:ilvl w:val="0"/>
                <w:numId w:val="90"/>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haseł statycznych i definicji użytkowników przechowywanych w lokalnej bazie systemu,</w:t>
            </w:r>
          </w:p>
          <w:p w:rsidR="00290CC7" w:rsidRPr="00D91B8F" w:rsidRDefault="00D7619B">
            <w:pPr>
              <w:pStyle w:val="Akapitzlist"/>
              <w:numPr>
                <w:ilvl w:val="0"/>
                <w:numId w:val="90"/>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haseł statycznych i definicji użytkowników przechowywanych w bazach zgodnych z LDAP,</w:t>
            </w:r>
          </w:p>
          <w:p w:rsidR="00290CC7" w:rsidRPr="00D91B8F" w:rsidRDefault="00D7619B">
            <w:pPr>
              <w:pStyle w:val="Akapitzlist"/>
              <w:numPr>
                <w:ilvl w:val="0"/>
                <w:numId w:val="90"/>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 xml:space="preserve">haseł dynamicznych (RADIUS) w oparciu o zewnętrzne bazy danych. </w:t>
            </w:r>
          </w:p>
          <w:p w:rsidR="00290CC7" w:rsidRPr="00D91B8F" w:rsidRDefault="00D7619B">
            <w:pPr>
              <w:pStyle w:val="Akapitzlist"/>
              <w:numPr>
                <w:ilvl w:val="0"/>
                <w:numId w:val="89"/>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Musi istnieć możliwość zastosowania w tym procesie uwierzytelniania dwu-składnikowego.</w:t>
            </w:r>
          </w:p>
          <w:p w:rsidR="00290CC7" w:rsidRPr="00D91B8F" w:rsidRDefault="00D7619B">
            <w:pPr>
              <w:pStyle w:val="Akapitzlist"/>
              <w:numPr>
                <w:ilvl w:val="0"/>
                <w:numId w:val="89"/>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Rozwiązanie musi umożliwiać budowę architektury uwierzytelniania typu Single Sign On przy integracji ze środowiskiem Active Directory oraz zastosowanie innych mechanizmów: RADIUS lub API.</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Zarządzanie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Elementy systemu bezpieczeństwa muszą mieć możliwość zarządzania lokalnego z wykorzystaniem protokołów: HTTPS oraz SSH, jak i powinny mieć możliwość współpracy z dedykowanymi platformami  centralnego zarządzania i monitorowania.</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Komunikacja systemów zabezpieczeń z platformami  centralnego zarządzania musi być realizowana z wykorzystaniem szyfrowanych protokołów.</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Musi istnieć możliwość włączenia mechanizmów uwierzytelniania dwuskładnikowego dla dostępu administracyjnego.</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współpracować z rozwiązaniami monitorowania poprzez protokoły SNMP w wersjach 2c, 3 oraz umożliwiać przekazywanie statystyk ruchu za pomocą protokołów netflow lub sflow.</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System musi mieć możliwość zarządzania przez systemy firm trzecich poprzez API</w:t>
            </w:r>
            <w:r w:rsidR="00495086" w:rsidRPr="00D91B8F">
              <w:rPr>
                <w:rFonts w:asciiTheme="minorHAnsi" w:hAnsiTheme="minorHAnsi" w:cstheme="minorHAnsi"/>
                <w:sz w:val="22"/>
                <w:szCs w:val="22"/>
              </w:rPr>
              <w:t>.</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Element systemu pełniący funkcję Firewall musi posiadać wbudowane narzędzia diagnostyczne, przynajmniej: ping, traceroute, podglądu pakietów, monitorowanie procesowania sesji oraz stanu sesji firewall.</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Element systemu realizujący funkcję firewall musi umożliwiać wykonanie szeregu zmian przez administratora w CLI lub GUI, które nie zostaną zaimplementowane zanim nie zostaną zatwierdzone.</w:t>
            </w:r>
          </w:p>
          <w:p w:rsidR="00290CC7" w:rsidRPr="00D91B8F" w:rsidRDefault="00D7619B">
            <w:pPr>
              <w:pStyle w:val="Akapitzlist"/>
              <w:numPr>
                <w:ilvl w:val="0"/>
                <w:numId w:val="91"/>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Element systemu realizujący funkcję firewall musi umożliwiać administratorom wgląd w historyczne zmiany konfiguracji firewalla w CLI lub GUI.</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Logowanie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pStyle w:val="Akapitzlist"/>
              <w:numPr>
                <w:ilvl w:val="0"/>
                <w:numId w:val="9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rsidR="00290CC7" w:rsidRPr="00D91B8F" w:rsidRDefault="00D7619B">
            <w:pPr>
              <w:pStyle w:val="Akapitzlist"/>
              <w:numPr>
                <w:ilvl w:val="0"/>
                <w:numId w:val="9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Logowanie musi obejmować zdarzenia dotyczące wszystkich modułów sieciowych i bezpieczeństwa oferowanego systemu.</w:t>
            </w:r>
          </w:p>
          <w:p w:rsidR="00290CC7" w:rsidRPr="00D91B8F" w:rsidRDefault="00D7619B">
            <w:pPr>
              <w:pStyle w:val="Akapitzlist"/>
              <w:numPr>
                <w:ilvl w:val="0"/>
                <w:numId w:val="92"/>
              </w:numPr>
              <w:ind w:right="57"/>
              <w:contextualSpacing w:val="0"/>
              <w:jc w:val="both"/>
              <w:rPr>
                <w:rFonts w:asciiTheme="minorHAnsi" w:hAnsiTheme="minorHAnsi" w:cstheme="minorHAnsi"/>
                <w:sz w:val="22"/>
              </w:rPr>
            </w:pPr>
            <w:r w:rsidRPr="00D91B8F">
              <w:rPr>
                <w:rFonts w:asciiTheme="minorHAnsi" w:hAnsiTheme="minorHAnsi" w:cstheme="minorHAnsi"/>
                <w:sz w:val="22"/>
                <w:szCs w:val="22"/>
              </w:rPr>
              <w:t>Musi istnieć możliwość logowania do serwera SYSLOG.</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Certyfikaty</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Poszczególne elementy oferowanego systemu bezpieczeństwa muszą posiadać następujące certyfikacje: ICSA lub EAL4 lub równoważne dla funkcji Firewall.</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Serwisy i licencje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 xml:space="preserve">Zamawiający wymaga dostarczenia licencji upoważniających do korzystania z aktualnych baz funkcji ochronnych producenta i serwisów obejmujących na okres </w:t>
            </w:r>
            <w:r w:rsidR="005B796F" w:rsidRPr="00D91B8F">
              <w:rPr>
                <w:rFonts w:asciiTheme="minorHAnsi" w:hAnsiTheme="minorHAnsi" w:cstheme="minorHAnsi"/>
                <w:sz w:val="22"/>
                <w:szCs w:val="22"/>
              </w:rPr>
              <w:t xml:space="preserve">co najmniej </w:t>
            </w:r>
            <w:r w:rsidRPr="00D91B8F">
              <w:rPr>
                <w:rFonts w:asciiTheme="minorHAnsi" w:hAnsiTheme="minorHAnsi" w:cstheme="minorHAnsi"/>
                <w:sz w:val="22"/>
                <w:szCs w:val="22"/>
              </w:rPr>
              <w:t xml:space="preserve">60 miesięcy: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 xml:space="preserve">Kontrolę Aplikacji,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 xml:space="preserve">IPS,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Antywirus</w:t>
            </w:r>
            <w:r w:rsidR="00495086" w:rsidRPr="00D91B8F">
              <w:rPr>
                <w:rFonts w:asciiTheme="minorHAnsi" w:hAnsiTheme="minorHAnsi" w:cstheme="minorHAnsi"/>
                <w:sz w:val="22"/>
                <w:szCs w:val="22"/>
              </w:rPr>
              <w:t>,</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 xml:space="preserve">Analizę typu Sandbox,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 xml:space="preserve">Antyspam,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 xml:space="preserve">Web Filtering, </w:t>
            </w:r>
          </w:p>
          <w:p w:rsidR="00290CC7" w:rsidRPr="00D91B8F" w:rsidRDefault="00D7619B">
            <w:pPr>
              <w:pStyle w:val="Akapitzlist"/>
              <w:numPr>
                <w:ilvl w:val="0"/>
                <w:numId w:val="94"/>
              </w:numPr>
              <w:ind w:right="57"/>
              <w:jc w:val="both"/>
              <w:rPr>
                <w:rFonts w:asciiTheme="minorHAnsi" w:hAnsiTheme="minorHAnsi" w:cstheme="minorHAnsi"/>
                <w:sz w:val="22"/>
              </w:rPr>
            </w:pPr>
            <w:r w:rsidRPr="00D91B8F">
              <w:rPr>
                <w:rFonts w:asciiTheme="minorHAnsi" w:hAnsiTheme="minorHAnsi" w:cstheme="minorHAnsi"/>
                <w:sz w:val="22"/>
                <w:szCs w:val="22"/>
              </w:rPr>
              <w:t>bazy reputacyjne adresów IP/domen</w:t>
            </w:r>
            <w:r w:rsidR="00495086" w:rsidRPr="00D91B8F">
              <w:rPr>
                <w:rFonts w:asciiTheme="minorHAnsi" w:hAnsiTheme="minorHAnsi" w:cstheme="minorHAnsi"/>
                <w:sz w:val="22"/>
                <w:szCs w:val="22"/>
              </w:rPr>
              <w:t>.</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Gwarancja oraz wsparcie</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both"/>
              <w:rPr>
                <w:rFonts w:asciiTheme="minorHAnsi" w:hAnsiTheme="minorHAnsi" w:cstheme="minorHAnsi"/>
                <w:sz w:val="22"/>
              </w:rPr>
            </w:pPr>
            <w:r w:rsidRPr="00D91B8F">
              <w:rPr>
                <w:rFonts w:asciiTheme="minorHAnsi" w:hAnsiTheme="minorHAnsi" w:cstheme="minorHAnsi"/>
                <w:sz w:val="22"/>
                <w:szCs w:val="22"/>
              </w:rPr>
              <w:t>System musi być objęty serwisem gwarancyjnym producenta przez okres</w:t>
            </w:r>
            <w:r w:rsidR="005B796F" w:rsidRPr="00D91B8F">
              <w:rPr>
                <w:rFonts w:asciiTheme="minorHAnsi" w:hAnsiTheme="minorHAnsi" w:cstheme="minorHAnsi"/>
                <w:sz w:val="22"/>
                <w:szCs w:val="22"/>
              </w:rPr>
              <w:t xml:space="preserve"> co najmniej</w:t>
            </w:r>
            <w:r w:rsidRPr="00D91B8F">
              <w:rPr>
                <w:rFonts w:asciiTheme="minorHAnsi" w:hAnsiTheme="minorHAnsi" w:cstheme="minorHAnsi"/>
                <w:sz w:val="22"/>
                <w:szCs w:val="22"/>
              </w:rPr>
              <w:t xml:space="preserve"> 60 miesięcy, polegającym na naprawie lub wymianie urządzenia w przypadku jego wadliwości. W ramach tego serwisu producent musi zapewniać również dostęp do aktualizacji </w:t>
            </w:r>
            <w:r w:rsidR="00495086" w:rsidRPr="00D91B8F">
              <w:rPr>
                <w:rFonts w:asciiTheme="minorHAnsi" w:hAnsiTheme="minorHAnsi" w:cstheme="minorHAnsi"/>
                <w:sz w:val="22"/>
                <w:szCs w:val="22"/>
              </w:rPr>
              <w:t>O</w:t>
            </w:r>
            <w:r w:rsidRPr="00D91B8F">
              <w:rPr>
                <w:rFonts w:asciiTheme="minorHAnsi" w:hAnsiTheme="minorHAnsi" w:cstheme="minorHAnsi"/>
                <w:sz w:val="22"/>
                <w:szCs w:val="22"/>
              </w:rPr>
              <w:t>programowania oraz wsparcie techniczne w trybie 24x7.</w:t>
            </w:r>
          </w:p>
        </w:tc>
      </w:tr>
      <w:tr w:rsidR="00D91B8F" w:rsidRPr="00D91B8F" w:rsidTr="00D2591A">
        <w:trPr>
          <w:trHeight w:val="152"/>
        </w:trPr>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rsidP="007550A9">
            <w:pPr>
              <w:ind w:right="57"/>
              <w:jc w:val="center"/>
              <w:rPr>
                <w:rFonts w:asciiTheme="minorHAnsi" w:hAnsiTheme="minorHAnsi" w:cstheme="minorHAnsi"/>
                <w:b/>
                <w:sz w:val="22"/>
              </w:rPr>
            </w:pPr>
            <w:r w:rsidRPr="00D91B8F">
              <w:rPr>
                <w:rFonts w:asciiTheme="minorHAnsi" w:hAnsiTheme="minorHAnsi" w:cstheme="minorHAnsi"/>
                <w:b/>
                <w:sz w:val="22"/>
                <w:szCs w:val="22"/>
              </w:rPr>
              <w:t>Opisy do wymagań ogólnych</w:t>
            </w:r>
          </w:p>
        </w:tc>
        <w:tc>
          <w:tcPr>
            <w:tcW w:w="6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90CC7" w:rsidRPr="00D91B8F" w:rsidRDefault="00D7619B">
            <w:pPr>
              <w:numPr>
                <w:ilvl w:val="0"/>
                <w:numId w:val="93"/>
              </w:numPr>
              <w:ind w:right="57"/>
              <w:jc w:val="both"/>
              <w:rPr>
                <w:rFonts w:asciiTheme="minorHAnsi" w:hAnsiTheme="minorHAnsi" w:cstheme="minorHAnsi"/>
                <w:sz w:val="22"/>
              </w:rPr>
            </w:pPr>
            <w:r w:rsidRPr="00D91B8F">
              <w:rPr>
                <w:rFonts w:asciiTheme="minorHAnsi" w:hAnsiTheme="minorHAnsi" w:cstheme="minorHAnsi"/>
                <w:sz w:val="22"/>
                <w:szCs w:val="22"/>
              </w:rPr>
              <w:t xml:space="preserve">W przypadku istnienia takiego wymogu w stosunku do technologii objętej </w:t>
            </w:r>
            <w:r w:rsidR="00495086"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rzedmiotem </w:t>
            </w:r>
            <w:r w:rsidR="00495086" w:rsidRPr="00D91B8F">
              <w:rPr>
                <w:rFonts w:asciiTheme="minorHAnsi" w:hAnsiTheme="minorHAnsi" w:cstheme="minorHAnsi"/>
                <w:sz w:val="22"/>
                <w:szCs w:val="22"/>
              </w:rPr>
              <w:t>Zamówienia</w:t>
            </w:r>
            <w:r w:rsidRPr="00D91B8F">
              <w:rPr>
                <w:rFonts w:asciiTheme="minorHAnsi" w:hAnsiTheme="minorHAnsi" w:cstheme="minorHAnsi"/>
                <w:sz w:val="22"/>
                <w:szCs w:val="22"/>
              </w:rPr>
              <w:t xml:space="preserve"> (tzw. produkty podwójnego zastosowania),</w:t>
            </w:r>
            <w:r w:rsidR="00495086" w:rsidRPr="00D91B8F">
              <w:rPr>
                <w:rFonts w:asciiTheme="minorHAnsi" w:hAnsiTheme="minorHAnsi" w:cstheme="minorHAnsi"/>
                <w:sz w:val="22"/>
                <w:szCs w:val="22"/>
              </w:rPr>
              <w:t xml:space="preserve"> Wykonawca</w:t>
            </w:r>
            <w:r w:rsidRPr="00D91B8F">
              <w:rPr>
                <w:rFonts w:asciiTheme="minorHAnsi" w:hAnsiTheme="minorHAnsi" w:cstheme="minorHAnsi"/>
                <w:sz w:val="22"/>
                <w:szCs w:val="22"/>
              </w:rPr>
              <w:t xml:space="preserve"> powinien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r w:rsidR="00D220D3" w:rsidRPr="00D91B8F">
              <w:rPr>
                <w:rFonts w:asciiTheme="minorHAnsi" w:hAnsiTheme="minorHAnsi" w:cstheme="minorHAnsi"/>
                <w:sz w:val="22"/>
                <w:szCs w:val="22"/>
              </w:rPr>
              <w:t>t.j. Dz.U.  z  2022 r.</w:t>
            </w:r>
            <w:r w:rsidR="00495086" w:rsidRPr="00D91B8F">
              <w:rPr>
                <w:rFonts w:asciiTheme="minorHAnsi" w:hAnsiTheme="minorHAnsi" w:cstheme="minorHAnsi"/>
                <w:sz w:val="22"/>
                <w:szCs w:val="22"/>
              </w:rPr>
              <w:t xml:space="preserve"> poz. </w:t>
            </w:r>
            <w:r w:rsidR="00D220D3" w:rsidRPr="00D91B8F">
              <w:rPr>
                <w:rFonts w:asciiTheme="minorHAnsi" w:hAnsiTheme="minorHAnsi" w:cstheme="minorHAnsi"/>
                <w:sz w:val="22"/>
                <w:szCs w:val="22"/>
              </w:rPr>
              <w:t>1666</w:t>
            </w:r>
            <w:r w:rsidRPr="00D91B8F">
              <w:rPr>
                <w:rFonts w:asciiTheme="minorHAnsi" w:hAnsiTheme="minorHAnsi" w:cstheme="minorHAnsi"/>
                <w:sz w:val="22"/>
                <w:szCs w:val="22"/>
              </w:rPr>
              <w:t xml:space="preserve"> z</w:t>
            </w:r>
            <w:r w:rsidR="005B796F" w:rsidRPr="00D91B8F">
              <w:rPr>
                <w:rFonts w:asciiTheme="minorHAnsi" w:hAnsiTheme="minorHAnsi" w:cstheme="minorHAnsi"/>
                <w:sz w:val="22"/>
                <w:szCs w:val="22"/>
              </w:rPr>
              <w:t>e</w:t>
            </w:r>
            <w:r w:rsidRPr="00D91B8F">
              <w:rPr>
                <w:rFonts w:asciiTheme="minorHAnsi" w:hAnsiTheme="minorHAnsi" w:cstheme="minorHAnsi"/>
                <w:sz w:val="22"/>
                <w:szCs w:val="22"/>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rsidR="00290CC7" w:rsidRPr="00D91B8F" w:rsidRDefault="00D7619B">
            <w:pPr>
              <w:pStyle w:val="Akapitzlist"/>
              <w:numPr>
                <w:ilvl w:val="0"/>
                <w:numId w:val="93"/>
              </w:numPr>
              <w:ind w:right="57"/>
              <w:jc w:val="both"/>
              <w:rPr>
                <w:rFonts w:asciiTheme="minorHAnsi" w:hAnsiTheme="minorHAnsi" w:cstheme="minorHAnsi"/>
                <w:sz w:val="22"/>
              </w:rPr>
            </w:pPr>
            <w:r w:rsidRPr="00D91B8F">
              <w:rPr>
                <w:rFonts w:asciiTheme="minorHAnsi" w:hAnsiTheme="minorHAnsi" w:cstheme="minorHAnsi"/>
                <w:sz w:val="22"/>
                <w:szCs w:val="22"/>
              </w:rPr>
              <w:t>Wykonawca powinien przedłożyć oświadczenie producenta lub autoryzowanego dystrybutora producenta na terenie Polski, iż oferent posiada autoryzację producenta w zakresie sprzedaży oferowanych rozwiązań.</w:t>
            </w:r>
          </w:p>
          <w:p w:rsidR="00952BCB" w:rsidRPr="00D91B8F" w:rsidRDefault="00952BCB">
            <w:pPr>
              <w:pStyle w:val="Akapitzlist"/>
              <w:numPr>
                <w:ilvl w:val="0"/>
                <w:numId w:val="93"/>
              </w:numPr>
              <w:ind w:right="57"/>
              <w:jc w:val="both"/>
              <w:rPr>
                <w:rFonts w:asciiTheme="minorHAnsi" w:hAnsiTheme="minorHAnsi" w:cstheme="minorHAnsi"/>
                <w:sz w:val="22"/>
              </w:rPr>
            </w:pPr>
            <w:r w:rsidRPr="00D91B8F">
              <w:rPr>
                <w:rFonts w:asciiTheme="minorHAnsi" w:hAnsiTheme="minorHAnsi" w:cstheme="minorHAnsi"/>
                <w:sz w:val="22"/>
                <w:szCs w:val="22"/>
              </w:rPr>
              <w:t>Deklaracja zgodności EU - CE</w:t>
            </w:r>
            <w:r w:rsidR="00C9428B" w:rsidRPr="00D91B8F">
              <w:rPr>
                <w:rFonts w:asciiTheme="minorHAnsi" w:hAnsiTheme="minorHAnsi" w:cstheme="minorHAnsi"/>
                <w:sz w:val="22"/>
                <w:szCs w:val="22"/>
              </w:rPr>
              <w:t>.</w:t>
            </w:r>
          </w:p>
        </w:tc>
      </w:tr>
    </w:tbl>
    <w:p w:rsidR="00290CC7" w:rsidRPr="00D91B8F" w:rsidRDefault="00290CC7" w:rsidP="007550A9">
      <w:pPr>
        <w:jc w:val="both"/>
        <w:rPr>
          <w:rFonts w:asciiTheme="minorHAnsi" w:hAnsiTheme="minorHAnsi" w:cstheme="minorHAnsi"/>
          <w:sz w:val="22"/>
          <w:szCs w:val="22"/>
        </w:rPr>
      </w:pPr>
    </w:p>
    <w:p w:rsidR="00DE4254" w:rsidRPr="00D91B8F" w:rsidRDefault="00DE4254" w:rsidP="002B11F9">
      <w:pPr>
        <w:rPr>
          <w:rFonts w:asciiTheme="minorHAnsi" w:hAnsiTheme="minorHAnsi" w:cstheme="minorHAnsi"/>
          <w:sz w:val="22"/>
          <w:szCs w:val="22"/>
        </w:rPr>
      </w:pPr>
    </w:p>
    <w:p w:rsidR="00D531D9" w:rsidRPr="00D91B8F" w:rsidRDefault="00573DED" w:rsidP="00756057">
      <w:pPr>
        <w:pStyle w:val="Nagwek2"/>
      </w:pPr>
      <w:bookmarkStart w:id="424" w:name="_Toc114130904"/>
      <w:bookmarkStart w:id="425" w:name="_Toc123807084"/>
      <w:r w:rsidRPr="00D91B8F">
        <w:t>Dostawa i wdrożenie infrastruktury serwerowej</w:t>
      </w:r>
      <w:bookmarkEnd w:id="424"/>
      <w:bookmarkEnd w:id="425"/>
    </w:p>
    <w:p w:rsidR="00F70F22" w:rsidRPr="00D91B8F" w:rsidRDefault="00F70F22" w:rsidP="002B11F9">
      <w:pPr>
        <w:rPr>
          <w:rFonts w:asciiTheme="minorHAnsi" w:hAnsiTheme="minorHAnsi" w:cstheme="minorHAnsi"/>
          <w:sz w:val="22"/>
          <w:szCs w:val="22"/>
        </w:rPr>
      </w:pPr>
    </w:p>
    <w:p w:rsidR="00290CC7" w:rsidRPr="00D91B8F" w:rsidRDefault="00E67952" w:rsidP="007550A9">
      <w:pPr>
        <w:numPr>
          <w:ilvl w:val="0"/>
          <w:numId w:val="28"/>
        </w:numPr>
        <w:ind w:left="357" w:right="40"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Wykonawca zobowiązany jest dostarczyć i uruchomić kompleksową platformę Infrastruktury serwerowej (</w:t>
      </w:r>
      <w:r w:rsidR="00CA681B" w:rsidRPr="00D91B8F">
        <w:rPr>
          <w:rFonts w:asciiTheme="minorHAnsi" w:eastAsia="Calibri" w:hAnsiTheme="minorHAnsi" w:cstheme="minorHAnsi"/>
          <w:sz w:val="22"/>
          <w:szCs w:val="22"/>
          <w:lang w:eastAsia="en-US"/>
        </w:rPr>
        <w:t>pamięć masową NAS</w:t>
      </w:r>
      <w:r w:rsidRPr="00D91B8F">
        <w:rPr>
          <w:rFonts w:asciiTheme="minorHAnsi" w:eastAsia="Calibri" w:hAnsiTheme="minorHAnsi" w:cstheme="minorHAnsi"/>
          <w:sz w:val="22"/>
          <w:szCs w:val="22"/>
          <w:lang w:eastAsia="en-US"/>
        </w:rPr>
        <w:t xml:space="preserve"> wraz z niezbędnym Oprogramowaniem Narzędziowym – systemowym i pozostałym </w:t>
      </w:r>
      <w:r w:rsidR="00B12FB0" w:rsidRPr="00D91B8F">
        <w:rPr>
          <w:rFonts w:asciiTheme="minorHAnsi" w:eastAsia="Calibri" w:hAnsiTheme="minorHAnsi" w:cstheme="minorHAnsi"/>
          <w:sz w:val="22"/>
          <w:szCs w:val="22"/>
          <w:lang w:eastAsia="en-US"/>
        </w:rPr>
        <w:t>O</w:t>
      </w:r>
      <w:r w:rsidRPr="00D91B8F">
        <w:rPr>
          <w:rFonts w:asciiTheme="minorHAnsi" w:eastAsia="Calibri" w:hAnsiTheme="minorHAnsi" w:cstheme="minorHAnsi"/>
          <w:sz w:val="22"/>
          <w:szCs w:val="22"/>
          <w:lang w:eastAsia="en-US"/>
        </w:rPr>
        <w:t xml:space="preserve">programowaniem) dla prawidłowego funkcjonowania Szpitalnego Systemu Informatycznego i e-usług.  </w:t>
      </w:r>
    </w:p>
    <w:p w:rsidR="004B4657" w:rsidRPr="00D91B8F" w:rsidRDefault="004B4657" w:rsidP="002B11F9">
      <w:pPr>
        <w:numPr>
          <w:ilvl w:val="0"/>
          <w:numId w:val="28"/>
        </w:numPr>
        <w:ind w:right="38"/>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Dostawa i instalacja zostaną wykonane w lokalizacjach Zamawiającego zgodnie z Harmonogramem wdrożenia. </w:t>
      </w:r>
    </w:p>
    <w:p w:rsidR="004B4657" w:rsidRPr="00D91B8F" w:rsidRDefault="004B4657" w:rsidP="002B11F9">
      <w:pPr>
        <w:numPr>
          <w:ilvl w:val="0"/>
          <w:numId w:val="28"/>
        </w:numPr>
        <w:ind w:right="38"/>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Infrastruktura serwerowa musi zostać skonfigurowan</w:t>
      </w:r>
      <w:r w:rsidR="00B12FB0" w:rsidRPr="00D91B8F">
        <w:rPr>
          <w:rFonts w:asciiTheme="minorHAnsi" w:eastAsia="Calibri" w:hAnsiTheme="minorHAnsi" w:cstheme="minorHAnsi"/>
          <w:sz w:val="22"/>
          <w:szCs w:val="22"/>
          <w:lang w:eastAsia="en-US"/>
        </w:rPr>
        <w:t>a</w:t>
      </w:r>
      <w:r w:rsidRPr="00D91B8F">
        <w:rPr>
          <w:rFonts w:asciiTheme="minorHAnsi" w:eastAsia="Calibri" w:hAnsiTheme="minorHAnsi" w:cstheme="minorHAnsi"/>
          <w:sz w:val="22"/>
          <w:szCs w:val="22"/>
          <w:lang w:eastAsia="en-US"/>
        </w:rPr>
        <w:t xml:space="preserve"> tak, aby działała poprawnie zgodnie z jej przeznaczeniem i architekturą HIS oraz zapewniał</w:t>
      </w:r>
      <w:r w:rsidR="00B12FB0" w:rsidRPr="00D91B8F">
        <w:rPr>
          <w:rFonts w:asciiTheme="minorHAnsi" w:eastAsia="Calibri" w:hAnsiTheme="minorHAnsi" w:cstheme="minorHAnsi"/>
          <w:sz w:val="22"/>
          <w:szCs w:val="22"/>
          <w:lang w:eastAsia="en-US"/>
        </w:rPr>
        <w:t>a</w:t>
      </w:r>
      <w:r w:rsidRPr="00D91B8F">
        <w:rPr>
          <w:rFonts w:asciiTheme="minorHAnsi" w:eastAsia="Calibri" w:hAnsiTheme="minorHAnsi" w:cstheme="minorHAnsi"/>
          <w:sz w:val="22"/>
          <w:szCs w:val="22"/>
          <w:lang w:eastAsia="en-US"/>
        </w:rPr>
        <w:t xml:space="preserve"> prawidłową pracę Oprogramowania aplikacyjnego.</w:t>
      </w:r>
    </w:p>
    <w:p w:rsidR="004B4657" w:rsidRPr="00D91B8F" w:rsidRDefault="004B4657" w:rsidP="002B11F9">
      <w:pPr>
        <w:numPr>
          <w:ilvl w:val="0"/>
          <w:numId w:val="28"/>
        </w:numPr>
        <w:ind w:right="38"/>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Infrastruktura musi być dostarczona do Zamawiającego, w terminie ustalonym z upoważnionym przedstawicielem Zamawiającego.</w:t>
      </w:r>
    </w:p>
    <w:p w:rsidR="00290CC7" w:rsidRPr="00D91B8F" w:rsidRDefault="00E67952" w:rsidP="007550A9">
      <w:pPr>
        <w:numPr>
          <w:ilvl w:val="0"/>
          <w:numId w:val="28"/>
        </w:numPr>
        <w:ind w:left="357" w:right="40"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Jeżeli zajdzie potrzeba, wraz z dostarczoną Infrastrukturą </w:t>
      </w:r>
      <w:r w:rsidR="00B12FB0" w:rsidRPr="00D91B8F">
        <w:rPr>
          <w:rFonts w:asciiTheme="minorHAnsi" w:eastAsia="Calibri" w:hAnsiTheme="minorHAnsi" w:cstheme="minorHAnsi"/>
          <w:sz w:val="22"/>
          <w:szCs w:val="22"/>
          <w:lang w:eastAsia="en-US"/>
        </w:rPr>
        <w:t>s</w:t>
      </w:r>
      <w:r w:rsidRPr="00D91B8F">
        <w:rPr>
          <w:rFonts w:asciiTheme="minorHAnsi" w:eastAsia="Calibri" w:hAnsiTheme="minorHAnsi" w:cstheme="minorHAnsi"/>
          <w:sz w:val="22"/>
          <w:szCs w:val="22"/>
          <w:lang w:eastAsia="en-US"/>
        </w:rPr>
        <w:t xml:space="preserve">erwerową, Wykonawca zobowiązany jest dostarczyć niezbędne elementy np. urządzenia i wyposażenie – kable połączeniowe, elementy mocujące, uznane przez Wykonawcę za niezbędne i umożliwiające prawidłowe działanie całego Systemu. Dostarczona Infrastruktura Serwerowa musi zapewniać bezproblemową pracę po podłączeniu jej do sieci informatycznej Zamawiającego.  </w:t>
      </w:r>
    </w:p>
    <w:p w:rsidR="00290CC7" w:rsidRPr="00D91B8F" w:rsidRDefault="00E67952" w:rsidP="007550A9">
      <w:pPr>
        <w:numPr>
          <w:ilvl w:val="0"/>
          <w:numId w:val="28"/>
        </w:numPr>
        <w:ind w:left="357" w:right="40"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Wykonawca jest zobowiązany dokonać montażu dostarczonej Infrastruktury Serwerowej oraz oprogramowania w miejscach wskazanych przez Zamawiającego.  </w:t>
      </w:r>
    </w:p>
    <w:p w:rsidR="00290CC7" w:rsidRPr="00D91B8F" w:rsidRDefault="00E67952" w:rsidP="007550A9">
      <w:pPr>
        <w:numPr>
          <w:ilvl w:val="0"/>
          <w:numId w:val="28"/>
        </w:numPr>
        <w:ind w:left="357" w:right="40"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Wszystkie elementy Infrastruktury serwerowej muszą zostać zamontowane w szafie serwerowej rack, w sposób umożliwiający ich prawidłową wentylację.  </w:t>
      </w:r>
    </w:p>
    <w:p w:rsidR="00290CC7" w:rsidRPr="00D91B8F" w:rsidRDefault="00E67952" w:rsidP="007550A9">
      <w:pPr>
        <w:numPr>
          <w:ilvl w:val="0"/>
          <w:numId w:val="28"/>
        </w:numPr>
        <w:ind w:left="357" w:right="40"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Szczegóły dotyczące instalacji i uruchomienia Infrastruktury serwerowej zostaną ustalone w trakcie Analizy Przedwdrożeniowej. </w:t>
      </w:r>
    </w:p>
    <w:p w:rsidR="00290CC7" w:rsidRPr="00D91B8F" w:rsidRDefault="005F293C" w:rsidP="007550A9">
      <w:pPr>
        <w:numPr>
          <w:ilvl w:val="0"/>
          <w:numId w:val="28"/>
        </w:numPr>
        <w:ind w:left="357"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Zamawiający </w:t>
      </w:r>
      <w:r w:rsidR="00B12FB0" w:rsidRPr="00D91B8F">
        <w:rPr>
          <w:rFonts w:asciiTheme="minorHAnsi" w:eastAsia="Calibri" w:hAnsiTheme="minorHAnsi" w:cstheme="minorHAnsi"/>
          <w:sz w:val="22"/>
          <w:szCs w:val="22"/>
          <w:lang w:eastAsia="en-US"/>
        </w:rPr>
        <w:t xml:space="preserve">zaleca i </w:t>
      </w:r>
      <w:r w:rsidRPr="00D91B8F">
        <w:rPr>
          <w:rFonts w:asciiTheme="minorHAnsi" w:eastAsia="Calibri" w:hAnsiTheme="minorHAnsi" w:cstheme="minorHAnsi"/>
          <w:sz w:val="22"/>
          <w:szCs w:val="22"/>
          <w:lang w:eastAsia="en-US"/>
        </w:rPr>
        <w:t>umożliwia odbycie wizji lokalnej Wykonawcy</w:t>
      </w:r>
      <w:r w:rsidR="00B12FB0" w:rsidRPr="00D91B8F">
        <w:rPr>
          <w:rFonts w:asciiTheme="minorHAnsi" w:eastAsia="Calibri" w:hAnsiTheme="minorHAnsi" w:cstheme="minorHAnsi"/>
          <w:sz w:val="22"/>
          <w:szCs w:val="22"/>
          <w:lang w:eastAsia="en-US"/>
        </w:rPr>
        <w:t>.</w:t>
      </w:r>
      <w:r w:rsidR="00F724F6" w:rsidRPr="00D91B8F">
        <w:rPr>
          <w:rFonts w:asciiTheme="minorHAnsi" w:eastAsia="Calibri" w:hAnsiTheme="minorHAnsi" w:cstheme="minorHAnsi"/>
          <w:sz w:val="22"/>
          <w:szCs w:val="22"/>
          <w:lang w:eastAsia="en-US"/>
        </w:rPr>
        <w:t xml:space="preserve"> Wizja lokalna może odbyć się w </w:t>
      </w:r>
      <w:r w:rsidRPr="00D91B8F">
        <w:rPr>
          <w:rFonts w:asciiTheme="minorHAnsi" w:eastAsia="Calibri" w:hAnsiTheme="minorHAnsi" w:cstheme="minorHAnsi"/>
          <w:sz w:val="22"/>
          <w:szCs w:val="22"/>
          <w:lang w:eastAsia="en-US"/>
        </w:rPr>
        <w:t xml:space="preserve">pracujące dni powszednie (poniedziałek – piątek) w zakresie godzin od </w:t>
      </w:r>
      <w:r w:rsidR="00C47BF8" w:rsidRPr="00D91B8F">
        <w:rPr>
          <w:rFonts w:asciiTheme="minorHAnsi" w:eastAsia="Calibri" w:hAnsiTheme="minorHAnsi" w:cstheme="minorHAnsi"/>
          <w:sz w:val="22"/>
          <w:szCs w:val="22"/>
          <w:lang w:eastAsia="en-US"/>
        </w:rPr>
        <w:t>08</w:t>
      </w:r>
      <w:r w:rsidR="007D29EB" w:rsidRPr="00D91B8F">
        <w:rPr>
          <w:rFonts w:asciiTheme="minorHAnsi" w:eastAsia="Calibri" w:hAnsiTheme="minorHAnsi" w:cstheme="minorHAnsi"/>
          <w:sz w:val="22"/>
          <w:szCs w:val="22"/>
          <w:lang w:eastAsia="en-US"/>
        </w:rPr>
        <w:t>.</w:t>
      </w:r>
      <w:r w:rsidR="00C47BF8" w:rsidRPr="00D91B8F">
        <w:rPr>
          <w:rFonts w:asciiTheme="minorHAnsi" w:eastAsia="Calibri" w:hAnsiTheme="minorHAnsi" w:cstheme="minorHAnsi"/>
          <w:sz w:val="22"/>
          <w:szCs w:val="22"/>
          <w:lang w:eastAsia="en-US"/>
        </w:rPr>
        <w:t>00</w:t>
      </w:r>
      <w:r w:rsidRPr="00D91B8F">
        <w:rPr>
          <w:rFonts w:asciiTheme="minorHAnsi" w:eastAsia="Calibri" w:hAnsiTheme="minorHAnsi" w:cstheme="minorHAnsi"/>
          <w:sz w:val="22"/>
          <w:szCs w:val="22"/>
          <w:lang w:eastAsia="en-US"/>
        </w:rPr>
        <w:t xml:space="preserve">  do </w:t>
      </w:r>
      <w:r w:rsidR="007D29EB" w:rsidRPr="00D91B8F">
        <w:rPr>
          <w:rFonts w:asciiTheme="minorHAnsi" w:eastAsia="Calibri" w:hAnsiTheme="minorHAnsi" w:cstheme="minorHAnsi"/>
          <w:sz w:val="22"/>
          <w:szCs w:val="22"/>
          <w:lang w:eastAsia="en-US"/>
        </w:rPr>
        <w:t>1</w:t>
      </w:r>
      <w:r w:rsidR="009E75E4" w:rsidRPr="00D91B8F">
        <w:rPr>
          <w:rFonts w:asciiTheme="minorHAnsi" w:eastAsia="Calibri" w:hAnsiTheme="minorHAnsi" w:cstheme="minorHAnsi"/>
          <w:sz w:val="22"/>
          <w:szCs w:val="22"/>
          <w:lang w:eastAsia="en-US"/>
        </w:rPr>
        <w:t>5</w:t>
      </w:r>
      <w:r w:rsidR="007D29EB" w:rsidRPr="00D91B8F">
        <w:rPr>
          <w:rFonts w:asciiTheme="minorHAnsi" w:eastAsia="Calibri" w:hAnsiTheme="minorHAnsi" w:cstheme="minorHAnsi"/>
          <w:sz w:val="22"/>
          <w:szCs w:val="22"/>
          <w:lang w:eastAsia="en-US"/>
        </w:rPr>
        <w:t>.</w:t>
      </w:r>
      <w:r w:rsidR="00C47BF8" w:rsidRPr="00D91B8F">
        <w:rPr>
          <w:rFonts w:asciiTheme="minorHAnsi" w:eastAsia="Calibri" w:hAnsiTheme="minorHAnsi" w:cstheme="minorHAnsi"/>
          <w:sz w:val="22"/>
          <w:szCs w:val="22"/>
          <w:lang w:eastAsia="en-US"/>
        </w:rPr>
        <w:t>00</w:t>
      </w:r>
      <w:r w:rsidRPr="00D91B8F">
        <w:rPr>
          <w:rFonts w:asciiTheme="minorHAnsi" w:eastAsia="Calibri" w:hAnsiTheme="minorHAnsi" w:cstheme="minorHAnsi"/>
          <w:sz w:val="22"/>
          <w:szCs w:val="22"/>
          <w:lang w:eastAsia="en-US"/>
        </w:rPr>
        <w:t xml:space="preserve"> po uzgodnieniu konkretnego terminu z Zamawiającym.</w:t>
      </w:r>
    </w:p>
    <w:p w:rsidR="00290CC7" w:rsidRPr="00D91B8F" w:rsidRDefault="005F293C" w:rsidP="00D93F3A">
      <w:pPr>
        <w:numPr>
          <w:ilvl w:val="0"/>
          <w:numId w:val="28"/>
        </w:numPr>
        <w:ind w:left="357" w:hanging="357"/>
        <w:jc w:val="both"/>
        <w:rPr>
          <w:rFonts w:asciiTheme="minorHAnsi" w:eastAsia="Calibri" w:hAnsiTheme="minorHAnsi" w:cstheme="minorHAnsi"/>
          <w:b/>
          <w:bCs/>
          <w:sz w:val="22"/>
          <w:szCs w:val="22"/>
          <w:lang w:eastAsia="en-US"/>
        </w:rPr>
      </w:pPr>
      <w:r w:rsidRPr="00D91B8F">
        <w:rPr>
          <w:rFonts w:asciiTheme="minorHAnsi" w:eastAsia="Calibri" w:hAnsiTheme="minorHAnsi" w:cstheme="minorHAnsi"/>
          <w:sz w:val="22"/>
          <w:szCs w:val="22"/>
          <w:lang w:eastAsia="en-US"/>
        </w:rPr>
        <w:t xml:space="preserve">Wykonawcy, którzy są zainteresowani przeprowadzeniem ww. wizji lokalnej w celu zapoznania się z obiektem, zobowiązani są zgłosić chęć uczestniczenia w wizji lokalnej </w:t>
      </w:r>
      <w:r w:rsidR="007D29EB" w:rsidRPr="00D91B8F">
        <w:rPr>
          <w:rFonts w:asciiTheme="minorHAnsi" w:eastAsia="Calibri" w:hAnsiTheme="minorHAnsi" w:cstheme="minorHAnsi"/>
          <w:sz w:val="22"/>
          <w:szCs w:val="22"/>
          <w:lang w:eastAsia="en-US"/>
        </w:rPr>
        <w:t xml:space="preserve">za pośrednictwem mail na adres: </w:t>
      </w:r>
      <w:r w:rsidR="00573DED" w:rsidRPr="00D91B8F">
        <w:rPr>
          <w:rFonts w:asciiTheme="minorHAnsi" w:eastAsia="Calibri" w:hAnsiTheme="minorHAnsi" w:cstheme="minorHAnsi"/>
          <w:sz w:val="22"/>
          <w:szCs w:val="22"/>
          <w:lang w:eastAsia="en-US"/>
        </w:rPr>
        <w:t>sekretariat@womp.szczecin.pl</w:t>
      </w:r>
      <w:r w:rsidR="00C9428B" w:rsidRPr="00D91B8F">
        <w:rPr>
          <w:rFonts w:asciiTheme="minorHAnsi" w:eastAsia="Calibri" w:hAnsiTheme="minorHAnsi" w:cstheme="minorHAnsi"/>
          <w:sz w:val="22"/>
          <w:szCs w:val="22"/>
          <w:lang w:eastAsia="en-US"/>
        </w:rPr>
        <w:t xml:space="preserve"> oraz</w:t>
      </w:r>
      <w:r w:rsidR="000F30A3">
        <w:rPr>
          <w:rFonts w:asciiTheme="minorHAnsi" w:eastAsia="Calibri" w:hAnsiTheme="minorHAnsi" w:cstheme="minorHAnsi"/>
          <w:sz w:val="22"/>
          <w:szCs w:val="22"/>
          <w:lang w:eastAsia="en-US"/>
        </w:rPr>
        <w:t xml:space="preserve"> </w:t>
      </w:r>
      <w:hyperlink r:id="rId15" w:history="1"/>
      <w:hyperlink r:id="rId16" w:history="1">
        <w:r w:rsidR="00866F54" w:rsidRPr="00D91B8F">
          <w:rPr>
            <w:rStyle w:val="Hipercze"/>
            <w:rFonts w:asciiTheme="minorHAnsi" w:eastAsia="Calibri" w:hAnsiTheme="minorHAnsi" w:cstheme="minorHAnsi"/>
            <w:color w:val="auto"/>
            <w:sz w:val="22"/>
            <w:szCs w:val="22"/>
            <w:lang w:eastAsia="en-US"/>
          </w:rPr>
          <w:t>informatyk@womp.szczecin.pl</w:t>
        </w:r>
      </w:hyperlink>
      <w:r w:rsidR="005E30EE" w:rsidRPr="00D91B8F">
        <w:rPr>
          <w:rStyle w:val="Hipercze"/>
          <w:rFonts w:asciiTheme="minorHAnsi" w:eastAsia="Calibri" w:hAnsiTheme="minorHAnsi" w:cstheme="minorHAnsi"/>
          <w:color w:val="auto"/>
          <w:sz w:val="22"/>
          <w:szCs w:val="22"/>
          <w:lang w:eastAsia="en-US"/>
        </w:rPr>
        <w:t xml:space="preserve"> </w:t>
      </w:r>
      <w:r w:rsidRPr="00D91B8F">
        <w:rPr>
          <w:rFonts w:asciiTheme="minorHAnsi" w:eastAsia="Calibri" w:hAnsiTheme="minorHAnsi" w:cstheme="minorHAnsi"/>
          <w:sz w:val="22"/>
          <w:szCs w:val="22"/>
          <w:lang w:eastAsia="en-US"/>
        </w:rPr>
        <w:t>O terminie przeprowadzenia wizji lokalnej Wykonawc</w:t>
      </w:r>
      <w:r w:rsidR="00B20A87" w:rsidRPr="00D91B8F">
        <w:rPr>
          <w:rFonts w:asciiTheme="minorHAnsi" w:eastAsia="Calibri" w:hAnsiTheme="minorHAnsi" w:cstheme="minorHAnsi"/>
          <w:sz w:val="22"/>
          <w:szCs w:val="22"/>
          <w:lang w:eastAsia="en-US"/>
        </w:rPr>
        <w:t>a</w:t>
      </w:r>
      <w:r w:rsidRPr="00D91B8F">
        <w:rPr>
          <w:rFonts w:asciiTheme="minorHAnsi" w:eastAsia="Calibri" w:hAnsiTheme="minorHAnsi" w:cstheme="minorHAnsi"/>
          <w:sz w:val="22"/>
          <w:szCs w:val="22"/>
          <w:lang w:eastAsia="en-US"/>
        </w:rPr>
        <w:t xml:space="preserve"> zostanie poinformowany </w:t>
      </w:r>
      <w:r w:rsidR="007D29EB" w:rsidRPr="00D91B8F">
        <w:rPr>
          <w:rFonts w:asciiTheme="minorHAnsi" w:eastAsia="Calibri" w:hAnsiTheme="minorHAnsi" w:cstheme="minorHAnsi"/>
          <w:sz w:val="22"/>
          <w:szCs w:val="22"/>
          <w:lang w:eastAsia="en-US"/>
        </w:rPr>
        <w:t>e-</w:t>
      </w:r>
      <w:r w:rsidRPr="00D91B8F">
        <w:rPr>
          <w:rFonts w:asciiTheme="minorHAnsi" w:eastAsia="Calibri" w:hAnsiTheme="minorHAnsi" w:cstheme="minorHAnsi"/>
          <w:sz w:val="22"/>
          <w:szCs w:val="22"/>
          <w:lang w:eastAsia="en-US"/>
        </w:rPr>
        <w:t>mailem.</w:t>
      </w:r>
      <w:r w:rsidR="005B796F" w:rsidRPr="00D91B8F">
        <w:rPr>
          <w:rFonts w:asciiTheme="minorHAnsi" w:eastAsia="Calibri" w:hAnsiTheme="minorHAnsi" w:cstheme="minorHAnsi"/>
          <w:b/>
          <w:bCs/>
          <w:sz w:val="22"/>
          <w:szCs w:val="22"/>
          <w:lang w:eastAsia="en-US"/>
        </w:rPr>
        <w:t>Wykonawca przed odbyciem wizji lokalnej zobowiązany będzie do podpisania umowy o zachowaniu poufności informacji uzyskanych w trakcie wizji lokalnej</w:t>
      </w:r>
      <w:r w:rsidR="00B20A87" w:rsidRPr="00D91B8F">
        <w:rPr>
          <w:rFonts w:asciiTheme="minorHAnsi" w:eastAsia="Calibri" w:hAnsiTheme="minorHAnsi" w:cstheme="minorHAnsi"/>
          <w:b/>
          <w:bCs/>
          <w:sz w:val="22"/>
          <w:szCs w:val="22"/>
          <w:lang w:eastAsia="en-US"/>
        </w:rPr>
        <w:t xml:space="preserve">, według wzoru stanowiącego załącznik </w:t>
      </w:r>
      <w:r w:rsidR="00D93F3A" w:rsidRPr="00D91B8F">
        <w:rPr>
          <w:rFonts w:asciiTheme="minorHAnsi" w:eastAsia="Calibri" w:hAnsiTheme="minorHAnsi" w:cstheme="minorHAnsi"/>
          <w:b/>
          <w:bCs/>
          <w:sz w:val="22"/>
          <w:szCs w:val="22"/>
          <w:lang w:eastAsia="en-US"/>
        </w:rPr>
        <w:t>11</w:t>
      </w:r>
      <w:r w:rsidR="00B20A87" w:rsidRPr="00D91B8F">
        <w:rPr>
          <w:rFonts w:asciiTheme="minorHAnsi" w:eastAsia="Calibri" w:hAnsiTheme="minorHAnsi" w:cstheme="minorHAnsi"/>
          <w:b/>
          <w:bCs/>
          <w:sz w:val="22"/>
          <w:szCs w:val="22"/>
          <w:lang w:eastAsia="en-US"/>
        </w:rPr>
        <w:t xml:space="preserve"> do SWZ</w:t>
      </w:r>
      <w:r w:rsidR="005B796F" w:rsidRPr="00D91B8F">
        <w:rPr>
          <w:rFonts w:asciiTheme="minorHAnsi" w:eastAsia="Calibri" w:hAnsiTheme="minorHAnsi" w:cstheme="minorHAnsi"/>
          <w:b/>
          <w:bCs/>
          <w:sz w:val="22"/>
          <w:szCs w:val="22"/>
          <w:lang w:eastAsia="en-US"/>
        </w:rPr>
        <w:t>.</w:t>
      </w:r>
    </w:p>
    <w:p w:rsidR="00290CC7" w:rsidRPr="00D91B8F" w:rsidRDefault="005F293C" w:rsidP="007550A9">
      <w:pPr>
        <w:numPr>
          <w:ilvl w:val="0"/>
          <w:numId w:val="28"/>
        </w:numPr>
        <w:ind w:left="357"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W zakresie części serwerowej w ramach </w:t>
      </w:r>
      <w:r w:rsidR="00B12FB0" w:rsidRPr="00D91B8F">
        <w:rPr>
          <w:rFonts w:asciiTheme="minorHAnsi" w:eastAsia="Calibri" w:hAnsiTheme="minorHAnsi" w:cstheme="minorHAnsi"/>
          <w:sz w:val="22"/>
          <w:szCs w:val="22"/>
          <w:lang w:eastAsia="en-US"/>
        </w:rPr>
        <w:t xml:space="preserve">Przedmiotu Zamówienia </w:t>
      </w:r>
      <w:r w:rsidRPr="00D91B8F">
        <w:rPr>
          <w:rFonts w:asciiTheme="minorHAnsi" w:eastAsia="Calibri" w:hAnsiTheme="minorHAnsi" w:cstheme="minorHAnsi"/>
          <w:sz w:val="22"/>
          <w:szCs w:val="22"/>
          <w:lang w:eastAsia="en-US"/>
        </w:rPr>
        <w:t xml:space="preserve"> wymagane jest wykonanie następujących usług</w:t>
      </w:r>
      <w:r w:rsidR="00F724F6" w:rsidRPr="00D91B8F">
        <w:rPr>
          <w:rFonts w:asciiTheme="minorHAnsi" w:eastAsia="Calibri" w:hAnsiTheme="minorHAnsi" w:cstheme="minorHAnsi"/>
          <w:sz w:val="22"/>
          <w:szCs w:val="22"/>
          <w:lang w:eastAsia="en-US"/>
        </w:rPr>
        <w:t>:</w:t>
      </w:r>
    </w:p>
    <w:p w:rsidR="00290CC7" w:rsidRPr="00D91B8F" w:rsidRDefault="00891982">
      <w:pPr>
        <w:numPr>
          <w:ilvl w:val="3"/>
          <w:numId w:val="99"/>
        </w:numPr>
        <w:ind w:left="709"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Instalacja fizyczna dostarczonej Infrastruktury:</w:t>
      </w:r>
    </w:p>
    <w:p w:rsidR="00290CC7" w:rsidRPr="00D91B8F" w:rsidRDefault="00891982">
      <w:pPr>
        <w:numPr>
          <w:ilvl w:val="4"/>
          <w:numId w:val="99"/>
        </w:numPr>
        <w:ind w:left="1135" w:right="4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Przygotowanie planu instalacji:</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dostarczanych urządzeń,</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propozycję rozmieszczenia elementów w istniejących szafach rackowych,</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propozycję testów odbiorczych,</w:t>
      </w:r>
    </w:p>
    <w:p w:rsidR="00290CC7" w:rsidRPr="00D91B8F" w:rsidRDefault="00891982">
      <w:pPr>
        <w:numPr>
          <w:ilvl w:val="4"/>
          <w:numId w:val="99"/>
        </w:numPr>
        <w:ind w:left="1135" w:right="4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Instalacja, montaż i uruchomienie systemu </w:t>
      </w:r>
      <w:r w:rsidR="00A12EE2" w:rsidRPr="00D91B8F">
        <w:rPr>
          <w:rFonts w:asciiTheme="minorHAnsi" w:eastAsia="Calibri" w:hAnsiTheme="minorHAnsi" w:cstheme="minorHAnsi"/>
          <w:sz w:val="22"/>
          <w:szCs w:val="22"/>
        </w:rPr>
        <w:t>dyskowego NAS</w:t>
      </w:r>
      <w:r w:rsidRPr="00D91B8F">
        <w:rPr>
          <w:rFonts w:asciiTheme="minorHAnsi" w:eastAsia="Calibri" w:hAnsiTheme="minorHAnsi" w:cstheme="minorHAnsi"/>
          <w:sz w:val="22"/>
          <w:szCs w:val="22"/>
        </w:rPr>
        <w:t>:</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montaż NAS-a w istniejącej szafie rackowej,</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podłączenie urządzenia do sieci LAN do nowych/istniejących przełączników LAN,</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podłączenie systemu do zasilania,</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inicjalne uruchomienie systemu </w:t>
      </w:r>
      <w:r w:rsidR="001A7457" w:rsidRPr="00D91B8F">
        <w:rPr>
          <w:rFonts w:asciiTheme="minorHAnsi" w:eastAsia="Calibri" w:hAnsiTheme="minorHAnsi" w:cstheme="minorHAnsi"/>
          <w:sz w:val="22"/>
          <w:szCs w:val="22"/>
        </w:rPr>
        <w:t>dyskowego</w:t>
      </w:r>
      <w:r w:rsidRPr="00D91B8F">
        <w:rPr>
          <w:rFonts w:asciiTheme="minorHAnsi" w:eastAsia="Calibri" w:hAnsiTheme="minorHAnsi" w:cstheme="minorHAnsi"/>
          <w:sz w:val="22"/>
          <w:szCs w:val="22"/>
        </w:rPr>
        <w:t>,</w:t>
      </w:r>
    </w:p>
    <w:p w:rsidR="00290CC7" w:rsidRPr="00D91B8F" w:rsidRDefault="00891982">
      <w:pPr>
        <w:pStyle w:val="Akapitzlist"/>
        <w:numPr>
          <w:ilvl w:val="0"/>
          <w:numId w:val="79"/>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testy działania oraz weryfikacja parametrów,</w:t>
      </w:r>
    </w:p>
    <w:p w:rsidR="00290CC7" w:rsidRPr="00D91B8F" w:rsidRDefault="00891982">
      <w:pPr>
        <w:numPr>
          <w:ilvl w:val="3"/>
          <w:numId w:val="99"/>
        </w:numPr>
        <w:ind w:left="709" w:right="38"/>
        <w:jc w:val="both"/>
        <w:rPr>
          <w:rFonts w:asciiTheme="minorHAnsi" w:eastAsia="Calibri" w:hAnsiTheme="minorHAnsi" w:cstheme="minorHAnsi"/>
          <w:bCs/>
          <w:sz w:val="22"/>
          <w:szCs w:val="22"/>
        </w:rPr>
      </w:pPr>
      <w:r w:rsidRPr="00D91B8F">
        <w:rPr>
          <w:rFonts w:asciiTheme="minorHAnsi" w:eastAsia="Calibri" w:hAnsiTheme="minorHAnsi" w:cstheme="minorHAnsi"/>
          <w:sz w:val="22"/>
          <w:szCs w:val="22"/>
        </w:rPr>
        <w:t>Instalacja oprogramowania systemowego:</w:t>
      </w:r>
    </w:p>
    <w:p w:rsidR="00290CC7" w:rsidRPr="00D91B8F" w:rsidRDefault="00891982">
      <w:pPr>
        <w:numPr>
          <w:ilvl w:val="4"/>
          <w:numId w:val="99"/>
        </w:numPr>
        <w:ind w:left="1276"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Inwentaryzacja stanu obecnego:</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nazewnictwa poszczególnych elementów istniejącego systemu,</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zainstalowanych łat systemu operacyjnego,</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zainstalowanych wersji oprogramowania,</w:t>
      </w:r>
    </w:p>
    <w:p w:rsidR="00290CC7" w:rsidRPr="00D91B8F" w:rsidRDefault="00891982">
      <w:pPr>
        <w:numPr>
          <w:ilvl w:val="4"/>
          <w:numId w:val="99"/>
        </w:numPr>
        <w:ind w:left="1276" w:right="4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Przygotowanie projektu technicznego:</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stosowanej nomenklatury,</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rysunki logicznej struktury systemu,</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propozycję nazewnictwa poszczególnych elementów systemu wirtualizacji,</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wymaganych wersji oprogramowania,</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propozycje konfiguracji systemów operacyjnych,</w:t>
      </w:r>
    </w:p>
    <w:p w:rsidR="00290CC7" w:rsidRPr="00D91B8F" w:rsidRDefault="00891982">
      <w:pPr>
        <w:numPr>
          <w:ilvl w:val="4"/>
          <w:numId w:val="99"/>
        </w:numPr>
        <w:ind w:left="1276" w:right="4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Implementacja zgodna z projektem:</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instalacja oprogramowania systemowego, </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konfiguracja oprogramowania systemowego,</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aktywacja dostarczonego oprogramowania,</w:t>
      </w:r>
    </w:p>
    <w:p w:rsidR="00290CC7" w:rsidRPr="00D91B8F" w:rsidRDefault="00891982">
      <w:pPr>
        <w:pStyle w:val="Akapitzlist"/>
        <w:numPr>
          <w:ilvl w:val="4"/>
          <w:numId w:val="99"/>
        </w:numPr>
        <w:tabs>
          <w:tab w:val="left" w:pos="2410"/>
        </w:tabs>
        <w:ind w:left="1276" w:right="4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Przygotowanie dokumentacji powykonawczej zawierającej:</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stosowanej nomenklatury,</w:t>
      </w:r>
    </w:p>
    <w:p w:rsidR="00290CC7" w:rsidRPr="00D91B8F" w:rsidRDefault="00891982">
      <w:pPr>
        <w:pStyle w:val="Akapitzlist"/>
        <w:numPr>
          <w:ilvl w:val="0"/>
          <w:numId w:val="98"/>
        </w:numPr>
        <w:ind w:right="38"/>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zestawienie wersji zainstalowanego oprogramowania systemowego.</w:t>
      </w:r>
    </w:p>
    <w:p w:rsidR="00290CC7" w:rsidRPr="00D91B8F" w:rsidRDefault="005F293C" w:rsidP="007550A9">
      <w:pPr>
        <w:numPr>
          <w:ilvl w:val="0"/>
          <w:numId w:val="28"/>
        </w:numPr>
        <w:spacing w:after="120"/>
        <w:ind w:left="357" w:hanging="357"/>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Po zakończonym montażu Wykonawca przekaże Zamawiającemu wszystkie hasła dostępowe do kont „super użytkowników” oraz dokumentację do wszystkich oferowanych urządzeń, </w:t>
      </w:r>
      <w:r w:rsidR="00A2601E" w:rsidRPr="00D91B8F">
        <w:rPr>
          <w:rFonts w:asciiTheme="minorHAnsi" w:eastAsia="Calibri" w:hAnsiTheme="minorHAnsi" w:cstheme="minorHAnsi"/>
          <w:sz w:val="22"/>
          <w:szCs w:val="22"/>
          <w:lang w:eastAsia="en-US"/>
        </w:rPr>
        <w:t>O</w:t>
      </w:r>
      <w:r w:rsidRPr="00D91B8F">
        <w:rPr>
          <w:rFonts w:asciiTheme="minorHAnsi" w:eastAsia="Calibri" w:hAnsiTheme="minorHAnsi" w:cstheme="minorHAnsi"/>
          <w:sz w:val="22"/>
          <w:szCs w:val="22"/>
          <w:lang w:eastAsia="en-US"/>
        </w:rPr>
        <w:t xml:space="preserve">programowania narzędziowego (systemowego, bazodanowego, itd.) wraz z dokumentami potwierdzającymi nabycie dla Zamawiającego licencji oraz </w:t>
      </w:r>
      <w:r w:rsidR="005C214C" w:rsidRPr="00D91B8F">
        <w:rPr>
          <w:rFonts w:asciiTheme="minorHAnsi" w:eastAsia="Calibri" w:hAnsiTheme="minorHAnsi" w:cstheme="minorHAnsi"/>
          <w:sz w:val="22"/>
          <w:szCs w:val="22"/>
          <w:lang w:eastAsia="en-US"/>
        </w:rPr>
        <w:t xml:space="preserve">co najmniej 1 (jednym) </w:t>
      </w:r>
      <w:r w:rsidRPr="00D91B8F">
        <w:rPr>
          <w:rFonts w:asciiTheme="minorHAnsi" w:eastAsia="Calibri" w:hAnsiTheme="minorHAnsi" w:cstheme="minorHAnsi"/>
          <w:sz w:val="22"/>
          <w:szCs w:val="22"/>
          <w:lang w:eastAsia="en-US"/>
        </w:rPr>
        <w:t>nośnik</w:t>
      </w:r>
      <w:r w:rsidR="005C214C" w:rsidRPr="00D91B8F">
        <w:rPr>
          <w:rFonts w:asciiTheme="minorHAnsi" w:eastAsia="Calibri" w:hAnsiTheme="minorHAnsi" w:cstheme="minorHAnsi"/>
          <w:sz w:val="22"/>
          <w:szCs w:val="22"/>
          <w:lang w:eastAsia="en-US"/>
        </w:rPr>
        <w:t>iem</w:t>
      </w:r>
      <w:r w:rsidRPr="00D91B8F">
        <w:rPr>
          <w:rFonts w:asciiTheme="minorHAnsi" w:eastAsia="Calibri" w:hAnsiTheme="minorHAnsi" w:cstheme="minorHAnsi"/>
          <w:sz w:val="22"/>
          <w:szCs w:val="22"/>
          <w:lang w:eastAsia="en-US"/>
        </w:rPr>
        <w:t xml:space="preserve"> danych zawierającymi zainstalowane </w:t>
      </w:r>
      <w:r w:rsidR="00A2601E" w:rsidRPr="00D91B8F">
        <w:rPr>
          <w:rFonts w:asciiTheme="minorHAnsi" w:eastAsia="Calibri" w:hAnsiTheme="minorHAnsi" w:cstheme="minorHAnsi"/>
          <w:sz w:val="22"/>
          <w:szCs w:val="22"/>
          <w:lang w:eastAsia="en-US"/>
        </w:rPr>
        <w:t>O</w:t>
      </w:r>
      <w:r w:rsidRPr="00D91B8F">
        <w:rPr>
          <w:rFonts w:asciiTheme="minorHAnsi" w:eastAsia="Calibri" w:hAnsiTheme="minorHAnsi" w:cstheme="minorHAnsi"/>
          <w:sz w:val="22"/>
          <w:szCs w:val="22"/>
          <w:lang w:eastAsia="en-US"/>
        </w:rPr>
        <w:t>programowanie. Wykonawca wykona również instruktaże użytkowe dla wskazan</w:t>
      </w:r>
      <w:r w:rsidR="00207120" w:rsidRPr="00D91B8F">
        <w:rPr>
          <w:rFonts w:asciiTheme="minorHAnsi" w:eastAsia="Calibri" w:hAnsiTheme="minorHAnsi" w:cstheme="minorHAnsi"/>
          <w:sz w:val="22"/>
          <w:szCs w:val="22"/>
          <w:lang w:eastAsia="en-US"/>
        </w:rPr>
        <w:t>ych</w:t>
      </w:r>
      <w:r w:rsidRPr="00D91B8F">
        <w:rPr>
          <w:rFonts w:asciiTheme="minorHAnsi" w:eastAsia="Calibri" w:hAnsiTheme="minorHAnsi" w:cstheme="minorHAnsi"/>
          <w:sz w:val="22"/>
          <w:szCs w:val="22"/>
          <w:lang w:eastAsia="en-US"/>
        </w:rPr>
        <w:t xml:space="preserve"> przez Zamawiającego </w:t>
      </w:r>
      <w:r w:rsidR="00207120" w:rsidRPr="00D91B8F">
        <w:rPr>
          <w:rFonts w:asciiTheme="minorHAnsi" w:eastAsia="Calibri" w:hAnsiTheme="minorHAnsi" w:cstheme="minorHAnsi"/>
          <w:sz w:val="22"/>
          <w:szCs w:val="22"/>
          <w:lang w:eastAsia="en-US"/>
        </w:rPr>
        <w:t>administratorów</w:t>
      </w:r>
      <w:r w:rsidRPr="00D91B8F">
        <w:rPr>
          <w:rFonts w:asciiTheme="minorHAnsi" w:eastAsia="Calibri" w:hAnsiTheme="minorHAnsi" w:cstheme="minorHAnsi"/>
          <w:sz w:val="22"/>
          <w:szCs w:val="22"/>
          <w:lang w:eastAsia="en-US"/>
        </w:rPr>
        <w:t xml:space="preserve">, z zakresu konfiguracji, obsługi i prawidłowej eksploatacji zainstalowanego Sprzętu ze szczególnym uwzględnieniem obsługi i zaawansowanego zarządzania macierzą danych, w środowisku Zamawiającego. </w:t>
      </w:r>
    </w:p>
    <w:p w:rsidR="00290CC7" w:rsidRPr="00D91B8F" w:rsidRDefault="005F293C" w:rsidP="007550A9">
      <w:pPr>
        <w:numPr>
          <w:ilvl w:val="0"/>
          <w:numId w:val="28"/>
        </w:numPr>
        <w:spacing w:after="120"/>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 xml:space="preserve">Wykonawca zobowiązany jest zapewnić </w:t>
      </w:r>
      <w:r w:rsidR="005B796F" w:rsidRPr="00D91B8F">
        <w:rPr>
          <w:rFonts w:asciiTheme="minorHAnsi" w:eastAsia="Calibri" w:hAnsiTheme="minorHAnsi" w:cstheme="minorHAnsi"/>
          <w:sz w:val="22"/>
          <w:szCs w:val="22"/>
          <w:lang w:eastAsia="en-US"/>
        </w:rPr>
        <w:t xml:space="preserve">co najmniej </w:t>
      </w:r>
      <w:r w:rsidR="00AF2CA1" w:rsidRPr="00D91B8F">
        <w:rPr>
          <w:rFonts w:asciiTheme="minorHAnsi" w:eastAsia="Calibri" w:hAnsiTheme="minorHAnsi" w:cstheme="minorHAnsi"/>
          <w:sz w:val="22"/>
          <w:szCs w:val="22"/>
          <w:lang w:eastAsia="en-US"/>
        </w:rPr>
        <w:t>60</w:t>
      </w:r>
      <w:r w:rsidR="005B796F" w:rsidRPr="00D91B8F">
        <w:rPr>
          <w:rFonts w:asciiTheme="minorHAnsi" w:eastAsia="Calibri" w:hAnsiTheme="minorHAnsi" w:cstheme="minorHAnsi"/>
          <w:sz w:val="22"/>
          <w:szCs w:val="22"/>
          <w:lang w:eastAsia="en-US"/>
        </w:rPr>
        <w:t>-</w:t>
      </w:r>
      <w:r w:rsidRPr="00D91B8F">
        <w:rPr>
          <w:rFonts w:asciiTheme="minorHAnsi" w:eastAsia="Calibri" w:hAnsiTheme="minorHAnsi" w:cstheme="minorHAnsi"/>
          <w:sz w:val="22"/>
          <w:szCs w:val="22"/>
          <w:lang w:eastAsia="en-US"/>
        </w:rPr>
        <w:t>miesięczn</w:t>
      </w:r>
      <w:r w:rsidR="004C2A27" w:rsidRPr="00D91B8F">
        <w:rPr>
          <w:rFonts w:asciiTheme="minorHAnsi" w:eastAsia="Calibri" w:hAnsiTheme="minorHAnsi" w:cstheme="minorHAnsi"/>
          <w:sz w:val="22"/>
          <w:szCs w:val="22"/>
          <w:lang w:eastAsia="en-US"/>
        </w:rPr>
        <w:t>yokres gwarancji obejmujący wsparcie i </w:t>
      </w:r>
      <w:r w:rsidRPr="00D91B8F">
        <w:rPr>
          <w:rFonts w:asciiTheme="minorHAnsi" w:eastAsia="Calibri" w:hAnsiTheme="minorHAnsi" w:cstheme="minorHAnsi"/>
          <w:sz w:val="22"/>
          <w:szCs w:val="22"/>
          <w:lang w:eastAsia="en-US"/>
        </w:rPr>
        <w:t xml:space="preserve">możliwość prowadzenia konsultacji w zakresie administracji zaoferowanym </w:t>
      </w:r>
      <w:r w:rsidR="0073471E" w:rsidRPr="00D91B8F">
        <w:rPr>
          <w:rFonts w:asciiTheme="minorHAnsi" w:eastAsia="Calibri" w:hAnsiTheme="minorHAnsi" w:cstheme="minorHAnsi"/>
          <w:sz w:val="22"/>
          <w:szCs w:val="22"/>
          <w:lang w:eastAsia="en-US"/>
        </w:rPr>
        <w:t xml:space="preserve">i </w:t>
      </w:r>
      <w:r w:rsidRPr="00D91B8F">
        <w:rPr>
          <w:rFonts w:asciiTheme="minorHAnsi" w:eastAsia="Calibri" w:hAnsiTheme="minorHAnsi" w:cstheme="minorHAnsi"/>
          <w:sz w:val="22"/>
          <w:szCs w:val="22"/>
          <w:lang w:eastAsia="en-US"/>
        </w:rPr>
        <w:t xml:space="preserve"> dostarczonym </w:t>
      </w:r>
      <w:r w:rsidR="00A2601E" w:rsidRPr="00D91B8F">
        <w:rPr>
          <w:rFonts w:asciiTheme="minorHAnsi" w:eastAsia="Calibri" w:hAnsiTheme="minorHAnsi" w:cstheme="minorHAnsi"/>
          <w:sz w:val="22"/>
          <w:szCs w:val="22"/>
          <w:lang w:eastAsia="en-US"/>
        </w:rPr>
        <w:t>O</w:t>
      </w:r>
      <w:r w:rsidRPr="00D91B8F">
        <w:rPr>
          <w:rFonts w:asciiTheme="minorHAnsi" w:eastAsia="Calibri" w:hAnsiTheme="minorHAnsi" w:cstheme="minorHAnsi"/>
          <w:sz w:val="22"/>
          <w:szCs w:val="22"/>
          <w:lang w:eastAsia="en-US"/>
        </w:rPr>
        <w:t>programowaniem narzędziowym (systemowym, i bazodanowym) z osobami wskazanymi przez Wykonawcę, posiadającymi odpowiednie certyfikaty produc</w:t>
      </w:r>
      <w:r w:rsidR="004C2A27" w:rsidRPr="00D91B8F">
        <w:rPr>
          <w:rFonts w:asciiTheme="minorHAnsi" w:eastAsia="Calibri" w:hAnsiTheme="minorHAnsi" w:cstheme="minorHAnsi"/>
          <w:sz w:val="22"/>
          <w:szCs w:val="22"/>
          <w:lang w:eastAsia="en-US"/>
        </w:rPr>
        <w:t xml:space="preserve">entów urządzeń i </w:t>
      </w:r>
      <w:r w:rsidR="00A2601E" w:rsidRPr="00D91B8F">
        <w:rPr>
          <w:rFonts w:asciiTheme="minorHAnsi" w:eastAsia="Calibri" w:hAnsiTheme="minorHAnsi" w:cstheme="minorHAnsi"/>
          <w:sz w:val="22"/>
          <w:szCs w:val="22"/>
          <w:lang w:eastAsia="en-US"/>
        </w:rPr>
        <w:t>O</w:t>
      </w:r>
      <w:r w:rsidR="004C2A27" w:rsidRPr="00D91B8F">
        <w:rPr>
          <w:rFonts w:asciiTheme="minorHAnsi" w:eastAsia="Calibri" w:hAnsiTheme="minorHAnsi" w:cstheme="minorHAnsi"/>
          <w:sz w:val="22"/>
          <w:szCs w:val="22"/>
          <w:lang w:eastAsia="en-US"/>
        </w:rPr>
        <w:t>programowania na warunkach gwarancji producenta lub dostawcy sprzętu. Pozostałe wymagania dotyczące gwarancji zostały opisane w OPZ w rozdziale III. Gwarancja.</w:t>
      </w:r>
    </w:p>
    <w:p w:rsidR="00290CC7" w:rsidRPr="00D91B8F" w:rsidRDefault="00290CC7" w:rsidP="007550A9">
      <w:pPr>
        <w:spacing w:after="120"/>
        <w:jc w:val="both"/>
        <w:rPr>
          <w:rFonts w:asciiTheme="minorHAnsi" w:eastAsia="Calibri" w:hAnsiTheme="minorHAnsi" w:cstheme="minorHAnsi"/>
          <w:sz w:val="22"/>
          <w:szCs w:val="22"/>
          <w:lang w:eastAsia="en-US"/>
        </w:rPr>
      </w:pPr>
    </w:p>
    <w:p w:rsidR="004F7C00" w:rsidRPr="00D91B8F" w:rsidRDefault="004F7C00" w:rsidP="004E1A90">
      <w:pPr>
        <w:pStyle w:val="Nagwek3"/>
      </w:pPr>
      <w:bookmarkStart w:id="426" w:name="_Toc64132674"/>
      <w:bookmarkStart w:id="427" w:name="_Toc73073762"/>
      <w:bookmarkStart w:id="428" w:name="_Toc114130905"/>
      <w:bookmarkStart w:id="429" w:name="_Toc123807085"/>
      <w:r w:rsidRPr="00D91B8F">
        <w:t>Pamięć masowa NAS</w:t>
      </w:r>
      <w:bookmarkEnd w:id="426"/>
      <w:bookmarkEnd w:id="427"/>
      <w:bookmarkEnd w:id="428"/>
      <w:bookmarkEnd w:id="429"/>
    </w:p>
    <w:p w:rsidR="00290CC7" w:rsidRPr="00D91B8F" w:rsidRDefault="004F7C00"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Wymagane jest dostarczenie 1 szt. </w:t>
      </w:r>
      <w:r w:rsidR="00207120" w:rsidRPr="00D91B8F">
        <w:rPr>
          <w:rFonts w:asciiTheme="minorHAnsi" w:hAnsiTheme="minorHAnsi" w:cstheme="minorHAnsi"/>
          <w:sz w:val="22"/>
          <w:szCs w:val="22"/>
        </w:rPr>
        <w:t>P</w:t>
      </w:r>
      <w:r w:rsidRPr="00D91B8F">
        <w:rPr>
          <w:rFonts w:asciiTheme="minorHAnsi" w:hAnsiTheme="minorHAnsi" w:cstheme="minorHAnsi"/>
          <w:sz w:val="22"/>
          <w:szCs w:val="22"/>
        </w:rPr>
        <w:t>amięci masowej NAS o następujących minimalnych parametrach funkcjonalnych:</w:t>
      </w:r>
    </w:p>
    <w:tbl>
      <w:tblPr>
        <w:tblStyle w:val="Tabela-Siatka"/>
        <w:tblW w:w="9072" w:type="dxa"/>
        <w:tblInd w:w="-5" w:type="dxa"/>
        <w:tblLook w:val="04A0"/>
      </w:tblPr>
      <w:tblGrid>
        <w:gridCol w:w="964"/>
        <w:gridCol w:w="8108"/>
      </w:tblGrid>
      <w:tr w:rsidR="00D91B8F" w:rsidRPr="00D91B8F" w:rsidTr="00196D22">
        <w:trPr>
          <w:trHeight w:val="152"/>
        </w:trPr>
        <w:tc>
          <w:tcPr>
            <w:tcW w:w="964" w:type="dxa"/>
            <w:shd w:val="clear" w:color="auto" w:fill="D9E2F3" w:themeFill="accent1" w:themeFillTint="33"/>
          </w:tcPr>
          <w:p w:rsidR="00290CC7" w:rsidRPr="00D91B8F" w:rsidRDefault="004F7C00" w:rsidP="007550A9">
            <w:pPr>
              <w:jc w:val="center"/>
              <w:rPr>
                <w:rFonts w:asciiTheme="minorHAnsi" w:hAnsiTheme="minorHAnsi" w:cstheme="minorHAnsi"/>
                <w:b/>
                <w:caps/>
                <w:sz w:val="22"/>
                <w:szCs w:val="22"/>
              </w:rPr>
            </w:pPr>
            <w:r w:rsidRPr="00D91B8F">
              <w:rPr>
                <w:rFonts w:asciiTheme="minorHAnsi" w:hAnsiTheme="minorHAnsi" w:cstheme="minorHAnsi"/>
                <w:b/>
                <w:sz w:val="22"/>
                <w:szCs w:val="22"/>
              </w:rPr>
              <w:t>L.p.</w:t>
            </w:r>
          </w:p>
        </w:tc>
        <w:tc>
          <w:tcPr>
            <w:tcW w:w="8108" w:type="dxa"/>
            <w:shd w:val="clear" w:color="auto" w:fill="D9E2F3" w:themeFill="accent1" w:themeFillTint="33"/>
          </w:tcPr>
          <w:p w:rsidR="00290CC7" w:rsidRPr="00D91B8F" w:rsidRDefault="004F7C00" w:rsidP="007550A9">
            <w:pPr>
              <w:jc w:val="center"/>
              <w:rPr>
                <w:rFonts w:asciiTheme="minorHAnsi" w:hAnsiTheme="minorHAnsi" w:cstheme="minorHAnsi"/>
                <w:b/>
                <w:caps/>
                <w:sz w:val="22"/>
                <w:szCs w:val="22"/>
              </w:rPr>
            </w:pPr>
            <w:r w:rsidRPr="00D91B8F">
              <w:rPr>
                <w:rFonts w:asciiTheme="minorHAnsi" w:hAnsiTheme="minorHAnsi" w:cstheme="minorHAnsi"/>
                <w:b/>
                <w:sz w:val="22"/>
                <w:szCs w:val="22"/>
              </w:rPr>
              <w:t>Opis wymagań</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pStyle w:val="Standard"/>
              <w:rPr>
                <w:rFonts w:asciiTheme="minorHAnsi" w:hAnsiTheme="minorHAnsi" w:cstheme="minorHAnsi"/>
                <w:sz w:val="22"/>
                <w:szCs w:val="22"/>
              </w:rPr>
            </w:pPr>
            <w:r w:rsidRPr="00D91B8F">
              <w:rPr>
                <w:rFonts w:asciiTheme="minorHAnsi" w:hAnsiTheme="minorHAnsi" w:cstheme="minorHAnsi"/>
                <w:sz w:val="22"/>
                <w:szCs w:val="22"/>
              </w:rPr>
              <w:t>Urządzenie typu NAS z możliwością zarządzania poprzez panel web na urządzeniu.</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Obudowa </w:t>
            </w:r>
            <w:r w:rsidR="00D7619B" w:rsidRPr="00D91B8F">
              <w:rPr>
                <w:rFonts w:asciiTheme="minorHAnsi" w:hAnsiTheme="minorHAnsi" w:cstheme="minorHAnsi"/>
                <w:sz w:val="22"/>
                <w:szCs w:val="22"/>
              </w:rPr>
              <w:t>– max.</w:t>
            </w:r>
            <w:r w:rsidRPr="00D91B8F">
              <w:rPr>
                <w:rFonts w:asciiTheme="minorHAnsi" w:hAnsiTheme="minorHAnsi" w:cstheme="minorHAnsi"/>
                <w:sz w:val="22"/>
                <w:szCs w:val="22"/>
              </w:rPr>
              <w:t xml:space="preserve"> 3U z szynami do montażu w szafie RACK 19’.</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Procesor – minimum Czterordzeniowy procesor z min. 2,2, GHz</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Architektura procesora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64-bitowy z obsługą x86</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Mechanizm szyfrowania.</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Pamięć systemowa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16 GB UDIMM DDR4 (1 x 16 GB).</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Gniazdo pamięci -2 x Long-DIMM DDR4.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Pamięć flash</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5 GB (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pPr>
              <w:numPr>
                <w:ilvl w:val="0"/>
                <w:numId w:val="60"/>
              </w:numPr>
              <w:ind w:left="357" w:hanging="357"/>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Wnęka dysków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16 dysków 3,5” SATA 6 Gb/s, 3 Gb/s, </w:t>
            </w:r>
          </w:p>
          <w:p w:rsidR="00290CC7" w:rsidRPr="00D91B8F" w:rsidRDefault="004F7C00">
            <w:pPr>
              <w:numPr>
                <w:ilvl w:val="0"/>
                <w:numId w:val="60"/>
              </w:numPr>
              <w:ind w:left="357" w:hanging="357"/>
              <w:contextualSpacing/>
              <w:jc w:val="both"/>
              <w:rPr>
                <w:rFonts w:asciiTheme="minorHAnsi" w:hAnsiTheme="minorHAnsi" w:cstheme="minorHAnsi"/>
                <w:sz w:val="22"/>
                <w:szCs w:val="22"/>
              </w:rPr>
            </w:pPr>
            <w:r w:rsidRPr="00D91B8F">
              <w:rPr>
                <w:rFonts w:asciiTheme="minorHAnsi" w:hAnsiTheme="minorHAnsi" w:cstheme="minorHAnsi"/>
                <w:sz w:val="22"/>
                <w:szCs w:val="22"/>
              </w:rPr>
              <w:t>zainstalowane min 16 dysków 3,5” 10TB SATA 6Gb/s 7200 obr., z deklaracją producenta do zastosowań NAS lub serwerowych.</w:t>
            </w:r>
          </w:p>
          <w:p w:rsidR="00290CC7" w:rsidRPr="00D91B8F" w:rsidRDefault="004F7C00">
            <w:pPr>
              <w:numPr>
                <w:ilvl w:val="0"/>
                <w:numId w:val="60"/>
              </w:numPr>
              <w:ind w:left="357" w:hanging="357"/>
              <w:contextualSpacing/>
              <w:jc w:val="both"/>
              <w:rPr>
                <w:rFonts w:asciiTheme="minorHAnsi" w:hAnsiTheme="minorHAnsi" w:cstheme="minorHAnsi"/>
                <w:sz w:val="22"/>
                <w:szCs w:val="22"/>
              </w:rPr>
            </w:pPr>
            <w:r w:rsidRPr="00D91B8F">
              <w:rPr>
                <w:rFonts w:asciiTheme="minorHAnsi" w:hAnsiTheme="minorHAnsi" w:cstheme="minorHAnsi"/>
                <w:sz w:val="22"/>
                <w:szCs w:val="22"/>
              </w:rPr>
              <w:t>dyski wymienne podczas pracy urządzenia.</w:t>
            </w:r>
          </w:p>
          <w:p w:rsidR="00290CC7" w:rsidRPr="00D91B8F" w:rsidRDefault="004F7C00">
            <w:pPr>
              <w:numPr>
                <w:ilvl w:val="0"/>
                <w:numId w:val="60"/>
              </w:numPr>
              <w:ind w:left="357" w:hanging="357"/>
              <w:contextualSpacing/>
              <w:jc w:val="both"/>
              <w:rPr>
                <w:rFonts w:asciiTheme="minorHAnsi" w:hAnsiTheme="minorHAnsi" w:cstheme="minorHAnsi"/>
                <w:sz w:val="22"/>
                <w:szCs w:val="22"/>
              </w:rPr>
            </w:pPr>
            <w:r w:rsidRPr="00D91B8F">
              <w:rPr>
                <w:rFonts w:asciiTheme="minorHAnsi" w:hAnsiTheme="minorHAnsi" w:cstheme="minorHAnsi"/>
                <w:sz w:val="22"/>
                <w:szCs w:val="22"/>
              </w:rPr>
              <w:t>Zainstalowana karta rozszerzeń 2x M.2 PCIeNVMe</w:t>
            </w:r>
          </w:p>
          <w:p w:rsidR="00290CC7" w:rsidRPr="00D91B8F" w:rsidRDefault="004F7C00">
            <w:pPr>
              <w:numPr>
                <w:ilvl w:val="0"/>
                <w:numId w:val="60"/>
              </w:numPr>
              <w:ind w:left="357" w:hanging="357"/>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Zainstalowane 2 dyski M.2 PCIeNVMe 3.0 x4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1TB (1000GB) o prędkości odczytu i zapisu min 3300 MB/s oraz odczycie losowym 600 000 IOPS i zapisie losowym 550 000 IOPS oraz niezawodności MTBF min. 1 500 000 godz.</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Kompatybilność dysków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3,5-calowe wnęki:</w:t>
            </w:r>
          </w:p>
          <w:p w:rsidR="00290CC7" w:rsidRPr="00D91B8F" w:rsidRDefault="004F7C00">
            <w:pPr>
              <w:pStyle w:val="Akapitzlist"/>
              <w:numPr>
                <w:ilvl w:val="0"/>
                <w:numId w:val="103"/>
              </w:numPr>
              <w:rPr>
                <w:rFonts w:asciiTheme="minorHAnsi" w:hAnsiTheme="minorHAnsi" w:cstheme="minorHAnsi"/>
                <w:sz w:val="22"/>
                <w:szCs w:val="22"/>
              </w:rPr>
            </w:pPr>
            <w:r w:rsidRPr="00D91B8F">
              <w:rPr>
                <w:rFonts w:asciiTheme="minorHAnsi" w:hAnsiTheme="minorHAnsi" w:cstheme="minorHAnsi"/>
                <w:sz w:val="22"/>
                <w:szCs w:val="22"/>
              </w:rPr>
              <w:t>3,5-calowe dyski twarde SATA,</w:t>
            </w:r>
          </w:p>
          <w:p w:rsidR="00290CC7" w:rsidRPr="00D91B8F" w:rsidRDefault="004F7C00">
            <w:pPr>
              <w:pStyle w:val="Akapitzlist"/>
              <w:numPr>
                <w:ilvl w:val="0"/>
                <w:numId w:val="103"/>
              </w:numPr>
              <w:rPr>
                <w:rFonts w:asciiTheme="minorHAnsi" w:hAnsiTheme="minorHAnsi" w:cstheme="minorHAnsi"/>
                <w:sz w:val="22"/>
                <w:szCs w:val="22"/>
              </w:rPr>
            </w:pPr>
            <w:r w:rsidRPr="00D91B8F">
              <w:rPr>
                <w:rFonts w:asciiTheme="minorHAnsi" w:hAnsiTheme="minorHAnsi" w:cstheme="minorHAnsi"/>
                <w:sz w:val="22"/>
                <w:szCs w:val="22"/>
              </w:rPr>
              <w:t>2,5-calowe dyski twarde SATA,</w:t>
            </w:r>
          </w:p>
          <w:p w:rsidR="00290CC7" w:rsidRPr="00D91B8F" w:rsidRDefault="004F7C00">
            <w:pPr>
              <w:pStyle w:val="Akapitzlist"/>
              <w:numPr>
                <w:ilvl w:val="0"/>
                <w:numId w:val="103"/>
              </w:numPr>
              <w:rPr>
                <w:rFonts w:asciiTheme="minorHAnsi" w:hAnsiTheme="minorHAnsi" w:cstheme="minorHAnsi"/>
                <w:sz w:val="22"/>
                <w:szCs w:val="22"/>
              </w:rPr>
            </w:pPr>
            <w:r w:rsidRPr="00D91B8F">
              <w:rPr>
                <w:rFonts w:asciiTheme="minorHAnsi" w:hAnsiTheme="minorHAnsi" w:cstheme="minorHAnsi"/>
                <w:sz w:val="22"/>
                <w:szCs w:val="22"/>
              </w:rPr>
              <w:t xml:space="preserve">2,5-calowe dyski SSD SATA.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Gniazdo dysku M.2 SSD </w:t>
            </w:r>
            <w:r w:rsidR="00207120" w:rsidRPr="00D91B8F">
              <w:rPr>
                <w:rFonts w:asciiTheme="minorHAnsi" w:hAnsiTheme="minorHAnsi" w:cstheme="minorHAnsi"/>
                <w:sz w:val="22"/>
                <w:szCs w:val="22"/>
              </w:rPr>
              <w:t>–</w:t>
            </w:r>
            <w:r w:rsidRPr="00D91B8F">
              <w:rPr>
                <w:rFonts w:asciiTheme="minorHAnsi" w:hAnsiTheme="minorHAnsi" w:cstheme="minorHAnsi"/>
                <w:sz w:val="22"/>
                <w:szCs w:val="22"/>
              </w:rPr>
              <w:t xml:space="preserve"> Opcjonalne poprzez kartę PCIe.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Obsługa przyspieszenia pamięci podręcznej SSD.</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lang w:val="en-US"/>
              </w:rPr>
            </w:pPr>
            <w:r w:rsidRPr="00D91B8F">
              <w:rPr>
                <w:rFonts w:asciiTheme="minorHAnsi" w:hAnsiTheme="minorHAnsi" w:cstheme="minorHAnsi"/>
                <w:sz w:val="22"/>
                <w:szCs w:val="22"/>
                <w:lang w:val="en-US"/>
              </w:rPr>
              <w:t xml:space="preserve">2 porty 2,5 Gigabit Ethernet (2,5G/1G/100M).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lang w:val="en-US"/>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Zainstalowana karta rozszerzeń 2 x 10GbE SFP+ wraz z wkładkami 10Gb</w:t>
            </w:r>
            <w:r w:rsidR="00207120" w:rsidRPr="00D91B8F">
              <w:rPr>
                <w:rFonts w:asciiTheme="minorHAnsi" w:hAnsiTheme="minorHAnsi" w:cstheme="minorHAnsi"/>
                <w:sz w:val="22"/>
                <w:szCs w:val="22"/>
              </w:rPr>
              <w:t xml:space="preserve"> MM</w:t>
            </w:r>
            <w:r w:rsidRPr="00D91B8F">
              <w:rPr>
                <w:rFonts w:asciiTheme="minorHAnsi" w:hAnsiTheme="minorHAnsi" w:cstheme="minorHAnsi"/>
                <w:sz w:val="22"/>
                <w:szCs w:val="22"/>
              </w:rPr>
              <w:t xml:space="preserve"> SR</w:t>
            </w:r>
            <w:r w:rsidR="00207120" w:rsidRPr="00D91B8F">
              <w:rPr>
                <w:rFonts w:asciiTheme="minorHAnsi" w:hAnsiTheme="minorHAnsi" w:cstheme="minorHAnsi"/>
                <w:sz w:val="22"/>
                <w:szCs w:val="22"/>
              </w:rPr>
              <w:t xml:space="preserve"> 850nm</w:t>
            </w:r>
            <w:r w:rsidRPr="00D91B8F">
              <w:rPr>
                <w:rFonts w:asciiTheme="minorHAnsi" w:hAnsiTheme="minorHAnsi" w:cstheme="minorHAnsi"/>
                <w:sz w:val="22"/>
                <w:szCs w:val="22"/>
              </w:rPr>
              <w:t>.</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lang w:val="en-US"/>
              </w:rPr>
            </w:pPr>
            <w:r w:rsidRPr="00D91B8F">
              <w:rPr>
                <w:rFonts w:asciiTheme="minorHAnsi" w:hAnsiTheme="minorHAnsi" w:cstheme="minorHAnsi"/>
                <w:sz w:val="22"/>
                <w:szCs w:val="22"/>
              </w:rPr>
              <w:t>Wake on LAN (WOL) minimum dla portów 2,5GbE.</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Ramka Jumbo.</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 xml:space="preserve">Jedno Gniazdo PCIe Gen 2 x2.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D7619B" w:rsidP="007550A9">
            <w:pPr>
              <w:rPr>
                <w:rFonts w:asciiTheme="minorHAnsi" w:hAnsiTheme="minorHAnsi" w:cstheme="minorHAnsi"/>
                <w:strike/>
                <w:sz w:val="22"/>
                <w:szCs w:val="22"/>
                <w:lang w:val="en-US"/>
              </w:rPr>
            </w:pPr>
            <w:r w:rsidRPr="00D91B8F">
              <w:rPr>
                <w:rFonts w:asciiTheme="minorHAnsi" w:hAnsiTheme="minorHAnsi" w:cstheme="minorHAnsi"/>
                <w:sz w:val="22"/>
                <w:szCs w:val="22"/>
                <w:lang w:val="en-US"/>
              </w:rPr>
              <w:t>3</w:t>
            </w:r>
            <w:r w:rsidR="004F7C00" w:rsidRPr="00D91B8F">
              <w:rPr>
                <w:rFonts w:asciiTheme="minorHAnsi" w:hAnsiTheme="minorHAnsi" w:cstheme="minorHAnsi"/>
                <w:sz w:val="22"/>
                <w:szCs w:val="22"/>
                <w:lang w:val="en-US"/>
              </w:rPr>
              <w:t xml:space="preserve"> porty USB </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Zasilacz - 2 x minimum 550 W PSU, 100–240 V.</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pPr>
              <w:pStyle w:val="Akapitzlist"/>
              <w:numPr>
                <w:ilvl w:val="0"/>
                <w:numId w:val="101"/>
              </w:numPr>
              <w:rPr>
                <w:rFonts w:asciiTheme="minorHAnsi" w:eastAsiaTheme="minorEastAsia" w:hAnsiTheme="minorHAnsi" w:cstheme="minorHAnsi"/>
                <w:sz w:val="22"/>
                <w:szCs w:val="22"/>
                <w:lang w:val="en-US"/>
              </w:rPr>
            </w:pPr>
            <w:r w:rsidRPr="00D91B8F">
              <w:rPr>
                <w:rFonts w:asciiTheme="minorHAnsi" w:hAnsiTheme="minorHAnsi" w:cstheme="minorHAnsi"/>
                <w:sz w:val="22"/>
                <w:szCs w:val="22"/>
              </w:rPr>
              <w:t>Wspierane systemy operacyjne:</w:t>
            </w:r>
            <w:r w:rsidRPr="00D91B8F">
              <w:rPr>
                <w:rFonts w:asciiTheme="minorHAnsi" w:hAnsiTheme="minorHAnsi" w:cstheme="minorHAnsi"/>
                <w:sz w:val="22"/>
                <w:szCs w:val="22"/>
                <w:lang w:val="en-US"/>
              </w:rPr>
              <w:t>Apple Mac OS 10.10 or later,</w:t>
            </w:r>
          </w:p>
          <w:p w:rsidR="00290CC7" w:rsidRPr="00D91B8F" w:rsidRDefault="004F7C00">
            <w:pPr>
              <w:numPr>
                <w:ilvl w:val="0"/>
                <w:numId w:val="104"/>
              </w:numPr>
              <w:rPr>
                <w:rFonts w:asciiTheme="minorHAnsi" w:hAnsiTheme="minorHAnsi" w:cstheme="minorHAnsi"/>
                <w:sz w:val="22"/>
                <w:szCs w:val="22"/>
                <w:lang w:val="en-US"/>
              </w:rPr>
            </w:pPr>
            <w:r w:rsidRPr="00D91B8F">
              <w:rPr>
                <w:rFonts w:asciiTheme="minorHAnsi" w:hAnsiTheme="minorHAnsi" w:cstheme="minorHAnsi"/>
                <w:sz w:val="22"/>
                <w:szCs w:val="22"/>
                <w:lang w:val="en-US"/>
              </w:rPr>
              <w:t>Ubuntu, CentOS, RHEL, SUSE,</w:t>
            </w:r>
          </w:p>
          <w:p w:rsidR="00290CC7" w:rsidRPr="00D91B8F" w:rsidRDefault="004F7C00">
            <w:pPr>
              <w:numPr>
                <w:ilvl w:val="0"/>
                <w:numId w:val="104"/>
              </w:numPr>
              <w:rPr>
                <w:rFonts w:asciiTheme="minorHAnsi" w:hAnsiTheme="minorHAnsi" w:cstheme="minorHAnsi"/>
                <w:sz w:val="22"/>
                <w:szCs w:val="22"/>
              </w:rPr>
            </w:pPr>
            <w:r w:rsidRPr="00D91B8F">
              <w:rPr>
                <w:rFonts w:asciiTheme="minorHAnsi" w:hAnsiTheme="minorHAnsi" w:cstheme="minorHAnsi"/>
                <w:sz w:val="22"/>
                <w:szCs w:val="22"/>
              </w:rPr>
              <w:t>Microsoft Windows 10,</w:t>
            </w:r>
          </w:p>
          <w:p w:rsidR="00290CC7" w:rsidRPr="00D91B8F" w:rsidRDefault="004F7C00">
            <w:pPr>
              <w:numPr>
                <w:ilvl w:val="0"/>
                <w:numId w:val="104"/>
              </w:numPr>
              <w:rPr>
                <w:rFonts w:asciiTheme="minorHAnsi" w:hAnsiTheme="minorHAnsi" w:cstheme="minorHAnsi"/>
                <w:sz w:val="22"/>
                <w:szCs w:val="22"/>
                <w:lang w:val="en-US"/>
              </w:rPr>
            </w:pPr>
            <w:r w:rsidRPr="00D91B8F">
              <w:rPr>
                <w:rFonts w:asciiTheme="minorHAnsi" w:hAnsiTheme="minorHAnsi" w:cstheme="minorHAnsi"/>
                <w:sz w:val="22"/>
                <w:szCs w:val="22"/>
                <w:lang w:val="en-US"/>
              </w:rPr>
              <w:t>Microsoft Windows Server 2016, 2019.</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lang w:val="en-US"/>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Wspierane przeglądarki – minimalne wersje:</w:t>
            </w:r>
          </w:p>
          <w:p w:rsidR="00290CC7" w:rsidRPr="00D91B8F" w:rsidRDefault="004F7C00">
            <w:pPr>
              <w:pStyle w:val="Akapitzlist"/>
              <w:numPr>
                <w:ilvl w:val="0"/>
                <w:numId w:val="105"/>
              </w:numPr>
              <w:rPr>
                <w:rFonts w:asciiTheme="minorHAnsi" w:hAnsiTheme="minorHAnsi" w:cstheme="minorHAnsi"/>
                <w:sz w:val="22"/>
                <w:szCs w:val="22"/>
                <w:lang w:val="en-US"/>
              </w:rPr>
            </w:pPr>
            <w:r w:rsidRPr="00D91B8F">
              <w:rPr>
                <w:rFonts w:asciiTheme="minorHAnsi" w:hAnsiTheme="minorHAnsi" w:cstheme="minorHAnsi"/>
                <w:sz w:val="22"/>
                <w:szCs w:val="22"/>
                <w:lang w:val="en-US"/>
              </w:rPr>
              <w:t>Google Chrome,</w:t>
            </w:r>
          </w:p>
          <w:p w:rsidR="00290CC7" w:rsidRPr="00D91B8F" w:rsidRDefault="004F7C00">
            <w:pPr>
              <w:pStyle w:val="Akapitzlist"/>
              <w:numPr>
                <w:ilvl w:val="0"/>
                <w:numId w:val="105"/>
              </w:numPr>
              <w:rPr>
                <w:rFonts w:asciiTheme="minorHAnsi" w:hAnsiTheme="minorHAnsi" w:cstheme="minorHAnsi"/>
                <w:sz w:val="22"/>
                <w:szCs w:val="22"/>
                <w:lang w:val="en-US"/>
              </w:rPr>
            </w:pPr>
            <w:r w:rsidRPr="00D91B8F">
              <w:rPr>
                <w:rFonts w:asciiTheme="minorHAnsi" w:hAnsiTheme="minorHAnsi" w:cstheme="minorHAnsi"/>
                <w:sz w:val="22"/>
                <w:szCs w:val="22"/>
                <w:lang w:val="en-US"/>
              </w:rPr>
              <w:t xml:space="preserve">Microsoft Internet Explorer 10, </w:t>
            </w:r>
          </w:p>
          <w:p w:rsidR="00290CC7" w:rsidRPr="00D91B8F" w:rsidRDefault="004F7C00">
            <w:pPr>
              <w:pStyle w:val="Akapitzlist"/>
              <w:numPr>
                <w:ilvl w:val="0"/>
                <w:numId w:val="105"/>
              </w:numPr>
              <w:rPr>
                <w:rFonts w:asciiTheme="minorHAnsi" w:hAnsiTheme="minorHAnsi" w:cstheme="minorHAnsi"/>
                <w:sz w:val="22"/>
                <w:szCs w:val="22"/>
                <w:lang w:val="en-US"/>
              </w:rPr>
            </w:pPr>
            <w:r w:rsidRPr="00D91B8F">
              <w:rPr>
                <w:rFonts w:asciiTheme="minorHAnsi" w:hAnsiTheme="minorHAnsi" w:cstheme="minorHAnsi"/>
                <w:sz w:val="22"/>
                <w:szCs w:val="22"/>
                <w:lang w:val="en-US"/>
              </w:rPr>
              <w:t>Mozilla Firefox.</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Wspierane systemy plików:</w:t>
            </w:r>
          </w:p>
          <w:p w:rsidR="00290CC7" w:rsidRPr="00D91B8F" w:rsidRDefault="004F7C00">
            <w:pPr>
              <w:pStyle w:val="Akapitzlist"/>
              <w:numPr>
                <w:ilvl w:val="0"/>
                <w:numId w:val="106"/>
              </w:numPr>
              <w:rPr>
                <w:rFonts w:asciiTheme="minorHAnsi" w:hAnsiTheme="minorHAnsi" w:cstheme="minorHAnsi"/>
                <w:sz w:val="22"/>
                <w:szCs w:val="22"/>
              </w:rPr>
            </w:pPr>
            <w:r w:rsidRPr="00D91B8F">
              <w:rPr>
                <w:rFonts w:asciiTheme="minorHAnsi" w:hAnsiTheme="minorHAnsi" w:cstheme="minorHAnsi"/>
                <w:sz w:val="22"/>
                <w:szCs w:val="22"/>
              </w:rPr>
              <w:t>dla dysków wewnętrznych (EXT4),</w:t>
            </w:r>
          </w:p>
          <w:p w:rsidR="00290CC7" w:rsidRPr="00D91B8F" w:rsidRDefault="004F7C00">
            <w:pPr>
              <w:pStyle w:val="Akapitzlist"/>
              <w:numPr>
                <w:ilvl w:val="0"/>
                <w:numId w:val="106"/>
              </w:numPr>
              <w:rPr>
                <w:rFonts w:asciiTheme="minorHAnsi" w:hAnsiTheme="minorHAnsi" w:cstheme="minorHAnsi"/>
                <w:sz w:val="22"/>
                <w:szCs w:val="22"/>
              </w:rPr>
            </w:pPr>
            <w:r w:rsidRPr="00D91B8F">
              <w:rPr>
                <w:rFonts w:asciiTheme="minorHAnsi" w:hAnsiTheme="minorHAnsi" w:cstheme="minorHAnsi"/>
                <w:sz w:val="22"/>
                <w:szCs w:val="22"/>
              </w:rPr>
              <w:t>dla dysków zewnętrznych (EXT3, EXT4, NTFS, FAT32, HFS+, and exFAT).</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pPr>
              <w:pStyle w:val="Akapitzlist"/>
              <w:numPr>
                <w:ilvl w:val="0"/>
                <w:numId w:val="100"/>
              </w:numPr>
              <w:rPr>
                <w:rFonts w:asciiTheme="minorHAnsi" w:eastAsiaTheme="minorEastAsia" w:hAnsiTheme="minorHAnsi" w:cstheme="minorHAnsi"/>
                <w:sz w:val="22"/>
                <w:szCs w:val="22"/>
              </w:rPr>
            </w:pPr>
            <w:r w:rsidRPr="00D91B8F">
              <w:rPr>
                <w:rFonts w:asciiTheme="minorHAnsi" w:hAnsiTheme="minorHAnsi" w:cstheme="minorHAnsi"/>
                <w:sz w:val="22"/>
                <w:szCs w:val="22"/>
              </w:rPr>
              <w:t>Funkcje sieciowe:TCP/IP: Dual stack (IPv4 and IPv6),</w:t>
            </w:r>
          </w:p>
          <w:p w:rsidR="00290CC7" w:rsidRPr="00D91B8F" w:rsidRDefault="004F7C00">
            <w:pPr>
              <w:numPr>
                <w:ilvl w:val="0"/>
                <w:numId w:val="107"/>
              </w:numPr>
              <w:rPr>
                <w:rFonts w:asciiTheme="minorHAnsi" w:hAnsiTheme="minorHAnsi" w:cstheme="minorHAnsi"/>
                <w:sz w:val="22"/>
                <w:szCs w:val="22"/>
              </w:rPr>
            </w:pPr>
            <w:r w:rsidRPr="00D91B8F">
              <w:rPr>
                <w:rFonts w:asciiTheme="minorHAnsi" w:hAnsiTheme="minorHAnsi" w:cstheme="minorHAnsi"/>
                <w:sz w:val="22"/>
                <w:szCs w:val="22"/>
              </w:rPr>
              <w:t>Jumbo frame,</w:t>
            </w:r>
          </w:p>
          <w:p w:rsidR="00290CC7" w:rsidRPr="00D91B8F" w:rsidRDefault="004F7C00">
            <w:pPr>
              <w:numPr>
                <w:ilvl w:val="0"/>
                <w:numId w:val="107"/>
              </w:numPr>
              <w:rPr>
                <w:rFonts w:asciiTheme="minorHAnsi" w:hAnsiTheme="minorHAnsi" w:cstheme="minorHAnsi"/>
                <w:sz w:val="22"/>
                <w:szCs w:val="22"/>
              </w:rPr>
            </w:pPr>
            <w:r w:rsidRPr="00D91B8F">
              <w:rPr>
                <w:rFonts w:asciiTheme="minorHAnsi" w:hAnsiTheme="minorHAnsi" w:cstheme="minorHAnsi"/>
                <w:sz w:val="22"/>
                <w:szCs w:val="22"/>
              </w:rPr>
              <w:t>Port trunking (Link aggregation):</w:t>
            </w:r>
          </w:p>
          <w:p w:rsidR="00290CC7" w:rsidRPr="00D91B8F" w:rsidRDefault="004F7C00">
            <w:pPr>
              <w:pStyle w:val="Akapitzlist"/>
              <w:numPr>
                <w:ilvl w:val="0"/>
                <w:numId w:val="108"/>
              </w:numPr>
              <w:rPr>
                <w:rFonts w:asciiTheme="minorHAnsi" w:hAnsiTheme="minorHAnsi" w:cstheme="minorHAnsi"/>
                <w:sz w:val="22"/>
                <w:szCs w:val="22"/>
              </w:rPr>
            </w:pPr>
            <w:r w:rsidRPr="00D91B8F">
              <w:rPr>
                <w:rFonts w:asciiTheme="minorHAnsi" w:hAnsiTheme="minorHAnsi" w:cstheme="minorHAnsi"/>
                <w:sz w:val="22"/>
                <w:szCs w:val="22"/>
              </w:rPr>
              <w:t>failover,</w:t>
            </w:r>
          </w:p>
          <w:p w:rsidR="00290CC7" w:rsidRPr="00D91B8F" w:rsidRDefault="004F7C00">
            <w:pPr>
              <w:pStyle w:val="Akapitzlist"/>
              <w:numPr>
                <w:ilvl w:val="0"/>
                <w:numId w:val="108"/>
              </w:numPr>
              <w:rPr>
                <w:rFonts w:asciiTheme="minorHAnsi" w:hAnsiTheme="minorHAnsi" w:cstheme="minorHAnsi"/>
                <w:sz w:val="22"/>
                <w:szCs w:val="22"/>
              </w:rPr>
            </w:pPr>
            <w:r w:rsidRPr="00D91B8F">
              <w:rPr>
                <w:rFonts w:asciiTheme="minorHAnsi" w:hAnsiTheme="minorHAnsi" w:cstheme="minorHAnsi"/>
                <w:sz w:val="22"/>
                <w:szCs w:val="22"/>
              </w:rPr>
              <w:t>Loadbalancing,</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DHCP server and client,</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Virtual switch:</w:t>
            </w:r>
          </w:p>
          <w:p w:rsidR="00290CC7" w:rsidRPr="00D91B8F" w:rsidRDefault="004F7C00">
            <w:pPr>
              <w:pStyle w:val="Akapitzlist"/>
              <w:numPr>
                <w:ilvl w:val="0"/>
                <w:numId w:val="109"/>
              </w:numPr>
              <w:rPr>
                <w:rFonts w:asciiTheme="minorHAnsi" w:hAnsiTheme="minorHAnsi" w:cstheme="minorHAnsi"/>
                <w:sz w:val="22"/>
                <w:szCs w:val="22"/>
              </w:rPr>
            </w:pPr>
            <w:r w:rsidRPr="00D91B8F">
              <w:rPr>
                <w:rFonts w:asciiTheme="minorHAnsi" w:hAnsiTheme="minorHAnsi" w:cstheme="minorHAnsi"/>
                <w:sz w:val="22"/>
                <w:szCs w:val="22"/>
              </w:rPr>
              <w:t>Network AddressTranslation (NAT),</w:t>
            </w:r>
          </w:p>
          <w:p w:rsidR="00290CC7" w:rsidRPr="00D91B8F" w:rsidRDefault="004F7C00">
            <w:pPr>
              <w:pStyle w:val="Akapitzlist"/>
              <w:numPr>
                <w:ilvl w:val="0"/>
                <w:numId w:val="109"/>
              </w:numPr>
              <w:rPr>
                <w:rFonts w:asciiTheme="minorHAnsi" w:hAnsiTheme="minorHAnsi" w:cstheme="minorHAnsi"/>
                <w:sz w:val="22"/>
                <w:szCs w:val="22"/>
              </w:rPr>
            </w:pPr>
            <w:r w:rsidRPr="00D91B8F">
              <w:rPr>
                <w:rFonts w:asciiTheme="minorHAnsi" w:hAnsiTheme="minorHAnsi" w:cstheme="minorHAnsi"/>
                <w:sz w:val="22"/>
                <w:szCs w:val="22"/>
              </w:rPr>
              <w:t>SpanningTreeProtocol (STP),</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Static Route,</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 xml:space="preserve">DDNS, </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Web server,</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File server:</w:t>
            </w:r>
          </w:p>
          <w:p w:rsidR="00290CC7" w:rsidRPr="00D91B8F" w:rsidRDefault="004F7C00">
            <w:pPr>
              <w:pStyle w:val="Akapitzlist"/>
              <w:numPr>
                <w:ilvl w:val="0"/>
                <w:numId w:val="110"/>
              </w:numPr>
              <w:rPr>
                <w:rFonts w:asciiTheme="minorHAnsi" w:hAnsiTheme="minorHAnsi" w:cstheme="minorHAnsi"/>
                <w:sz w:val="22"/>
                <w:szCs w:val="22"/>
                <w:lang w:val="en-US"/>
              </w:rPr>
            </w:pPr>
            <w:r w:rsidRPr="00D91B8F">
              <w:rPr>
                <w:rFonts w:asciiTheme="minorHAnsi" w:hAnsiTheme="minorHAnsi" w:cstheme="minorHAnsi"/>
                <w:sz w:val="22"/>
                <w:szCs w:val="22"/>
                <w:lang w:val="en-US"/>
              </w:rPr>
              <w:t>File sharing across Windows, Mac, and Linux/UNIX,</w:t>
            </w:r>
          </w:p>
          <w:p w:rsidR="00290CC7" w:rsidRPr="00D91B8F" w:rsidRDefault="004F7C00">
            <w:pPr>
              <w:pStyle w:val="Akapitzlist"/>
              <w:numPr>
                <w:ilvl w:val="0"/>
                <w:numId w:val="110"/>
              </w:numPr>
              <w:rPr>
                <w:rFonts w:asciiTheme="minorHAnsi" w:hAnsiTheme="minorHAnsi" w:cstheme="minorHAnsi"/>
                <w:sz w:val="22"/>
                <w:szCs w:val="22"/>
              </w:rPr>
            </w:pPr>
            <w:r w:rsidRPr="00D91B8F">
              <w:rPr>
                <w:rFonts w:asciiTheme="minorHAnsi" w:hAnsiTheme="minorHAnsi" w:cstheme="minorHAnsi"/>
                <w:sz w:val="22"/>
                <w:szCs w:val="22"/>
              </w:rPr>
              <w:t>Microsoft networking (CIFS/SMB),</w:t>
            </w:r>
          </w:p>
          <w:p w:rsidR="00290CC7" w:rsidRPr="00D91B8F" w:rsidRDefault="004F7C00">
            <w:pPr>
              <w:pStyle w:val="Akapitzlist"/>
              <w:numPr>
                <w:ilvl w:val="0"/>
                <w:numId w:val="110"/>
              </w:numPr>
              <w:rPr>
                <w:rFonts w:asciiTheme="minorHAnsi" w:hAnsiTheme="minorHAnsi" w:cstheme="minorHAnsi"/>
                <w:sz w:val="22"/>
                <w:szCs w:val="22"/>
              </w:rPr>
            </w:pPr>
            <w:r w:rsidRPr="00D91B8F">
              <w:rPr>
                <w:rFonts w:asciiTheme="minorHAnsi" w:hAnsiTheme="minorHAnsi" w:cstheme="minorHAnsi"/>
                <w:sz w:val="22"/>
                <w:szCs w:val="22"/>
              </w:rPr>
              <w:t>Apple networking (AFP),</w:t>
            </w:r>
          </w:p>
          <w:p w:rsidR="00290CC7" w:rsidRPr="00D91B8F" w:rsidRDefault="004F7C00">
            <w:pPr>
              <w:pStyle w:val="Akapitzlist"/>
              <w:numPr>
                <w:ilvl w:val="0"/>
                <w:numId w:val="110"/>
              </w:numPr>
              <w:rPr>
                <w:rFonts w:asciiTheme="minorHAnsi" w:hAnsiTheme="minorHAnsi" w:cstheme="minorHAnsi"/>
                <w:sz w:val="22"/>
                <w:szCs w:val="22"/>
              </w:rPr>
            </w:pPr>
            <w:r w:rsidRPr="00D91B8F">
              <w:rPr>
                <w:rFonts w:asciiTheme="minorHAnsi" w:hAnsiTheme="minorHAnsi" w:cstheme="minorHAnsi"/>
                <w:sz w:val="22"/>
                <w:szCs w:val="22"/>
              </w:rPr>
              <w:t>NFS version 3/4 services,</w:t>
            </w:r>
          </w:p>
          <w:p w:rsidR="00290CC7" w:rsidRPr="00D91B8F" w:rsidRDefault="004F7C00">
            <w:pPr>
              <w:pStyle w:val="Akapitzlist"/>
              <w:numPr>
                <w:ilvl w:val="0"/>
                <w:numId w:val="110"/>
              </w:numPr>
              <w:rPr>
                <w:rFonts w:asciiTheme="minorHAnsi" w:hAnsiTheme="minorHAnsi" w:cstheme="minorHAnsi"/>
                <w:sz w:val="22"/>
                <w:szCs w:val="22"/>
              </w:rPr>
            </w:pPr>
            <w:r w:rsidRPr="00D91B8F">
              <w:rPr>
                <w:rFonts w:asciiTheme="minorHAnsi" w:hAnsiTheme="minorHAnsi" w:cstheme="minorHAnsi"/>
                <w:sz w:val="22"/>
                <w:szCs w:val="22"/>
              </w:rPr>
              <w:t>Windows ACL (CIFS/SMB),</w:t>
            </w:r>
          </w:p>
          <w:p w:rsidR="00290CC7" w:rsidRPr="00D91B8F" w:rsidRDefault="004F7C00">
            <w:pPr>
              <w:pStyle w:val="Akapitzlist"/>
              <w:numPr>
                <w:ilvl w:val="0"/>
                <w:numId w:val="110"/>
              </w:numPr>
              <w:rPr>
                <w:rFonts w:asciiTheme="minorHAnsi" w:hAnsiTheme="minorHAnsi" w:cstheme="minorHAnsi"/>
                <w:sz w:val="22"/>
                <w:szCs w:val="22"/>
                <w:lang w:val="en-US"/>
              </w:rPr>
            </w:pPr>
            <w:r w:rsidRPr="00D91B8F">
              <w:rPr>
                <w:rFonts w:asciiTheme="minorHAnsi" w:hAnsiTheme="minorHAnsi" w:cstheme="minorHAnsi"/>
                <w:sz w:val="22"/>
                <w:szCs w:val="22"/>
                <w:lang w:val="en-US"/>
              </w:rPr>
              <w:t>Advanced folder permissions (AFP, CIFS/SMB, and FTP),</w:t>
            </w:r>
          </w:p>
          <w:p w:rsidR="00290CC7" w:rsidRPr="00D91B8F" w:rsidRDefault="004F7C00">
            <w:pPr>
              <w:pStyle w:val="Akapitzlist"/>
              <w:numPr>
                <w:ilvl w:val="0"/>
                <w:numId w:val="110"/>
              </w:numPr>
              <w:rPr>
                <w:rFonts w:asciiTheme="minorHAnsi" w:hAnsiTheme="minorHAnsi" w:cstheme="minorHAnsi"/>
                <w:sz w:val="22"/>
                <w:szCs w:val="22"/>
                <w:lang w:val="en-US"/>
              </w:rPr>
            </w:pPr>
            <w:r w:rsidRPr="00D91B8F">
              <w:rPr>
                <w:rFonts w:asciiTheme="minorHAnsi" w:hAnsiTheme="minorHAnsi" w:cstheme="minorHAnsi"/>
                <w:sz w:val="22"/>
                <w:szCs w:val="22"/>
                <w:lang w:val="en-US"/>
              </w:rPr>
              <w:t>Shared folder aggregation (CIFS/SMB),</w:t>
            </w:r>
          </w:p>
          <w:p w:rsidR="00290CC7" w:rsidRPr="00D91B8F" w:rsidRDefault="004F7C00">
            <w:pPr>
              <w:numPr>
                <w:ilvl w:val="0"/>
                <w:numId w:val="107"/>
              </w:numPr>
              <w:rPr>
                <w:rFonts w:asciiTheme="minorHAnsi" w:hAnsiTheme="minorHAnsi" w:cstheme="minorHAnsi"/>
                <w:sz w:val="22"/>
                <w:szCs w:val="22"/>
                <w:lang w:val="en-US"/>
              </w:rPr>
            </w:pPr>
            <w:r w:rsidRPr="00D91B8F">
              <w:rPr>
                <w:rFonts w:asciiTheme="minorHAnsi" w:hAnsiTheme="minorHAnsi" w:cstheme="minorHAnsi"/>
                <w:sz w:val="22"/>
                <w:szCs w:val="22"/>
                <w:lang w:val="en-US"/>
              </w:rPr>
              <w:t>FTP server:</w:t>
            </w:r>
          </w:p>
          <w:p w:rsidR="00290CC7" w:rsidRPr="00D91B8F" w:rsidRDefault="004F7C00">
            <w:pPr>
              <w:pStyle w:val="Akapitzlist"/>
              <w:numPr>
                <w:ilvl w:val="0"/>
                <w:numId w:val="111"/>
              </w:numPr>
              <w:rPr>
                <w:rFonts w:asciiTheme="minorHAnsi" w:hAnsiTheme="minorHAnsi" w:cstheme="minorHAnsi"/>
                <w:sz w:val="22"/>
                <w:szCs w:val="22"/>
                <w:lang w:val="en-US"/>
              </w:rPr>
            </w:pPr>
            <w:r w:rsidRPr="00D91B8F">
              <w:rPr>
                <w:rFonts w:asciiTheme="minorHAnsi" w:hAnsiTheme="minorHAnsi" w:cstheme="minorHAnsi"/>
                <w:sz w:val="22"/>
                <w:szCs w:val="22"/>
                <w:lang w:val="en-US"/>
              </w:rPr>
              <w:t xml:space="preserve"> FTP, SFTP and TFTP protocols,</w:t>
            </w:r>
          </w:p>
          <w:p w:rsidR="00290CC7" w:rsidRPr="00D91B8F" w:rsidRDefault="004F7C00">
            <w:pPr>
              <w:pStyle w:val="Akapitzlist"/>
              <w:numPr>
                <w:ilvl w:val="0"/>
                <w:numId w:val="111"/>
              </w:numPr>
              <w:rPr>
                <w:rFonts w:asciiTheme="minorHAnsi" w:hAnsiTheme="minorHAnsi" w:cstheme="minorHAnsi"/>
                <w:sz w:val="22"/>
                <w:szCs w:val="22"/>
                <w:lang w:val="en-US"/>
              </w:rPr>
            </w:pPr>
            <w:r w:rsidRPr="00D91B8F">
              <w:rPr>
                <w:rFonts w:asciiTheme="minorHAnsi" w:hAnsiTheme="minorHAnsi" w:cstheme="minorHAnsi"/>
                <w:sz w:val="22"/>
                <w:szCs w:val="22"/>
                <w:lang w:val="en-US"/>
              </w:rPr>
              <w:t xml:space="preserve"> FTP over SSL/TLS (explicit FTPS),</w:t>
            </w:r>
          </w:p>
          <w:p w:rsidR="00290CC7" w:rsidRPr="00D91B8F" w:rsidRDefault="004F7C00">
            <w:pPr>
              <w:pStyle w:val="Akapitzlist"/>
              <w:numPr>
                <w:ilvl w:val="0"/>
                <w:numId w:val="111"/>
              </w:numPr>
              <w:rPr>
                <w:rFonts w:asciiTheme="minorHAnsi" w:hAnsiTheme="minorHAnsi" w:cstheme="minorHAnsi"/>
                <w:sz w:val="22"/>
                <w:szCs w:val="22"/>
                <w:lang w:val="en-US"/>
              </w:rPr>
            </w:pPr>
            <w:r w:rsidRPr="00D91B8F">
              <w:rPr>
                <w:rFonts w:asciiTheme="minorHAnsi" w:hAnsiTheme="minorHAnsi" w:cstheme="minorHAnsi"/>
                <w:sz w:val="22"/>
                <w:szCs w:val="22"/>
              </w:rPr>
              <w:t>FXP suport.</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Funkcje storage:</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RAID: RAID 0, 1, 5, 6, 10, , JBOD, Single,</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RAID Hot Spare and Global Hot Spare,</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RAID Rebuild Speed Customization,</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Online RAID capacity expansion,</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Online RAID level migration,</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Disk auto S.M.A.R.T. data migration,</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Disk bad block scan and S.M.A.R.T test,</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Disk bad block recovery,</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Disk secure data erase,</w:t>
            </w:r>
          </w:p>
          <w:p w:rsidR="00290CC7" w:rsidRPr="00D91B8F" w:rsidRDefault="004F7C00">
            <w:pPr>
              <w:pStyle w:val="Akapitzlist"/>
              <w:numPr>
                <w:ilvl w:val="0"/>
                <w:numId w:val="112"/>
              </w:numPr>
              <w:rPr>
                <w:rFonts w:asciiTheme="minorHAnsi" w:hAnsiTheme="minorHAnsi" w:cstheme="minorHAnsi"/>
                <w:sz w:val="22"/>
                <w:szCs w:val="22"/>
              </w:rPr>
            </w:pPr>
            <w:r w:rsidRPr="00D91B8F">
              <w:rPr>
                <w:rFonts w:asciiTheme="minorHAnsi" w:hAnsiTheme="minorHAnsi" w:cstheme="minorHAnsi"/>
                <w:sz w:val="22"/>
                <w:szCs w:val="22"/>
              </w:rPr>
              <w:t>Storage pools,</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SCSI targets with multiple LUNs per target,</w:t>
            </w:r>
          </w:p>
          <w:p w:rsidR="00290CC7" w:rsidRPr="00D91B8F" w:rsidRDefault="004F7C00">
            <w:pPr>
              <w:pStyle w:val="Akapitzlist"/>
              <w:numPr>
                <w:ilvl w:val="0"/>
                <w:numId w:val="112"/>
              </w:numPr>
              <w:rPr>
                <w:rFonts w:asciiTheme="minorHAnsi" w:hAnsiTheme="minorHAnsi" w:cstheme="minorHAnsi"/>
                <w:sz w:val="22"/>
                <w:szCs w:val="22"/>
              </w:rPr>
            </w:pPr>
            <w:r w:rsidRPr="00D91B8F">
              <w:rPr>
                <w:rFonts w:asciiTheme="minorHAnsi" w:hAnsiTheme="minorHAnsi" w:cstheme="minorHAnsi"/>
                <w:sz w:val="22"/>
                <w:szCs w:val="22"/>
              </w:rPr>
              <w:t>LUN masking,</w:t>
            </w:r>
          </w:p>
          <w:p w:rsidR="00290CC7" w:rsidRPr="00D91B8F" w:rsidRDefault="004F7C00">
            <w:pPr>
              <w:pStyle w:val="Akapitzlist"/>
              <w:numPr>
                <w:ilvl w:val="0"/>
                <w:numId w:val="112"/>
              </w:numPr>
              <w:rPr>
                <w:rFonts w:asciiTheme="minorHAnsi" w:hAnsiTheme="minorHAnsi" w:cstheme="minorHAnsi"/>
                <w:sz w:val="22"/>
                <w:szCs w:val="22"/>
              </w:rPr>
            </w:pPr>
            <w:r w:rsidRPr="00D91B8F">
              <w:rPr>
                <w:rFonts w:asciiTheme="minorHAnsi" w:hAnsiTheme="minorHAnsi" w:cstheme="minorHAnsi"/>
                <w:sz w:val="22"/>
                <w:szCs w:val="22"/>
              </w:rPr>
              <w:t>Online LUN capacityexpansion,</w:t>
            </w:r>
          </w:p>
          <w:p w:rsidR="00290CC7" w:rsidRPr="00D91B8F" w:rsidRDefault="004F7C00">
            <w:pPr>
              <w:pStyle w:val="Akapitzlist"/>
              <w:numPr>
                <w:ilvl w:val="0"/>
                <w:numId w:val="112"/>
              </w:numPr>
              <w:rPr>
                <w:rFonts w:asciiTheme="minorHAnsi" w:hAnsiTheme="minorHAnsi" w:cstheme="minorHAnsi"/>
                <w:sz w:val="22"/>
                <w:szCs w:val="22"/>
              </w:rPr>
            </w:pPr>
            <w:r w:rsidRPr="00D91B8F">
              <w:rPr>
                <w:rFonts w:asciiTheme="minorHAnsi" w:hAnsiTheme="minorHAnsi" w:cstheme="minorHAnsi"/>
                <w:sz w:val="22"/>
                <w:szCs w:val="22"/>
              </w:rPr>
              <w:t>SPC-3 persistentreservation,</w:t>
            </w:r>
          </w:p>
          <w:p w:rsidR="00290CC7" w:rsidRPr="00D91B8F" w:rsidRDefault="004F7C00">
            <w:pPr>
              <w:pStyle w:val="Akapitzlist"/>
              <w:numPr>
                <w:ilvl w:val="0"/>
                <w:numId w:val="112"/>
              </w:numPr>
              <w:rPr>
                <w:rFonts w:asciiTheme="minorHAnsi" w:hAnsiTheme="minorHAnsi" w:cstheme="minorHAnsi"/>
                <w:sz w:val="22"/>
                <w:szCs w:val="22"/>
              </w:rPr>
            </w:pPr>
            <w:r w:rsidRPr="00D91B8F">
              <w:rPr>
                <w:rFonts w:asciiTheme="minorHAnsi" w:hAnsiTheme="minorHAnsi" w:cstheme="minorHAnsi"/>
                <w:sz w:val="22"/>
                <w:szCs w:val="22"/>
              </w:rPr>
              <w:t>MPIO &amp; MC/S,</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iSCSI LUN backup, one-time snapshot, and restoration,</w:t>
            </w:r>
          </w:p>
          <w:p w:rsidR="00290CC7" w:rsidRPr="00D91B8F" w:rsidRDefault="004F7C00">
            <w:pPr>
              <w:pStyle w:val="Akapitzlist"/>
              <w:numPr>
                <w:ilvl w:val="0"/>
                <w:numId w:val="112"/>
              </w:numPr>
              <w:rPr>
                <w:rFonts w:asciiTheme="minorHAnsi" w:hAnsiTheme="minorHAnsi" w:cstheme="minorHAnsi"/>
                <w:sz w:val="22"/>
                <w:szCs w:val="22"/>
                <w:lang w:val="en-US"/>
              </w:rPr>
            </w:pPr>
            <w:r w:rsidRPr="00D91B8F">
              <w:rPr>
                <w:rFonts w:asciiTheme="minorHAnsi" w:hAnsiTheme="minorHAnsi" w:cstheme="minorHAnsi"/>
                <w:sz w:val="22"/>
                <w:szCs w:val="22"/>
                <w:lang w:val="en-US"/>
              </w:rPr>
              <w:t>Virtual disks using iSCSI initiator.</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lang w:val="en-US"/>
              </w:rPr>
            </w:pPr>
          </w:p>
        </w:tc>
        <w:tc>
          <w:tcPr>
            <w:tcW w:w="8108" w:type="dxa"/>
          </w:tcPr>
          <w:p w:rsidR="00290CC7" w:rsidRPr="00D91B8F" w:rsidRDefault="004F7C00">
            <w:pPr>
              <w:pStyle w:val="Akapitzlist"/>
              <w:numPr>
                <w:ilvl w:val="0"/>
                <w:numId w:val="113"/>
              </w:numPr>
              <w:rPr>
                <w:rFonts w:asciiTheme="minorHAnsi" w:eastAsiaTheme="minorEastAsia" w:hAnsiTheme="minorHAnsi" w:cstheme="minorHAnsi"/>
                <w:sz w:val="22"/>
                <w:szCs w:val="22"/>
                <w:lang w:val="en-US"/>
              </w:rPr>
            </w:pPr>
            <w:r w:rsidRPr="00D91B8F">
              <w:rPr>
                <w:rFonts w:asciiTheme="minorHAnsi" w:hAnsiTheme="minorHAnsi" w:cstheme="minorHAnsi"/>
                <w:sz w:val="22"/>
                <w:szCs w:val="22"/>
                <w:lang w:val="en-US"/>
              </w:rPr>
              <w:t>Bezpieczeństwo:Network access protection with auto-blocking (SSH, Telnet, HTTP(S), FTP, CIFS/SMB, and AFP),</w:t>
            </w:r>
          </w:p>
          <w:p w:rsidR="00290CC7" w:rsidRPr="00D91B8F" w:rsidRDefault="004F7C00">
            <w:pPr>
              <w:pStyle w:val="Akapitzlist"/>
              <w:numPr>
                <w:ilvl w:val="0"/>
                <w:numId w:val="113"/>
              </w:numPr>
              <w:rPr>
                <w:rFonts w:asciiTheme="minorHAnsi" w:hAnsiTheme="minorHAnsi" w:cstheme="minorHAnsi"/>
                <w:sz w:val="22"/>
                <w:szCs w:val="22"/>
                <w:lang w:val="en-US"/>
              </w:rPr>
            </w:pPr>
            <w:r w:rsidRPr="00D91B8F">
              <w:rPr>
                <w:rFonts w:asciiTheme="minorHAnsi" w:hAnsiTheme="minorHAnsi" w:cstheme="minorHAnsi"/>
                <w:sz w:val="22"/>
                <w:szCs w:val="22"/>
                <w:lang w:val="en-US"/>
              </w:rPr>
              <w:t>Host access control for shared folders (CIFS/SMB),</w:t>
            </w:r>
          </w:p>
          <w:p w:rsidR="00290CC7" w:rsidRPr="00D91B8F" w:rsidRDefault="004F7C00">
            <w:pPr>
              <w:pStyle w:val="Akapitzlist"/>
              <w:numPr>
                <w:ilvl w:val="0"/>
                <w:numId w:val="113"/>
              </w:numPr>
              <w:rPr>
                <w:rFonts w:asciiTheme="minorHAnsi" w:hAnsiTheme="minorHAnsi" w:cstheme="minorHAnsi"/>
                <w:sz w:val="22"/>
                <w:szCs w:val="22"/>
                <w:lang w:val="en-US"/>
              </w:rPr>
            </w:pPr>
            <w:r w:rsidRPr="00D91B8F">
              <w:rPr>
                <w:rFonts w:asciiTheme="minorHAnsi" w:hAnsiTheme="minorHAnsi" w:cstheme="minorHAnsi"/>
                <w:sz w:val="22"/>
                <w:szCs w:val="22"/>
                <w:lang w:val="en-US"/>
              </w:rPr>
              <w:t>AES 256-bit folder-based and volume-based encryptions which are validated by FIPS 140-2 CAVP (Cryptographic Algorithm Validation Program),</w:t>
            </w:r>
          </w:p>
          <w:p w:rsidR="00290CC7" w:rsidRPr="00D91B8F" w:rsidRDefault="004F7C00">
            <w:pPr>
              <w:pStyle w:val="Akapitzlist"/>
              <w:numPr>
                <w:ilvl w:val="0"/>
                <w:numId w:val="113"/>
              </w:numPr>
              <w:rPr>
                <w:rFonts w:asciiTheme="minorHAnsi" w:hAnsiTheme="minorHAnsi" w:cstheme="minorHAnsi"/>
                <w:sz w:val="22"/>
                <w:szCs w:val="22"/>
                <w:lang w:val="en-US"/>
              </w:rPr>
            </w:pPr>
            <w:r w:rsidRPr="00D91B8F">
              <w:rPr>
                <w:rFonts w:asciiTheme="minorHAnsi" w:hAnsiTheme="minorHAnsi" w:cstheme="minorHAnsi"/>
                <w:sz w:val="22"/>
                <w:szCs w:val="22"/>
                <w:lang w:val="en-US"/>
              </w:rPr>
              <w:t>256-bit external drive encryption (AES),</w:t>
            </w:r>
          </w:p>
          <w:p w:rsidR="00290CC7" w:rsidRPr="00D91B8F" w:rsidRDefault="004F7C00">
            <w:pPr>
              <w:pStyle w:val="Akapitzlist"/>
              <w:numPr>
                <w:ilvl w:val="0"/>
                <w:numId w:val="113"/>
              </w:numPr>
              <w:rPr>
                <w:rFonts w:asciiTheme="minorHAnsi" w:hAnsiTheme="minorHAnsi" w:cstheme="minorHAnsi"/>
                <w:sz w:val="22"/>
                <w:szCs w:val="22"/>
                <w:lang w:val="en-US"/>
              </w:rPr>
            </w:pPr>
            <w:r w:rsidRPr="00D91B8F">
              <w:rPr>
                <w:rFonts w:asciiTheme="minorHAnsi" w:hAnsiTheme="minorHAnsi" w:cstheme="minorHAnsi"/>
                <w:sz w:val="22"/>
                <w:szCs w:val="22"/>
                <w:lang w:val="en-US"/>
              </w:rPr>
              <w:t>Instant alerts through email, SMS, push service, and audio.</w:t>
            </w:r>
          </w:p>
        </w:tc>
      </w:tr>
      <w:tr w:rsidR="00D91B8F" w:rsidRPr="00D91B8F" w:rsidTr="00196D22">
        <w:tc>
          <w:tcPr>
            <w:tcW w:w="964" w:type="dxa"/>
          </w:tcPr>
          <w:p w:rsidR="00952BCB" w:rsidRPr="00D91B8F" w:rsidRDefault="00952BCB">
            <w:pPr>
              <w:pStyle w:val="Standard"/>
              <w:numPr>
                <w:ilvl w:val="0"/>
                <w:numId w:val="102"/>
              </w:numPr>
              <w:suppressAutoHyphens w:val="0"/>
              <w:autoSpaceDN w:val="0"/>
              <w:jc w:val="both"/>
              <w:textAlignment w:val="auto"/>
              <w:rPr>
                <w:rFonts w:asciiTheme="minorHAnsi" w:hAnsiTheme="minorHAnsi" w:cstheme="minorHAnsi"/>
                <w:sz w:val="22"/>
                <w:szCs w:val="22"/>
                <w:lang w:val="en-US"/>
              </w:rPr>
            </w:pPr>
          </w:p>
        </w:tc>
        <w:tc>
          <w:tcPr>
            <w:tcW w:w="8108" w:type="dxa"/>
          </w:tcPr>
          <w:p w:rsidR="00952BCB" w:rsidRPr="00D91B8F" w:rsidRDefault="00952BCB">
            <w:pPr>
              <w:pStyle w:val="Akapitzlist"/>
              <w:numPr>
                <w:ilvl w:val="0"/>
                <w:numId w:val="113"/>
              </w:numPr>
              <w:rPr>
                <w:rFonts w:asciiTheme="minorHAnsi" w:hAnsiTheme="minorHAnsi" w:cstheme="minorHAnsi"/>
                <w:sz w:val="22"/>
                <w:szCs w:val="22"/>
                <w:lang w:val="en-US"/>
              </w:rPr>
            </w:pPr>
            <w:r w:rsidRPr="00D91B8F">
              <w:rPr>
                <w:rFonts w:asciiTheme="minorHAnsi" w:hAnsiTheme="minorHAnsi" w:cstheme="minorHAnsi"/>
                <w:sz w:val="22"/>
                <w:szCs w:val="22"/>
                <w:lang w:val="en-US"/>
              </w:rPr>
              <w:t>Deklaracja</w:t>
            </w:r>
            <w:r w:rsidR="00D43D1B" w:rsidRPr="00D91B8F">
              <w:rPr>
                <w:rFonts w:asciiTheme="minorHAnsi" w:hAnsiTheme="minorHAnsi" w:cstheme="minorHAnsi"/>
                <w:sz w:val="22"/>
                <w:szCs w:val="22"/>
                <w:lang w:val="en-US"/>
              </w:rPr>
              <w:t>zgodności</w:t>
            </w:r>
            <w:r w:rsidRPr="00D91B8F">
              <w:rPr>
                <w:rFonts w:asciiTheme="minorHAnsi" w:hAnsiTheme="minorHAnsi" w:cstheme="minorHAnsi"/>
                <w:sz w:val="22"/>
                <w:szCs w:val="22"/>
                <w:lang w:val="en-US"/>
              </w:rPr>
              <w:t xml:space="preserve"> EU - CE</w:t>
            </w:r>
          </w:p>
        </w:tc>
      </w:tr>
      <w:tr w:rsidR="00D91B8F" w:rsidRPr="00D91B8F" w:rsidTr="00196D22">
        <w:tc>
          <w:tcPr>
            <w:tcW w:w="964" w:type="dxa"/>
          </w:tcPr>
          <w:p w:rsidR="00290CC7" w:rsidRPr="00D91B8F" w:rsidRDefault="00290CC7">
            <w:pPr>
              <w:pStyle w:val="Standard"/>
              <w:numPr>
                <w:ilvl w:val="0"/>
                <w:numId w:val="102"/>
              </w:numPr>
              <w:suppressAutoHyphens w:val="0"/>
              <w:autoSpaceDN w:val="0"/>
              <w:jc w:val="both"/>
              <w:textAlignment w:val="auto"/>
              <w:rPr>
                <w:rFonts w:asciiTheme="minorHAnsi" w:hAnsiTheme="minorHAnsi" w:cstheme="minorHAnsi"/>
                <w:sz w:val="22"/>
                <w:szCs w:val="22"/>
                <w:lang w:val="en-US"/>
              </w:rPr>
            </w:pPr>
          </w:p>
        </w:tc>
        <w:tc>
          <w:tcPr>
            <w:tcW w:w="8108" w:type="dxa"/>
          </w:tcPr>
          <w:p w:rsidR="00290CC7" w:rsidRPr="00D91B8F" w:rsidRDefault="004F7C00" w:rsidP="007550A9">
            <w:pPr>
              <w:rPr>
                <w:rFonts w:asciiTheme="minorHAnsi" w:hAnsiTheme="minorHAnsi" w:cstheme="minorHAnsi"/>
                <w:sz w:val="22"/>
                <w:szCs w:val="22"/>
              </w:rPr>
            </w:pPr>
            <w:r w:rsidRPr="00D91B8F">
              <w:rPr>
                <w:rFonts w:asciiTheme="minorHAnsi" w:hAnsiTheme="minorHAnsi" w:cstheme="minorHAnsi"/>
                <w:sz w:val="22"/>
                <w:szCs w:val="22"/>
              </w:rPr>
              <w:t>Gwarancja</w:t>
            </w:r>
            <w:r w:rsidR="00C05336" w:rsidRPr="00D91B8F">
              <w:rPr>
                <w:rFonts w:asciiTheme="minorHAnsi" w:hAnsiTheme="minorHAnsi" w:cstheme="minorHAnsi"/>
                <w:sz w:val="22"/>
                <w:szCs w:val="22"/>
              </w:rPr>
              <w:t xml:space="preserve"> co najmniej</w:t>
            </w:r>
            <w:r w:rsidRPr="00D91B8F">
              <w:rPr>
                <w:rFonts w:asciiTheme="minorHAnsi" w:hAnsiTheme="minorHAnsi" w:cstheme="minorHAnsi"/>
                <w:sz w:val="22"/>
                <w:szCs w:val="22"/>
              </w:rPr>
              <w:t xml:space="preserve"> 5 lat </w:t>
            </w:r>
          </w:p>
        </w:tc>
      </w:tr>
    </w:tbl>
    <w:p w:rsidR="004F7C00" w:rsidRPr="00D91B8F" w:rsidRDefault="004F7C00" w:rsidP="002B11F9">
      <w:pPr>
        <w:rPr>
          <w:rFonts w:asciiTheme="minorHAnsi" w:hAnsiTheme="minorHAnsi" w:cstheme="minorHAnsi"/>
          <w:sz w:val="22"/>
          <w:szCs w:val="22"/>
        </w:rPr>
      </w:pPr>
    </w:p>
    <w:p w:rsidR="00290CC7" w:rsidRPr="00D91B8F" w:rsidRDefault="00290CC7" w:rsidP="007550A9">
      <w:pPr>
        <w:spacing w:after="120"/>
        <w:jc w:val="both"/>
        <w:rPr>
          <w:rFonts w:asciiTheme="minorHAnsi" w:eastAsia="Calibri" w:hAnsiTheme="minorHAnsi" w:cstheme="minorHAnsi"/>
          <w:sz w:val="22"/>
          <w:szCs w:val="22"/>
          <w:lang w:eastAsia="en-US"/>
        </w:rPr>
      </w:pPr>
    </w:p>
    <w:p w:rsidR="00576721" w:rsidRPr="00D91B8F" w:rsidRDefault="00573DED" w:rsidP="00756057">
      <w:pPr>
        <w:pStyle w:val="Nagwek2"/>
      </w:pPr>
      <w:bookmarkStart w:id="430" w:name="_Toc81393324"/>
      <w:bookmarkStart w:id="431" w:name="_Toc114130906"/>
      <w:bookmarkStart w:id="432" w:name="_Toc123807086"/>
      <w:r w:rsidRPr="00D91B8F">
        <w:t>Oprogramowanie systemowe i narzędziowe</w:t>
      </w:r>
      <w:bookmarkEnd w:id="430"/>
      <w:bookmarkEnd w:id="431"/>
      <w:bookmarkEnd w:id="432"/>
    </w:p>
    <w:p w:rsidR="00D531D9" w:rsidRPr="00D91B8F" w:rsidRDefault="00F71E58" w:rsidP="004E1A90">
      <w:pPr>
        <w:pStyle w:val="Nagwek3"/>
      </w:pPr>
      <w:bookmarkStart w:id="433" w:name="_Toc33687975"/>
      <w:bookmarkStart w:id="434" w:name="_Toc36117360"/>
      <w:bookmarkStart w:id="435" w:name="_Toc33687976"/>
      <w:bookmarkStart w:id="436" w:name="_Toc36117361"/>
      <w:bookmarkStart w:id="437" w:name="_Toc33687977"/>
      <w:bookmarkStart w:id="438" w:name="_Toc36117362"/>
      <w:bookmarkStart w:id="439" w:name="_Toc33687978"/>
      <w:bookmarkStart w:id="440" w:name="_Toc36117363"/>
      <w:bookmarkStart w:id="441" w:name="_Toc33687979"/>
      <w:bookmarkStart w:id="442" w:name="_Toc36117364"/>
      <w:bookmarkStart w:id="443" w:name="_Toc33687980"/>
      <w:bookmarkStart w:id="444" w:name="_Toc36117365"/>
      <w:bookmarkStart w:id="445" w:name="_Toc33687981"/>
      <w:bookmarkStart w:id="446" w:name="_Toc36117366"/>
      <w:bookmarkStart w:id="447" w:name="_Toc33687982"/>
      <w:bookmarkStart w:id="448" w:name="_Toc36117367"/>
      <w:bookmarkStart w:id="449" w:name="_Toc33687983"/>
      <w:bookmarkStart w:id="450" w:name="_Toc36117368"/>
      <w:bookmarkStart w:id="451" w:name="_Toc33687984"/>
      <w:bookmarkStart w:id="452" w:name="_Toc36117369"/>
      <w:bookmarkStart w:id="453" w:name="_Toc114130907"/>
      <w:bookmarkStart w:id="454" w:name="_Toc123807087"/>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D91B8F">
        <w:t>Serwerowy system operacyjny</w:t>
      </w:r>
      <w:bookmarkEnd w:id="453"/>
      <w:bookmarkEnd w:id="454"/>
    </w:p>
    <w:p w:rsidR="00290CC7" w:rsidRPr="00D91B8F" w:rsidRDefault="000E0472">
      <w:pPr>
        <w:pStyle w:val="Akapitzlist"/>
        <w:numPr>
          <w:ilvl w:val="0"/>
          <w:numId w:val="67"/>
        </w:numPr>
        <w:spacing w:before="240"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Wymagane jest dostarczenie licencji </w:t>
      </w:r>
      <w:r w:rsidR="0015354F" w:rsidRPr="00D91B8F">
        <w:rPr>
          <w:rFonts w:asciiTheme="minorHAnsi" w:hAnsiTheme="minorHAnsi" w:cstheme="minorHAnsi"/>
          <w:sz w:val="22"/>
          <w:szCs w:val="22"/>
        </w:rPr>
        <w:t xml:space="preserve">serwerowego systemu operacyjnego </w:t>
      </w:r>
      <w:r w:rsidRPr="00D91B8F">
        <w:rPr>
          <w:rFonts w:asciiTheme="minorHAnsi" w:hAnsiTheme="minorHAnsi" w:cstheme="minorHAnsi"/>
          <w:sz w:val="22"/>
          <w:szCs w:val="22"/>
        </w:rPr>
        <w:t xml:space="preserve">na 1 szt. </w:t>
      </w:r>
      <w:r w:rsidR="0015354F" w:rsidRPr="00D91B8F">
        <w:rPr>
          <w:rFonts w:asciiTheme="minorHAnsi" w:hAnsiTheme="minorHAnsi" w:cstheme="minorHAnsi"/>
          <w:sz w:val="22"/>
          <w:szCs w:val="22"/>
        </w:rPr>
        <w:t xml:space="preserve">serwera </w:t>
      </w:r>
      <w:r w:rsidR="00CC7523" w:rsidRPr="00D91B8F">
        <w:rPr>
          <w:rFonts w:asciiTheme="minorHAnsi" w:hAnsiTheme="minorHAnsi" w:cstheme="minorHAnsi"/>
          <w:sz w:val="22"/>
          <w:szCs w:val="22"/>
        </w:rPr>
        <w:t>p</w:t>
      </w:r>
      <w:r w:rsidRPr="00D91B8F">
        <w:rPr>
          <w:rFonts w:asciiTheme="minorHAnsi" w:hAnsiTheme="minorHAnsi" w:cstheme="minorHAnsi"/>
          <w:sz w:val="22"/>
          <w:szCs w:val="22"/>
        </w:rPr>
        <w:t>osiadającego 24 cory</w:t>
      </w:r>
      <w:r w:rsidR="0015354F" w:rsidRPr="00D91B8F">
        <w:rPr>
          <w:rFonts w:asciiTheme="minorHAnsi" w:hAnsiTheme="minorHAnsi" w:cstheme="minorHAnsi"/>
          <w:sz w:val="22"/>
          <w:szCs w:val="22"/>
        </w:rPr>
        <w:t xml:space="preserve"> CPU</w:t>
      </w:r>
      <w:r w:rsidRPr="00D91B8F">
        <w:rPr>
          <w:rFonts w:asciiTheme="minorHAnsi" w:hAnsiTheme="minorHAnsi" w:cstheme="minorHAnsi"/>
          <w:sz w:val="22"/>
          <w:szCs w:val="22"/>
        </w:rPr>
        <w:t>.</w:t>
      </w:r>
    </w:p>
    <w:p w:rsidR="00290CC7" w:rsidRPr="00D91B8F" w:rsidRDefault="000E0472">
      <w:pPr>
        <w:pStyle w:val="Akapitzlist"/>
        <w:numPr>
          <w:ilvl w:val="0"/>
          <w:numId w:val="6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wymaga, aby wszystkie elementy systemu oraz jego licencja pochodziły od tego samego producenta. Licencja ma umożliwiać downgrade do poprzednich wersji systemu operacyjnego oraz uprawniać do uruchamiania SSO w środowisku fizycznym i </w:t>
      </w:r>
      <w:r w:rsidR="0073471E" w:rsidRPr="00D91B8F">
        <w:rPr>
          <w:rFonts w:asciiTheme="minorHAnsi" w:hAnsiTheme="minorHAnsi" w:cstheme="minorHAnsi"/>
          <w:sz w:val="22"/>
          <w:szCs w:val="22"/>
        </w:rPr>
        <w:t xml:space="preserve">nieograniczoną ilość </w:t>
      </w:r>
      <w:r w:rsidRPr="00D91B8F">
        <w:rPr>
          <w:rFonts w:asciiTheme="minorHAnsi" w:hAnsiTheme="minorHAnsi" w:cstheme="minorHAnsi"/>
          <w:sz w:val="22"/>
          <w:szCs w:val="22"/>
        </w:rPr>
        <w:t xml:space="preserve"> środowisk systemu operacyjnego za pomocą wbudowanych mechanizmów wirtualizacji.</w:t>
      </w:r>
    </w:p>
    <w:p w:rsidR="00290CC7" w:rsidRPr="00D91B8F" w:rsidRDefault="000E0472">
      <w:pPr>
        <w:pStyle w:val="Akapitzlist"/>
        <w:numPr>
          <w:ilvl w:val="0"/>
          <w:numId w:val="6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Wymaga się dostarczenia licencji na  1 serwer posiadający 24 rdzenie.</w:t>
      </w:r>
    </w:p>
    <w:p w:rsidR="00290CC7" w:rsidRPr="00D91B8F" w:rsidRDefault="000E0472">
      <w:pPr>
        <w:pStyle w:val="Akapitzlist"/>
        <w:numPr>
          <w:ilvl w:val="0"/>
          <w:numId w:val="67"/>
        </w:numPr>
        <w:spacing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Serwerowy system operacyjny musi posiadać następujące, wbudowane cechy:</w:t>
      </w:r>
    </w:p>
    <w:tbl>
      <w:tblPr>
        <w:tblW w:w="9047" w:type="dxa"/>
        <w:jc w:val="center"/>
        <w:tblLook w:val="00A0"/>
      </w:tblPr>
      <w:tblGrid>
        <w:gridCol w:w="545"/>
        <w:gridCol w:w="8502"/>
      </w:tblGrid>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rsidR="00290CC7" w:rsidRPr="00D91B8F" w:rsidRDefault="000E0472" w:rsidP="007550A9">
            <w:pPr>
              <w:jc w:val="center"/>
              <w:rPr>
                <w:rFonts w:asciiTheme="minorHAnsi" w:eastAsia="Calibri" w:hAnsiTheme="minorHAnsi" w:cstheme="minorHAnsi"/>
                <w:b/>
                <w:bCs/>
                <w:sz w:val="22"/>
                <w:lang w:eastAsia="en-US"/>
              </w:rPr>
            </w:pPr>
            <w:bookmarkStart w:id="455" w:name="_Toc36117376"/>
            <w:bookmarkStart w:id="456" w:name="_Toc36117377"/>
            <w:bookmarkStart w:id="457" w:name="_Toc36117378"/>
            <w:bookmarkStart w:id="458" w:name="_Toc36117379"/>
            <w:bookmarkStart w:id="459" w:name="_Toc36117380"/>
            <w:bookmarkEnd w:id="455"/>
            <w:bookmarkEnd w:id="456"/>
            <w:bookmarkEnd w:id="457"/>
            <w:bookmarkEnd w:id="458"/>
            <w:bookmarkEnd w:id="459"/>
            <w:r w:rsidRPr="00D91B8F">
              <w:rPr>
                <w:rFonts w:asciiTheme="minorHAnsi" w:eastAsia="Calibri" w:hAnsiTheme="minorHAnsi" w:cstheme="minorHAnsi"/>
                <w:b/>
                <w:bCs/>
                <w:sz w:val="22"/>
                <w:szCs w:val="22"/>
                <w:lang w:eastAsia="en-US"/>
              </w:rPr>
              <w:t>L.p.</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rsidR="00290CC7" w:rsidRPr="00D91B8F" w:rsidRDefault="000E0472" w:rsidP="007550A9">
            <w:pPr>
              <w:jc w:val="center"/>
              <w:rPr>
                <w:rFonts w:asciiTheme="minorHAnsi" w:eastAsia="Calibri" w:hAnsiTheme="minorHAnsi" w:cstheme="minorHAnsi"/>
                <w:b/>
                <w:sz w:val="22"/>
                <w:lang w:eastAsia="en-US"/>
              </w:rPr>
            </w:pPr>
            <w:r w:rsidRPr="00D91B8F">
              <w:rPr>
                <w:rFonts w:asciiTheme="minorHAnsi" w:eastAsia="Calibri" w:hAnsiTheme="minorHAnsi" w:cstheme="minorHAnsi"/>
                <w:b/>
                <w:sz w:val="22"/>
                <w:szCs w:val="22"/>
                <w:lang w:eastAsia="en-US"/>
              </w:rPr>
              <w:t>Opis wymagań</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System musi posiadać</w:t>
            </w:r>
            <w:r w:rsidR="000E0472" w:rsidRPr="00D91B8F">
              <w:rPr>
                <w:rFonts w:asciiTheme="minorHAnsi" w:eastAsia="Calibri" w:hAnsiTheme="minorHAnsi" w:cstheme="minorHAnsi"/>
                <w:sz w:val="22"/>
                <w:szCs w:val="22"/>
                <w:lang w:eastAsia="en-US"/>
              </w:rPr>
              <w:t xml:space="preserve"> możliwość wykorzystania 320 logicznych procesorów oraz 4 TB pamięci RAM w środowisku fizycznym.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wykorzystywania 64 procesorów wirtualnych oraz 1TB pamięci RAM i dysku o pojemności 64TB przez każdy wirtualny serwerowy system operacyjny.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3</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budowania klastrów składających się z 64 węzłów, z możliwością uruchamiania do 7000 maszyn wirtualnych.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4</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5</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wsparcie (na umożliwiającym to sprzęcie) dodawania i wymiany pamięci RAM bez przerywania pracy.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6</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wsparcie (na umożliwiającym to sprzęcie) dodawania i wymiany procesorów bez przerywania pracy.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7</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automatyczną weryfikację cyfrowych sygnatur sterowników w celu sprawdzenia czy sterownik przeszedł testy jakości przeprowadzone przez producenta systemu operacyjnego.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8</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dynamicznego obniżania poboru energii przez rdzenie procesorów niewykorzystywane w bieżącej pracy.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9</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System musi posiadać w</w:t>
            </w:r>
            <w:r w:rsidR="000E0472" w:rsidRPr="00D91B8F">
              <w:rPr>
                <w:rFonts w:asciiTheme="minorHAnsi" w:eastAsia="Calibri" w:hAnsiTheme="minorHAnsi" w:cstheme="minorHAnsi"/>
                <w:sz w:val="22"/>
                <w:szCs w:val="22"/>
                <w:lang w:eastAsia="en-US"/>
              </w:rPr>
              <w:t xml:space="preserve">budowane wsparcie instalacji i pracy na wolumenach, które: </w:t>
            </w:r>
          </w:p>
          <w:p w:rsidR="00290CC7" w:rsidRPr="00D91B8F" w:rsidRDefault="000E0472">
            <w:pPr>
              <w:numPr>
                <w:ilvl w:val="0"/>
                <w:numId w:val="62"/>
              </w:numPr>
              <w:ind w:left="714"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pozwalają na zmianę rozmiaru w czasie pracy systemu, </w:t>
            </w:r>
          </w:p>
          <w:p w:rsidR="00290CC7" w:rsidRPr="00D91B8F" w:rsidRDefault="000E0472">
            <w:pPr>
              <w:numPr>
                <w:ilvl w:val="0"/>
                <w:numId w:val="62"/>
              </w:numPr>
              <w:ind w:left="714"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umożliwiają tworzenie w czasie pracy systemu migawek, dających użytkownikom końcowym (lokalnym i sieciowym) prosty wgląd w poprzednie wersje plików i folderów, </w:t>
            </w:r>
          </w:p>
          <w:p w:rsidR="00290CC7" w:rsidRPr="00D91B8F" w:rsidRDefault="000E0472">
            <w:pPr>
              <w:numPr>
                <w:ilvl w:val="0"/>
                <w:numId w:val="62"/>
              </w:numPr>
              <w:ind w:left="714"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umożliwiają kompresję "w locie" dla wybranych plików i/lub folderów, </w:t>
            </w:r>
          </w:p>
          <w:p w:rsidR="00290CC7" w:rsidRPr="00D91B8F" w:rsidRDefault="000E0472">
            <w:pPr>
              <w:numPr>
                <w:ilvl w:val="0"/>
                <w:numId w:val="62"/>
              </w:numPr>
              <w:ind w:left="714"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umożliwiają zdefiniowanie list kontroli dostępu (ACL).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10</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wbudowany mechanizm klasyfikowania i indeksowania plików (dokumentów) w oparciu o ich zawartość.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11</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wbudowane szyfrowanie dysków przy pomocy mechanizmów posiadających certyfikat FIPS 140-2 lub równoważny wydany przez NIST lub inną agendę rządową zajmującą się bezpieczeństwem informacji.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12</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możliwość uruchamianie aplikacji internetowych wykorzystujących technologię ASP.NET.</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13</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dystrybucji ruchu sieciowego HTTP pomiędzy kilka serwerów.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14</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wbudowaną zaporę internetowa (firewall) z obsługą definiowanych reguł dla ochrony połączeń internetowych i intranetowych.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15</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Graficzny interfejs użytkownika.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16</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Zlokalizowane w języku polskim, następujące elementy: </w:t>
            </w:r>
          </w:p>
          <w:p w:rsidR="00290CC7" w:rsidRPr="00D91B8F" w:rsidRDefault="000E0472">
            <w:pPr>
              <w:numPr>
                <w:ilvl w:val="0"/>
                <w:numId w:val="63"/>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menu, </w:t>
            </w:r>
          </w:p>
          <w:p w:rsidR="00290CC7" w:rsidRPr="00D91B8F" w:rsidRDefault="000E0472">
            <w:pPr>
              <w:numPr>
                <w:ilvl w:val="0"/>
                <w:numId w:val="63"/>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przeglądarka internetowa, </w:t>
            </w:r>
          </w:p>
          <w:p w:rsidR="00290CC7" w:rsidRPr="00D91B8F" w:rsidRDefault="000E0472">
            <w:pPr>
              <w:numPr>
                <w:ilvl w:val="0"/>
                <w:numId w:val="63"/>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pomoc, </w:t>
            </w:r>
          </w:p>
          <w:p w:rsidR="00290CC7" w:rsidRPr="00D91B8F" w:rsidRDefault="000E0472">
            <w:pPr>
              <w:numPr>
                <w:ilvl w:val="0"/>
                <w:numId w:val="63"/>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komunikaty systemowe.</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17</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wsparcie dla większości powszechnie używanych urządzeń peryferyjnych (drukarek, urządzeń sieciowych, standardów USB, Plug&amp;Play).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18</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zdalnej konfiguracji, administrowania oraz aktualizowania systemu.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19</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Dostępność bezpłatnych narzędzi producenta systemu umożliwiających badanie i wdrażanie zdefiniowanego zestawu polityk bezpieczeństwa.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20</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Pochodzący od producenta systemu serwis zarządzania polityką konsumpcji informacji w dokumentach (Digital Rights Management). </w:t>
            </w:r>
          </w:p>
        </w:tc>
      </w:tr>
      <w:tr w:rsidR="00D91B8F" w:rsidRPr="00D91B8F" w:rsidTr="00517FBE">
        <w:trPr>
          <w:trHeight w:val="1556"/>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21</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implementacji następujących funkcjonalności bez potrzeby instalowania dodatkowych produktów (oprogramowania) innych producentów wymagających dodatkowych licencji: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podstawowe usługi sieciowe: DHCP oraz DNS wspierający DNSSEC,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usługi katalogowe oparte o LDAP i pozwalające na uwierzytelnianie użytkowników stacji roboczych, pozwalające na zarządzanie zasobami w sieci (użytkownicy, komputery, drukarki, udziały sieciowe), z możliwością wykorzystania następujących funkcji: </w:t>
            </w:r>
          </w:p>
          <w:p w:rsidR="00290CC7" w:rsidRPr="00D91B8F" w:rsidRDefault="000E0472">
            <w:pPr>
              <w:numPr>
                <w:ilvl w:val="1"/>
                <w:numId w:val="64"/>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Podłączenie SSO do domeny w trybie offline – bez dostępnego połączenia sieciowego z domeną, </w:t>
            </w:r>
          </w:p>
          <w:p w:rsidR="00290CC7" w:rsidRPr="00D91B8F" w:rsidRDefault="000E0472">
            <w:pPr>
              <w:numPr>
                <w:ilvl w:val="1"/>
                <w:numId w:val="64"/>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Ustanawianie praw dostępu do zasobów domeny na bazie sposobu logowania użytkownika – na przykład typu certyfikatu użytego do logowania, </w:t>
            </w:r>
          </w:p>
          <w:p w:rsidR="00290CC7" w:rsidRPr="00D91B8F" w:rsidRDefault="000E0472">
            <w:pPr>
              <w:numPr>
                <w:ilvl w:val="1"/>
                <w:numId w:val="64"/>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Odzyskiwanie przypadkowo skasowanych obiektów usługi katalogowej z</w:t>
            </w:r>
            <w:r w:rsidR="00573DED" w:rsidRPr="00D91B8F">
              <w:rPr>
                <w:rFonts w:asciiTheme="minorHAnsi" w:eastAsia="Calibri" w:hAnsiTheme="minorHAnsi" w:cstheme="minorHAnsi"/>
                <w:sz w:val="22"/>
                <w:szCs w:val="22"/>
              </w:rPr>
              <w:t> </w:t>
            </w:r>
            <w:r w:rsidRPr="00D91B8F">
              <w:rPr>
                <w:rFonts w:asciiTheme="minorHAnsi" w:eastAsia="Calibri" w:hAnsiTheme="minorHAnsi" w:cstheme="minorHAnsi"/>
                <w:sz w:val="22"/>
                <w:szCs w:val="22"/>
                <w:lang w:eastAsia="en-US"/>
              </w:rPr>
              <w:t>mechanizmu kosza.</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zdalna dystrybucja oprogramowania na stacje robocze,</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praca zdalna na serwerze z wykorzystaniem terminala (cienkiego klienta) lub odpowiednio skonfigurowanej stacji roboczej,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Centrum Certyfikatów (CA), obsługa klucza publicznego i prywatnego) umożliwiające: </w:t>
            </w:r>
          </w:p>
          <w:p w:rsidR="00290CC7" w:rsidRPr="00D91B8F" w:rsidRDefault="000E0472">
            <w:pPr>
              <w:numPr>
                <w:ilvl w:val="0"/>
                <w:numId w:val="65"/>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dystrybucję certyfikatów poprzez http, </w:t>
            </w:r>
          </w:p>
          <w:p w:rsidR="00290CC7" w:rsidRPr="00D91B8F" w:rsidRDefault="000E0472">
            <w:pPr>
              <w:numPr>
                <w:ilvl w:val="0"/>
                <w:numId w:val="65"/>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konsolidację CA dla wielu lasów domeny, </w:t>
            </w:r>
          </w:p>
          <w:p w:rsidR="00290CC7" w:rsidRPr="00D91B8F" w:rsidRDefault="000E0472">
            <w:pPr>
              <w:numPr>
                <w:ilvl w:val="0"/>
                <w:numId w:val="65"/>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automatyczne rejestrowania certyfikatów pomiędzy różnymi lasami domen,</w:t>
            </w:r>
          </w:p>
          <w:p w:rsidR="00290CC7" w:rsidRPr="00D91B8F" w:rsidRDefault="000E0472">
            <w:pPr>
              <w:numPr>
                <w:ilvl w:val="0"/>
                <w:numId w:val="65"/>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szyfrowanie plików i folderów,</w:t>
            </w:r>
          </w:p>
          <w:p w:rsidR="00290CC7" w:rsidRPr="00D91B8F" w:rsidRDefault="000E0472">
            <w:pPr>
              <w:numPr>
                <w:ilvl w:val="0"/>
                <w:numId w:val="65"/>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szyfrowanie połączeń sieciowych pomiędzy serwerami oraz serwerami i stacjami roboczymi (IPSec).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posiada możliwość tworzenia systemów wysokiej dostępności (klastry typu failover) oraz rozłożenia obciążenia serwerów,</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serwis udostępniania stron WWW,</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wsparcie dla protokołu IP w wersji 6 (IPv6),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wbudowane usługi VPN pozwalające na zestawienie nielimitowanej liczby równoczesnych połączeń i niewymagające instalacji dodatkowego oprogramowania na komputerach z systemem Windows, </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wbudowane mechanizmy wirtualizacji (Hypervisor) pozwalające na uruchamianie 1000 aktywnych środowisk wirtualnych systemów operacyjnych. Wirtu</w:t>
            </w:r>
            <w:r w:rsidR="00F64249" w:rsidRPr="00D91B8F">
              <w:rPr>
                <w:rFonts w:asciiTheme="minorHAnsi" w:eastAsia="Calibri" w:hAnsiTheme="minorHAnsi" w:cstheme="minorHAnsi"/>
                <w:sz w:val="22"/>
                <w:szCs w:val="22"/>
                <w:lang w:eastAsia="en-US"/>
              </w:rPr>
              <w:t>a</w:t>
            </w:r>
            <w:r w:rsidRPr="00D91B8F">
              <w:rPr>
                <w:rFonts w:asciiTheme="minorHAnsi" w:eastAsia="Calibri" w:hAnsiTheme="minorHAnsi" w:cstheme="minorHAnsi"/>
                <w:sz w:val="22"/>
                <w:szCs w:val="22"/>
                <w:lang w:eastAsia="en-US"/>
              </w:rPr>
              <w:t xml:space="preserve">lne maszyny w trakcie pracy i bez zauważalnego zmniejszenia ich dostępności mogą być przenoszone pomiędzy serwerami klastra typu failover z jednoczesnym zachowaniem pozostałej funkcjonalności. Mechanizmy wirtualizacji zapewniają wsparcie dla: </w:t>
            </w:r>
          </w:p>
          <w:p w:rsidR="00290CC7" w:rsidRPr="00D91B8F" w:rsidRDefault="000E0472">
            <w:pPr>
              <w:numPr>
                <w:ilvl w:val="0"/>
                <w:numId w:val="66"/>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dynamicznego podłączania zasobów dyskowych typu hot-plug do maszyn wirtualnych, </w:t>
            </w:r>
          </w:p>
          <w:p w:rsidR="00290CC7" w:rsidRPr="00D91B8F" w:rsidRDefault="000E0472">
            <w:pPr>
              <w:numPr>
                <w:ilvl w:val="0"/>
                <w:numId w:val="66"/>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obsługi ramek typu jumbo frames dla maszyn wirtualnych,</w:t>
            </w:r>
          </w:p>
          <w:p w:rsidR="00290CC7" w:rsidRPr="00D91B8F" w:rsidRDefault="000E0472">
            <w:pPr>
              <w:numPr>
                <w:ilvl w:val="0"/>
                <w:numId w:val="66"/>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obsługi 4-KB sektorów dysków,</w:t>
            </w:r>
          </w:p>
          <w:p w:rsidR="00290CC7" w:rsidRPr="00D91B8F" w:rsidRDefault="000E0472">
            <w:pPr>
              <w:numPr>
                <w:ilvl w:val="0"/>
                <w:numId w:val="66"/>
              </w:numPr>
              <w:ind w:left="1071" w:hanging="357"/>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nielimitowanej liczby jednocześnie przenoszonych maszyn wirtualnych pomiędzy węzłami klastra.</w:t>
            </w:r>
          </w:p>
          <w:p w:rsidR="00290CC7" w:rsidRPr="00D91B8F" w:rsidRDefault="000E0472">
            <w:pPr>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posiada możliwości kierowania ruchu sieciowego z wielu sieci VLAN bezpośrednio do pojedynczej karty sieciowej maszyny wirtualnej (tzw. trunk model), </w:t>
            </w:r>
          </w:p>
          <w:p w:rsidR="00290CC7" w:rsidRPr="00D91B8F" w:rsidRDefault="000E0472">
            <w:pPr>
              <w:pStyle w:val="Akapitzlist"/>
              <w:numPr>
                <w:ilvl w:val="0"/>
                <w:numId w:val="64"/>
              </w:num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posiada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22</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Wsparcie dostępu do zasobu dyskowego SSO poprzez wiele ścieżek (Multipath).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23</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instalacji poprawek poprzez wgranie ich do obrazu instalacyjnego.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24</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mechanizmy zdalnej administracji oraz mechanizmy (również działające zdalnie) administracji przez skrypty. </w:t>
            </w:r>
          </w:p>
        </w:tc>
      </w:tr>
      <w:tr w:rsidR="00D91B8F"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0E0472"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25</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0CC7" w:rsidRPr="00D91B8F" w:rsidRDefault="007D29EB"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musi posiadać </w:t>
            </w:r>
            <w:r w:rsidR="000E0472" w:rsidRPr="00D91B8F">
              <w:rPr>
                <w:rFonts w:asciiTheme="minorHAnsi" w:eastAsia="Calibri" w:hAnsiTheme="minorHAnsi" w:cstheme="minorHAnsi"/>
                <w:sz w:val="22"/>
                <w:szCs w:val="22"/>
                <w:lang w:eastAsia="en-US"/>
              </w:rPr>
              <w:t xml:space="preserve">możliwość zarządzania przez wbudowane mechanizmy zgodne ze standardami WBEM oraz WS-Management organizacji DMTF. </w:t>
            </w:r>
          </w:p>
        </w:tc>
      </w:tr>
      <w:tr w:rsidR="00424F48" w:rsidRPr="00D91B8F" w:rsidTr="00517FBE">
        <w:trPr>
          <w:trHeight w:val="283"/>
          <w:jc w:val="center"/>
        </w:trPr>
        <w:tc>
          <w:tcPr>
            <w:tcW w:w="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4F48" w:rsidRPr="00D91B8F" w:rsidRDefault="00424F48" w:rsidP="007550A9">
            <w:pPr>
              <w:jc w:val="center"/>
              <w:rPr>
                <w:rFonts w:asciiTheme="minorHAnsi" w:eastAsia="Calibri" w:hAnsiTheme="minorHAnsi" w:cstheme="minorHAnsi"/>
                <w:bCs/>
                <w:sz w:val="22"/>
                <w:lang w:eastAsia="en-US"/>
              </w:rPr>
            </w:pPr>
            <w:r w:rsidRPr="00D91B8F">
              <w:rPr>
                <w:rFonts w:asciiTheme="minorHAnsi" w:eastAsia="Calibri" w:hAnsiTheme="minorHAnsi" w:cstheme="minorHAnsi"/>
                <w:bCs/>
                <w:sz w:val="22"/>
                <w:szCs w:val="22"/>
                <w:lang w:eastAsia="en-US"/>
              </w:rPr>
              <w:t>26</w:t>
            </w:r>
          </w:p>
        </w:tc>
        <w:tc>
          <w:tcPr>
            <w:tcW w:w="85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4F48" w:rsidRPr="00D91B8F" w:rsidRDefault="00EC024F"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Dostawca systemu musi zagwarantować wsparcie dla użytkowników przez okres 5 lat.   </w:t>
            </w:r>
          </w:p>
        </w:tc>
      </w:tr>
    </w:tbl>
    <w:p w:rsidR="001643C2" w:rsidRPr="00D91B8F" w:rsidRDefault="001643C2" w:rsidP="002B11F9">
      <w:pPr>
        <w:rPr>
          <w:rFonts w:asciiTheme="minorHAnsi" w:hAnsiTheme="minorHAnsi" w:cstheme="minorHAnsi"/>
          <w:sz w:val="22"/>
          <w:szCs w:val="22"/>
        </w:rPr>
      </w:pPr>
      <w:bookmarkStart w:id="460" w:name="_Toc33688001"/>
      <w:bookmarkStart w:id="461" w:name="_Toc36117393"/>
      <w:bookmarkStart w:id="462" w:name="_Toc33688002"/>
      <w:bookmarkStart w:id="463" w:name="_Toc36117394"/>
      <w:bookmarkStart w:id="464" w:name="_Toc33688003"/>
      <w:bookmarkStart w:id="465" w:name="_Toc36117395"/>
      <w:bookmarkStart w:id="466" w:name="_Toc33688004"/>
      <w:bookmarkStart w:id="467" w:name="_Toc36117396"/>
      <w:bookmarkEnd w:id="460"/>
      <w:bookmarkEnd w:id="461"/>
      <w:bookmarkEnd w:id="462"/>
      <w:bookmarkEnd w:id="463"/>
      <w:bookmarkEnd w:id="464"/>
      <w:bookmarkEnd w:id="465"/>
      <w:bookmarkEnd w:id="466"/>
      <w:bookmarkEnd w:id="467"/>
    </w:p>
    <w:p w:rsidR="000B0EE9" w:rsidRPr="00D91B8F" w:rsidRDefault="000B0EE9" w:rsidP="002B11F9">
      <w:pPr>
        <w:rPr>
          <w:rFonts w:asciiTheme="minorHAnsi" w:hAnsiTheme="minorHAnsi" w:cstheme="minorHAnsi"/>
          <w:sz w:val="22"/>
          <w:szCs w:val="22"/>
        </w:rPr>
      </w:pPr>
    </w:p>
    <w:p w:rsidR="00A762DB" w:rsidRPr="00D91B8F" w:rsidRDefault="00A762DB" w:rsidP="004E1A90">
      <w:pPr>
        <w:pStyle w:val="Nagwek3"/>
      </w:pPr>
      <w:bookmarkStart w:id="468" w:name="_Toc114130908"/>
      <w:bookmarkStart w:id="469" w:name="_Toc123807088"/>
      <w:r w:rsidRPr="00D91B8F">
        <w:t>Oprogramowanie Antywirusowe</w:t>
      </w:r>
      <w:bookmarkEnd w:id="468"/>
      <w:bookmarkEnd w:id="469"/>
    </w:p>
    <w:p w:rsidR="00290CC7" w:rsidRPr="00D91B8F" w:rsidRDefault="00A762DB">
      <w:pPr>
        <w:pStyle w:val="Akapitzlist"/>
        <w:numPr>
          <w:ilvl w:val="0"/>
          <w:numId w:val="97"/>
        </w:numPr>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wymaga rozszerzenia aktualnie posiadanych licencji w ilości </w:t>
      </w:r>
      <w:r w:rsidR="0081122C" w:rsidRPr="00D91B8F">
        <w:rPr>
          <w:rFonts w:asciiTheme="minorHAnsi" w:hAnsiTheme="minorHAnsi" w:cstheme="minorHAnsi"/>
          <w:sz w:val="22"/>
          <w:szCs w:val="22"/>
        </w:rPr>
        <w:t xml:space="preserve">270 </w:t>
      </w:r>
      <w:r w:rsidRPr="00D91B8F">
        <w:rPr>
          <w:rFonts w:asciiTheme="minorHAnsi" w:hAnsiTheme="minorHAnsi" w:cstheme="minorHAnsi"/>
          <w:sz w:val="22"/>
          <w:szCs w:val="22"/>
        </w:rPr>
        <w:t xml:space="preserve">sztuk oraz przedłużenia posiadanego oprogramowania Antywirusowego EsetEndpointProtection Standard, </w:t>
      </w:r>
      <w:r w:rsidR="005C214C" w:rsidRPr="00D91B8F">
        <w:rPr>
          <w:rFonts w:asciiTheme="minorHAnsi" w:hAnsiTheme="minorHAnsi" w:cstheme="minorHAnsi"/>
          <w:sz w:val="22"/>
          <w:szCs w:val="22"/>
        </w:rPr>
        <w:t>- na 5 (pięć) lat od końca obowiązywania aktualnych na dzień podpisania umowy licencji posiadanych przez Zamawiającego.</w:t>
      </w:r>
    </w:p>
    <w:p w:rsidR="00A762DB" w:rsidRPr="00D91B8F" w:rsidRDefault="00A762DB" w:rsidP="002B11F9">
      <w:pPr>
        <w:jc w:val="both"/>
        <w:rPr>
          <w:rFonts w:asciiTheme="minorHAnsi" w:hAnsiTheme="minorHAnsi" w:cstheme="minorHAnsi"/>
          <w:sz w:val="22"/>
          <w:szCs w:val="22"/>
        </w:rPr>
      </w:pPr>
    </w:p>
    <w:p w:rsidR="00A762DB" w:rsidRPr="00D91B8F" w:rsidRDefault="00A762DB" w:rsidP="002B11F9">
      <w:pPr>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dopuszcza dostawę nowych </w:t>
      </w:r>
      <w:r w:rsidR="0081122C" w:rsidRPr="00D91B8F">
        <w:rPr>
          <w:rFonts w:asciiTheme="minorHAnsi" w:hAnsiTheme="minorHAnsi" w:cstheme="minorHAnsi"/>
          <w:sz w:val="22"/>
          <w:szCs w:val="22"/>
        </w:rPr>
        <w:t xml:space="preserve">300 </w:t>
      </w:r>
      <w:r w:rsidRPr="00D91B8F">
        <w:rPr>
          <w:rFonts w:asciiTheme="minorHAnsi" w:hAnsiTheme="minorHAnsi" w:cstheme="minorHAnsi"/>
          <w:sz w:val="22"/>
          <w:szCs w:val="22"/>
        </w:rPr>
        <w:t>sztuk z licencją na okres 60 miesięcy o następujących funkcjonalnościach:</w:t>
      </w:r>
    </w:p>
    <w:p w:rsidR="004203CA" w:rsidRPr="00D91B8F" w:rsidRDefault="004203CA" w:rsidP="002B11F9">
      <w:pPr>
        <w:jc w:val="both"/>
        <w:rPr>
          <w:rFonts w:asciiTheme="minorHAnsi" w:hAnsiTheme="minorHAnsi" w:cstheme="minorHAnsi"/>
          <w:sz w:val="22"/>
          <w:szCs w:val="22"/>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8"/>
        <w:gridCol w:w="6969"/>
      </w:tblGrid>
      <w:tr w:rsidR="00D91B8F" w:rsidRPr="00D91B8F" w:rsidTr="00A115DD">
        <w:tc>
          <w:tcPr>
            <w:tcW w:w="2098" w:type="dxa"/>
            <w:shd w:val="clear" w:color="auto" w:fill="D9E2F3" w:themeFill="accent1" w:themeFillTint="33"/>
          </w:tcPr>
          <w:p w:rsidR="00290CC7" w:rsidRPr="00D91B8F" w:rsidRDefault="00A762DB" w:rsidP="007550A9">
            <w:pPr>
              <w:jc w:val="center"/>
              <w:rPr>
                <w:rFonts w:asciiTheme="minorHAnsi" w:hAnsiTheme="minorHAnsi" w:cstheme="minorHAnsi"/>
                <w:b/>
                <w:bCs/>
                <w:sz w:val="22"/>
              </w:rPr>
            </w:pPr>
            <w:r w:rsidRPr="00D91B8F">
              <w:rPr>
                <w:rFonts w:asciiTheme="minorHAnsi" w:hAnsiTheme="minorHAnsi" w:cstheme="minorHAnsi"/>
                <w:b/>
                <w:bCs/>
                <w:sz w:val="22"/>
                <w:szCs w:val="22"/>
              </w:rPr>
              <w:t>Cecha</w:t>
            </w:r>
          </w:p>
        </w:tc>
        <w:tc>
          <w:tcPr>
            <w:tcW w:w="6969" w:type="dxa"/>
            <w:shd w:val="clear" w:color="auto" w:fill="D9E2F3" w:themeFill="accent1" w:themeFillTint="33"/>
          </w:tcPr>
          <w:p w:rsidR="00290CC7" w:rsidRPr="00D91B8F" w:rsidRDefault="00A762DB" w:rsidP="007550A9">
            <w:pPr>
              <w:jc w:val="center"/>
              <w:rPr>
                <w:rFonts w:asciiTheme="minorHAnsi" w:hAnsiTheme="minorHAnsi" w:cstheme="minorHAnsi"/>
                <w:b/>
                <w:bCs/>
                <w:sz w:val="22"/>
              </w:rPr>
            </w:pPr>
            <w:r w:rsidRPr="00D91B8F">
              <w:rPr>
                <w:rFonts w:asciiTheme="minorHAnsi" w:hAnsiTheme="minorHAnsi" w:cstheme="minorHAnsi"/>
                <w:b/>
                <w:bCs/>
                <w:sz w:val="22"/>
                <w:szCs w:val="22"/>
              </w:rPr>
              <w:t>Opis wymagań</w:t>
            </w:r>
          </w:p>
        </w:tc>
      </w:tr>
      <w:tr w:rsidR="00D91B8F" w:rsidRPr="00D91B8F" w:rsidTr="00A115DD">
        <w:tc>
          <w:tcPr>
            <w:tcW w:w="2098" w:type="dxa"/>
            <w:vMerge w:val="restart"/>
            <w:vAlign w:val="center"/>
          </w:tcPr>
          <w:p w:rsidR="00290CC7" w:rsidRPr="00D91B8F" w:rsidRDefault="00A762DB" w:rsidP="007550A9">
            <w:pPr>
              <w:jc w:val="center"/>
              <w:rPr>
                <w:rFonts w:asciiTheme="minorHAnsi" w:hAnsiTheme="minorHAnsi" w:cstheme="minorHAnsi"/>
                <w:b/>
                <w:bCs/>
                <w:sz w:val="22"/>
              </w:rPr>
            </w:pPr>
            <w:r w:rsidRPr="00D91B8F">
              <w:rPr>
                <w:rFonts w:asciiTheme="minorHAnsi" w:eastAsia="Calibri" w:hAnsiTheme="minorHAnsi" w:cstheme="minorHAnsi"/>
                <w:b/>
                <w:bCs/>
                <w:sz w:val="22"/>
                <w:szCs w:val="22"/>
              </w:rPr>
              <w:t>Ochrona stacji roboczych - Windows</w:t>
            </w: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Pełne wsparcie dla systemu Windows 7/Windows</w:t>
            </w:r>
            <w:r w:rsidRPr="00D91B8F">
              <w:rPr>
                <w:rFonts w:asciiTheme="minorHAnsi" w:eastAsia="Calibri" w:hAnsiTheme="minorHAnsi" w:cstheme="minorHAnsi"/>
                <w:sz w:val="22"/>
                <w:szCs w:val="22"/>
              </w:rPr>
              <w:t xml:space="preserve"> 8/Windows 8.1/Windows 10.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Wsparcie dla 32- i 64-bitowej wersji systemu Windows.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Wersja programu dostępna co najmniejw języku polskim</w:t>
            </w:r>
            <w:r w:rsidRPr="00D91B8F">
              <w:rPr>
                <w:rFonts w:asciiTheme="minorHAnsi" w:eastAsia="Calibri" w:hAnsiTheme="minorHAnsi" w:cstheme="minorHAnsi"/>
                <w:sz w:val="22"/>
                <w:szCs w:val="22"/>
              </w:rPr>
              <w:t xml:space="preserve"> oraz angielskim.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Instalator musi umożliwiać wybór wersji językowej programu, przed rozpoczęciem procesu </w:t>
            </w:r>
            <w:r w:rsidRPr="00D91B8F">
              <w:rPr>
                <w:rFonts w:asciiTheme="minorHAnsi" w:eastAsia="Calibri" w:hAnsiTheme="minorHAnsi" w:cstheme="minorHAnsi"/>
                <w:sz w:val="22"/>
                <w:szCs w:val="22"/>
              </w:rPr>
              <w:t xml:space="preserve">instalacji.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Pomoc w programie (help) i dokumentacja do pro</w:t>
            </w:r>
            <w:r w:rsidRPr="00D91B8F">
              <w:rPr>
                <w:rFonts w:asciiTheme="minorHAnsi" w:hAnsiTheme="minorHAnsi" w:cstheme="minorHAnsi"/>
                <w:sz w:val="22"/>
                <w:szCs w:val="22"/>
              </w:rPr>
              <w:t xml:space="preserve">gramu dostępna w języku polskim oraz </w:t>
            </w:r>
            <w:r w:rsidRPr="00D91B8F">
              <w:rPr>
                <w:rFonts w:asciiTheme="minorHAnsi" w:eastAsia="Calibri" w:hAnsiTheme="minorHAnsi" w:cstheme="minorHAnsi"/>
                <w:sz w:val="22"/>
                <w:szCs w:val="22"/>
              </w:rPr>
              <w:t xml:space="preserve">angielskim.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Skuteczność </w:t>
            </w:r>
            <w:r w:rsidRPr="00D91B8F">
              <w:rPr>
                <w:rFonts w:asciiTheme="minorHAnsi" w:eastAsia="Calibri" w:hAnsiTheme="minorHAnsi" w:cstheme="minorHAnsi"/>
                <w:sz w:val="22"/>
                <w:szCs w:val="22"/>
              </w:rPr>
              <w:t xml:space="preserve">programu potwierdzona nagrodami VB100 i AV-comparatives. </w:t>
            </w:r>
          </w:p>
        </w:tc>
      </w:tr>
      <w:tr w:rsidR="00D91B8F" w:rsidRPr="00D91B8F" w:rsidTr="00A115DD">
        <w:tc>
          <w:tcPr>
            <w:tcW w:w="2098" w:type="dxa"/>
            <w:vMerge w:val="restart"/>
            <w:vAlign w:val="center"/>
          </w:tcPr>
          <w:p w:rsidR="00290CC7" w:rsidRPr="00D91B8F" w:rsidRDefault="00A762DB" w:rsidP="007550A9">
            <w:pPr>
              <w:jc w:val="center"/>
              <w:rPr>
                <w:rFonts w:asciiTheme="minorHAnsi" w:hAnsiTheme="minorHAnsi" w:cstheme="minorHAnsi"/>
                <w:b/>
                <w:bCs/>
                <w:sz w:val="22"/>
              </w:rPr>
            </w:pPr>
            <w:r w:rsidRPr="00D91B8F">
              <w:rPr>
                <w:rFonts w:asciiTheme="minorHAnsi" w:hAnsiTheme="minorHAnsi" w:cstheme="minorHAnsi"/>
                <w:b/>
                <w:bCs/>
                <w:sz w:val="22"/>
                <w:szCs w:val="22"/>
              </w:rPr>
              <w:t>Ochrona antywirusowa i antyspyware</w:t>
            </w: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Pełna ochrona przed wirusami, trojanami, robakami i innymi zagrożeniami.</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Wykrywanie i usuwanie niebezpiecznych aplikacji typu adware, spyware, dialer, phishing, nar</w:t>
            </w:r>
            <w:r w:rsidRPr="00D91B8F">
              <w:rPr>
                <w:rFonts w:asciiTheme="minorHAnsi" w:hAnsiTheme="minorHAnsi" w:cstheme="minorHAnsi"/>
                <w:sz w:val="22"/>
                <w:szCs w:val="22"/>
              </w:rPr>
              <w:t>zędzi hakerskich, backdoor</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Wbudowana technologia do ochrony przed rootkitami.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Wykrywanie potencjalnie niepożądanych, niebezpiecznych oraz podejrzanych aplikacji.</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Skanowanie w czasie rzeczywistym otwieranych, zapisywanych i wykonywanych plików.</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skanowania całego dysku, wybranych katalogów</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pojedynczych plików „na żądanie”lub według harmonogramu.</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System musi </w:t>
            </w:r>
            <w:r w:rsidRPr="00D91B8F">
              <w:rPr>
                <w:rFonts w:asciiTheme="minorHAnsi" w:hAnsiTheme="minorHAnsi" w:cstheme="minorHAnsi"/>
                <w:sz w:val="22"/>
                <w:szCs w:val="22"/>
              </w:rPr>
              <w:t>posiadaćmożliwość definiowania zadań w harmonogramie</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w taki sposób, aby zadanie przed wykonaniem sprawdzało czy komputer pracuje na zasilaniu</w:t>
            </w:r>
            <w:r w:rsidRPr="00D91B8F">
              <w:rPr>
                <w:rFonts w:asciiTheme="minorHAnsi" w:eastAsia="Calibri" w:hAnsiTheme="minorHAnsi" w:cstheme="minorHAnsi"/>
                <w:sz w:val="22"/>
                <w:szCs w:val="22"/>
              </w:rPr>
              <w:t xml:space="preserve"> bateryjnym, </w:t>
            </w:r>
            <w:r w:rsidRPr="00D91B8F">
              <w:rPr>
                <w:rFonts w:asciiTheme="minorHAnsi" w:hAnsiTheme="minorHAnsi" w:cstheme="minorHAnsi"/>
                <w:sz w:val="22"/>
                <w:szCs w:val="22"/>
              </w:rPr>
              <w:t>jeśli tak –nie wykonywało danego zadania.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Możliwość utworzenia wielu różnych zadań skanowania według harmonogramu (w tym: co godzinę, po zalogowaniu i po uruchomieniu komputera). Każde zadanie ma mieć możliwość </w:t>
            </w:r>
            <w:r w:rsidRPr="00D91B8F">
              <w:rPr>
                <w:rFonts w:asciiTheme="minorHAnsi" w:eastAsia="Calibri" w:hAnsiTheme="minorHAnsi" w:cstheme="minorHAnsi"/>
                <w:sz w:val="22"/>
                <w:szCs w:val="22"/>
              </w:rPr>
              <w:t xml:space="preserve">uruchomienia z innymi ustawieniami (czyli metody skanowania, obiekty skanowania, </w:t>
            </w:r>
            <w:r w:rsidRPr="00D91B8F">
              <w:rPr>
                <w:rFonts w:asciiTheme="minorHAnsi" w:hAnsiTheme="minorHAnsi" w:cstheme="minorHAnsi"/>
                <w:sz w:val="22"/>
                <w:szCs w:val="22"/>
              </w:rPr>
              <w:t>czynności, rozszerzenia przeznaczone do skanowania, priorytet skanowania).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Skanowanie </w:t>
            </w:r>
            <w:r w:rsidRPr="00D91B8F">
              <w:rPr>
                <w:rFonts w:asciiTheme="minorHAnsi" w:hAnsiTheme="minorHAnsi" w:cstheme="minorHAnsi"/>
                <w:sz w:val="22"/>
                <w:szCs w:val="22"/>
              </w:rPr>
              <w:t xml:space="preserve">„na żądanie”pojedynczych plików lub katalogów przy pomocy skrótu w menu </w:t>
            </w:r>
            <w:r w:rsidRPr="00D91B8F">
              <w:rPr>
                <w:rFonts w:asciiTheme="minorHAnsi" w:eastAsia="Calibri" w:hAnsiTheme="minorHAnsi" w:cstheme="minorHAnsi"/>
                <w:sz w:val="22"/>
                <w:szCs w:val="22"/>
              </w:rPr>
              <w:t xml:space="preserve">kontekstowym.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Możliwość określania</w:t>
            </w:r>
            <w:r w:rsidRPr="00D91B8F">
              <w:rPr>
                <w:rFonts w:asciiTheme="minorHAnsi" w:eastAsia="Calibri" w:hAnsiTheme="minorHAnsi" w:cstheme="minorHAnsi"/>
                <w:sz w:val="22"/>
                <w:szCs w:val="22"/>
              </w:rPr>
              <w:t xml:space="preserve"> priorytetu wykorzystania </w:t>
            </w:r>
            <w:r w:rsidRPr="00D91B8F">
              <w:rPr>
                <w:rFonts w:asciiTheme="minorHAnsi" w:hAnsiTheme="minorHAnsi" w:cstheme="minorHAnsi"/>
                <w:sz w:val="22"/>
                <w:szCs w:val="22"/>
              </w:rPr>
              <w:t>procesora (CPU) podczas skanowania „na żądanie” i według harmonogramu.</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skanowania dysków sieciowych i dysków przenośnych.</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Skanowanie plików spakowanych i skompresowanych.</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umieszczenia na liście wykluczeń</w:t>
            </w:r>
            <w:r w:rsidRPr="00D91B8F">
              <w:rPr>
                <w:rFonts w:asciiTheme="minorHAnsi" w:eastAsia="Calibri" w:hAnsiTheme="minorHAnsi" w:cstheme="minorHAnsi"/>
                <w:sz w:val="22"/>
                <w:szCs w:val="22"/>
              </w:rPr>
              <w:t xml:space="preserve"> ze ska</w:t>
            </w:r>
            <w:r w:rsidRPr="00D91B8F">
              <w:rPr>
                <w:rFonts w:asciiTheme="minorHAnsi" w:hAnsiTheme="minorHAnsi" w:cstheme="minorHAnsi"/>
                <w:sz w:val="22"/>
                <w:szCs w:val="22"/>
              </w:rPr>
              <w:t>nowania wybranych plików, katalogów lub plików o określonych rozszerzeniach.</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Administrator musi mieć możliwość dodania wykluczenia dla zagrożenia </w:t>
            </w:r>
            <w:r w:rsidRPr="00D91B8F">
              <w:rPr>
                <w:rFonts w:asciiTheme="minorHAnsi" w:eastAsia="Calibri" w:hAnsiTheme="minorHAnsi" w:cstheme="minorHAnsi"/>
                <w:sz w:val="22"/>
                <w:szCs w:val="22"/>
              </w:rPr>
              <w:t xml:space="preserve">po nazwie, sumie kontrolnej (SHA1) oraz lokalizacji pliku.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automatycznego wyłączenia komputera po zakończonym skanowaniu.</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Brak konieczności ponownego uruchomienia (restartu) komputera po instalacji programu.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Użytkownik musi posiadać możliwość tymczasowego wyłączenia ochrony na czas co najmniej </w:t>
            </w:r>
            <w:r w:rsidRPr="00D91B8F">
              <w:rPr>
                <w:rFonts w:asciiTheme="minorHAnsi" w:eastAsia="Calibri" w:hAnsiTheme="minorHAnsi" w:cstheme="minorHAnsi"/>
                <w:sz w:val="22"/>
                <w:szCs w:val="22"/>
              </w:rPr>
              <w:t xml:space="preserve">10 minut lub do ponownego uruchomienia komputera.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W momenc</w:t>
            </w:r>
            <w:r w:rsidRPr="00D91B8F">
              <w:rPr>
                <w:rFonts w:asciiTheme="minorHAnsi" w:hAnsiTheme="minorHAnsi" w:cstheme="minorHAnsi"/>
                <w:sz w:val="22"/>
                <w:szCs w:val="22"/>
              </w:rPr>
              <w:t xml:space="preserve">ie tymczasowego wyłączenia ochrony antywirusowej użytkownik musi być poinformowany o takim fakcie odpowiednim powiadomieniem i informacją w interfejsie </w:t>
            </w:r>
            <w:r w:rsidRPr="00D91B8F">
              <w:rPr>
                <w:rFonts w:asciiTheme="minorHAnsi" w:eastAsia="Calibri" w:hAnsiTheme="minorHAnsi" w:cstheme="minorHAnsi"/>
                <w:sz w:val="22"/>
                <w:szCs w:val="22"/>
              </w:rPr>
              <w:t xml:space="preserve">aplikacji.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Ponowne włączenie ochrony antywirusowej nie może wymagać od użytkownika ponownego </w:t>
            </w:r>
            <w:r w:rsidRPr="00D91B8F">
              <w:rPr>
                <w:rFonts w:asciiTheme="minorHAnsi" w:eastAsia="Calibri" w:hAnsiTheme="minorHAnsi" w:cstheme="minorHAnsi"/>
                <w:sz w:val="22"/>
                <w:szCs w:val="22"/>
              </w:rPr>
              <w:t xml:space="preserve">uruchomienia komputera.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przeniesienia zainfekowanych plików i załączników poczty w bezpieczny obszar dysku (do katalogu kwarantanny) w celu dalszej kontroli. Pliki muszą być przechowywane w </w:t>
            </w:r>
            <w:r w:rsidRPr="00D91B8F">
              <w:rPr>
                <w:rFonts w:asciiTheme="minorHAnsi" w:eastAsia="Calibri" w:hAnsiTheme="minorHAnsi" w:cstheme="minorHAnsi"/>
                <w:sz w:val="22"/>
                <w:szCs w:val="22"/>
              </w:rPr>
              <w:t xml:space="preserve">katalogu kwarantanny w postaci zaszyfrowanej.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lang w:val="en-US"/>
              </w:rPr>
            </w:pPr>
            <w:r w:rsidRPr="00D91B8F">
              <w:rPr>
                <w:rFonts w:asciiTheme="minorHAnsi" w:eastAsia="Calibri" w:hAnsiTheme="minorHAnsi" w:cstheme="minorHAnsi"/>
                <w:sz w:val="22"/>
                <w:szCs w:val="22"/>
                <w:lang w:val="en-US"/>
              </w:rPr>
              <w:t>Wbudowanykonektordl</w:t>
            </w:r>
            <w:r w:rsidRPr="00D91B8F">
              <w:rPr>
                <w:rFonts w:asciiTheme="minorHAnsi" w:hAnsiTheme="minorHAnsi" w:cstheme="minorHAnsi"/>
                <w:sz w:val="22"/>
                <w:szCs w:val="22"/>
                <w:lang w:val="en-US"/>
              </w:rPr>
              <w:t xml:space="preserve">aprogramów MS Outlook, Outlook Express, Windows Mail I Windows </w:t>
            </w:r>
            <w:r w:rsidRPr="00D91B8F">
              <w:rPr>
                <w:rFonts w:asciiTheme="minorHAnsi" w:eastAsia="Calibri" w:hAnsiTheme="minorHAnsi" w:cstheme="minorHAnsi"/>
                <w:sz w:val="22"/>
                <w:szCs w:val="22"/>
                <w:lang w:val="en-US"/>
              </w:rPr>
              <w:t>Live Mail.</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lang w:val="en-US"/>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Skanowanie i oczyszczanie w czasie rzeczywistym poczty przychodzącej i wychodzącej obsługiwanej przy pomocy programu MS Outlook, Outlook Express, Windows Mail i Windows </w:t>
            </w:r>
            <w:r w:rsidRPr="00D91B8F">
              <w:rPr>
                <w:rFonts w:asciiTheme="minorHAnsi" w:eastAsia="Calibri" w:hAnsiTheme="minorHAnsi" w:cstheme="minorHAnsi"/>
                <w:sz w:val="22"/>
                <w:szCs w:val="22"/>
              </w:rPr>
              <w:t>Live Mail.</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S</w:t>
            </w:r>
            <w:r w:rsidRPr="00D91B8F">
              <w:rPr>
                <w:rFonts w:asciiTheme="minorHAnsi" w:hAnsiTheme="minorHAnsi" w:cstheme="minorHAnsi"/>
                <w:sz w:val="22"/>
                <w:szCs w:val="22"/>
              </w:rPr>
              <w:t>kanowanie i oczyszczanie poczty przychodzącej POP3 i IMAP „</w:t>
            </w:r>
            <w:r w:rsidRPr="00D91B8F">
              <w:rPr>
                <w:rFonts w:asciiTheme="minorHAnsi" w:eastAsia="Calibri" w:hAnsiTheme="minorHAnsi" w:cstheme="minorHAnsi"/>
                <w:sz w:val="22"/>
                <w:szCs w:val="22"/>
              </w:rPr>
              <w:t>w locie</w:t>
            </w:r>
            <w:r w:rsidRPr="00D91B8F">
              <w:rPr>
                <w:rFonts w:asciiTheme="minorHAnsi" w:hAnsiTheme="minorHAnsi" w:cstheme="minorHAnsi"/>
                <w:sz w:val="22"/>
                <w:szCs w:val="22"/>
              </w:rPr>
              <w:t>”</w:t>
            </w:r>
            <w:r w:rsidRPr="00D91B8F">
              <w:rPr>
                <w:rFonts w:asciiTheme="minorHAnsi" w:eastAsia="Calibri" w:hAnsiTheme="minorHAnsi" w:cstheme="minorHAnsi"/>
                <w:sz w:val="22"/>
                <w:szCs w:val="22"/>
              </w:rPr>
              <w:t xml:space="preserve"> (w czasie rzeczywistym), zanim zostanie dostarczona do klienta pocztowego, zainstalowanego na stacji </w:t>
            </w:r>
            <w:r w:rsidRPr="00D91B8F">
              <w:rPr>
                <w:rFonts w:asciiTheme="minorHAnsi" w:hAnsiTheme="minorHAnsi" w:cstheme="minorHAnsi"/>
                <w:sz w:val="22"/>
                <w:szCs w:val="22"/>
              </w:rPr>
              <w:t xml:space="preserve">roboczej (niezależnie od konkretnego klienta pocztowego).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 xml:space="preserve">Automatyczna integracja skanera POP3 i IMAP z dowolnym klientem pocztowym bez </w:t>
            </w:r>
            <w:r w:rsidRPr="00D91B8F">
              <w:rPr>
                <w:rFonts w:asciiTheme="minorHAnsi" w:hAnsiTheme="minorHAnsi" w:cstheme="minorHAnsi"/>
                <w:sz w:val="22"/>
                <w:szCs w:val="22"/>
              </w:rPr>
              <w:t>konieczności zmian w konfiguracji.</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Możliwość opcjonalnego dołączenia informacji o przeskanowaniu do każdej odbieranej wiadomości e</w:t>
            </w:r>
            <w:r w:rsidRPr="00D91B8F">
              <w:rPr>
                <w:rFonts w:asciiTheme="minorHAnsi" w:eastAsia="Calibri" w:hAnsiTheme="minorHAnsi" w:cstheme="minorHAnsi"/>
                <w:sz w:val="22"/>
                <w:szCs w:val="22"/>
              </w:rPr>
              <w:t>-</w:t>
            </w:r>
            <w:r w:rsidRPr="00D91B8F">
              <w:rPr>
                <w:rFonts w:asciiTheme="minorHAnsi" w:hAnsiTheme="minorHAnsi" w:cstheme="minorHAnsi"/>
                <w:sz w:val="22"/>
                <w:szCs w:val="22"/>
              </w:rPr>
              <w:t>mail lub tylko do zainfekowanych wiadomości e</w:t>
            </w:r>
            <w:r w:rsidRPr="00D91B8F">
              <w:rPr>
                <w:rFonts w:asciiTheme="minorHAnsi" w:eastAsia="Calibri" w:hAnsiTheme="minorHAnsi" w:cstheme="minorHAnsi"/>
                <w:sz w:val="22"/>
                <w:szCs w:val="22"/>
              </w:rPr>
              <w:t xml:space="preserve">-mail.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Skanowanie ruchu HTTP na poziomie stacji roboczych. Zainfekowany ruch musi być automatycznie blokowany, </w:t>
            </w:r>
            <w:r w:rsidRPr="00D91B8F">
              <w:rPr>
                <w:rFonts w:asciiTheme="minorHAnsi" w:hAnsiTheme="minorHAnsi" w:cstheme="minorHAnsi"/>
                <w:sz w:val="22"/>
                <w:szCs w:val="22"/>
              </w:rPr>
              <w:t>a użytkownikowi wyświetlane jest stosowne powiadomienie.</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Blokowanie możliwości przeglądania wybranych stron internetowych. Program musi umożliwić blokowanie danej strony interneto</w:t>
            </w:r>
            <w:r w:rsidRPr="00D91B8F">
              <w:rPr>
                <w:rFonts w:asciiTheme="minorHAnsi" w:eastAsia="Calibri" w:hAnsiTheme="minorHAnsi" w:cstheme="minorHAnsi"/>
                <w:sz w:val="22"/>
                <w:szCs w:val="22"/>
              </w:rPr>
              <w:t xml:space="preserve">wej po podaniu </w:t>
            </w:r>
            <w:r w:rsidRPr="00D91B8F">
              <w:rPr>
                <w:rFonts w:asciiTheme="minorHAnsi" w:hAnsiTheme="minorHAnsi" w:cstheme="minorHAnsi"/>
                <w:sz w:val="22"/>
                <w:szCs w:val="22"/>
              </w:rPr>
              <w:t xml:space="preserve">przynajmniej całego adresu URL </w:t>
            </w:r>
            <w:r w:rsidRPr="00D91B8F">
              <w:rPr>
                <w:rFonts w:asciiTheme="minorHAnsi" w:eastAsia="Calibri" w:hAnsiTheme="minorHAnsi" w:cstheme="minorHAnsi"/>
                <w:sz w:val="22"/>
                <w:szCs w:val="22"/>
              </w:rPr>
              <w:t xml:space="preserve">strony lub </w:t>
            </w:r>
            <w:r w:rsidRPr="00D91B8F">
              <w:rPr>
                <w:rFonts w:asciiTheme="minorHAnsi" w:hAnsiTheme="minorHAnsi" w:cstheme="minorHAnsi"/>
                <w:sz w:val="22"/>
                <w:szCs w:val="22"/>
              </w:rPr>
              <w:t>części adresu URL.</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zdefiniowania blokady wszystkich stron internetowych z wyjątkiem listy stron</w:t>
            </w:r>
            <w:r w:rsidRPr="00D91B8F">
              <w:rPr>
                <w:rFonts w:asciiTheme="minorHAnsi" w:eastAsia="Calibri" w:hAnsiTheme="minorHAnsi" w:cstheme="minorHAnsi"/>
                <w:sz w:val="22"/>
                <w:szCs w:val="22"/>
              </w:rPr>
              <w:t xml:space="preserve">, ustalonej przez administratora.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Automatyczna integracja z dowolną przeglądarką internetową bez konieczności zmian w </w:t>
            </w:r>
            <w:r w:rsidRPr="00D91B8F">
              <w:rPr>
                <w:rFonts w:asciiTheme="minorHAnsi" w:eastAsia="Calibri" w:hAnsiTheme="minorHAnsi" w:cstheme="minorHAnsi"/>
                <w:sz w:val="22"/>
                <w:szCs w:val="22"/>
              </w:rPr>
              <w:t xml:space="preserve">konfiguracji.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umożliwiać skanowanie ruchu sieciowego wewnątrz szyfrowanych protokołów </w:t>
            </w:r>
            <w:r w:rsidRPr="00D91B8F">
              <w:rPr>
                <w:rFonts w:asciiTheme="minorHAnsi" w:eastAsia="Calibri" w:hAnsiTheme="minorHAnsi" w:cstheme="minorHAnsi"/>
                <w:sz w:val="22"/>
                <w:szCs w:val="22"/>
              </w:rPr>
              <w:t xml:space="preserve">HTTPS, POP3S, IMAPS.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zapewniać skanowanie ruchu </w:t>
            </w:r>
            <w:r w:rsidRPr="00D91B8F">
              <w:rPr>
                <w:rFonts w:asciiTheme="minorHAnsi" w:eastAsia="Calibri" w:hAnsiTheme="minorHAnsi" w:cstheme="minorHAnsi"/>
                <w:sz w:val="22"/>
                <w:szCs w:val="22"/>
              </w:rPr>
              <w:t xml:space="preserve">szyfrowanego transparentnie bez potrzeby </w:t>
            </w:r>
            <w:r w:rsidRPr="00D91B8F">
              <w:rPr>
                <w:rFonts w:asciiTheme="minorHAnsi" w:hAnsiTheme="minorHAnsi" w:cstheme="minorHAnsi"/>
                <w:sz w:val="22"/>
                <w:szCs w:val="22"/>
              </w:rPr>
              <w:t>konfiguracji zewnętrznych aplikacj</w:t>
            </w:r>
            <w:r w:rsidRPr="00D91B8F">
              <w:rPr>
                <w:rFonts w:asciiTheme="minorHAnsi" w:eastAsia="Calibri" w:hAnsiTheme="minorHAnsi" w:cstheme="minorHAnsi"/>
                <w:sz w:val="22"/>
                <w:szCs w:val="22"/>
              </w:rPr>
              <w:t xml:space="preserve">i, takich jak: </w:t>
            </w:r>
            <w:r w:rsidRPr="00D91B8F">
              <w:rPr>
                <w:rFonts w:asciiTheme="minorHAnsi" w:hAnsiTheme="minorHAnsi" w:cstheme="minorHAnsi"/>
                <w:sz w:val="22"/>
                <w:szCs w:val="22"/>
              </w:rPr>
              <w:t xml:space="preserve">przeglądarki </w:t>
            </w:r>
            <w:r w:rsidRPr="00D91B8F">
              <w:rPr>
                <w:rFonts w:asciiTheme="minorHAnsi" w:eastAsia="Calibri" w:hAnsiTheme="minorHAnsi" w:cstheme="minorHAnsi"/>
                <w:sz w:val="22"/>
                <w:szCs w:val="22"/>
              </w:rPr>
              <w:t xml:space="preserve">internetowe oraz programy pocztowe.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zgłoszenia witryny z podejrzeniem phishingu z poziomu graficznego interfejsu użytkownika</w:t>
            </w:r>
            <w:r w:rsidRPr="00D91B8F">
              <w:rPr>
                <w:rFonts w:asciiTheme="minorHAnsi" w:eastAsia="Calibri" w:hAnsiTheme="minorHAnsi" w:cstheme="minorHAnsi"/>
                <w:sz w:val="22"/>
                <w:szCs w:val="22"/>
              </w:rPr>
              <w:t xml:space="preserve">, w celu analizy przez laboratorium producenta.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Administrator musi mieć możliwość zdefiniowania portów TCP, na których aplikacja będzie realizowała proces skanowania ruchu szyfrowanego.</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funkcjonalność</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która na bieżąco będzie odpytywać serwery producenta o znane i bezpieczne procesy uruchomione na komputerze użytkownika.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Procesy </w:t>
            </w:r>
            <w:r w:rsidRPr="00D91B8F">
              <w:rPr>
                <w:rFonts w:asciiTheme="minorHAnsi" w:hAnsiTheme="minorHAnsi" w:cstheme="minorHAnsi"/>
                <w:sz w:val="22"/>
                <w:szCs w:val="22"/>
              </w:rPr>
              <w:t xml:space="preserve">zweryfikowane jako bezpieczne mają być pomijane podczas procesu </w:t>
            </w:r>
            <w:r w:rsidRPr="00D91B8F">
              <w:rPr>
                <w:rFonts w:asciiTheme="minorHAnsi" w:eastAsia="Calibri" w:hAnsiTheme="minorHAnsi" w:cstheme="minorHAnsi"/>
                <w:sz w:val="22"/>
                <w:szCs w:val="22"/>
              </w:rPr>
              <w:t xml:space="preserve">skanowania oraz </w:t>
            </w:r>
            <w:r w:rsidRPr="00D91B8F">
              <w:rPr>
                <w:rFonts w:asciiTheme="minorHAnsi" w:hAnsiTheme="minorHAnsi" w:cstheme="minorHAnsi"/>
                <w:sz w:val="22"/>
                <w:szCs w:val="22"/>
              </w:rPr>
              <w:t>przez moduły ochrony w czasie rzeczywistym.</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Użytkownik musi posiadać możliwość przesłania pliku celem zweryfikowania jego reputacji bezpośrednio z poziomu menu kontekstowego.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W przypadku, </w:t>
            </w:r>
            <w:r w:rsidRPr="00D91B8F">
              <w:rPr>
                <w:rFonts w:asciiTheme="minorHAnsi" w:hAnsiTheme="minorHAnsi" w:cstheme="minorHAnsi"/>
                <w:sz w:val="22"/>
                <w:szCs w:val="22"/>
              </w:rPr>
              <w:t>gdy stacja robocza nie będzie posiadała dostępu do sieci Internet</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ma odbywać się skanowanie wszystkich procesów</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 xml:space="preserve">również tych, które wcześniej zostały uznane za </w:t>
            </w:r>
            <w:r w:rsidRPr="00D91B8F">
              <w:rPr>
                <w:rFonts w:asciiTheme="minorHAnsi" w:eastAsia="Calibri" w:hAnsiTheme="minorHAnsi" w:cstheme="minorHAnsi"/>
                <w:sz w:val="22"/>
                <w:szCs w:val="22"/>
              </w:rPr>
              <w:t xml:space="preserve">bezpieczne.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Wbudowane dwa niezależne moduły heurystyczne –</w:t>
            </w:r>
            <w:r w:rsidRPr="00D91B8F">
              <w:rPr>
                <w:rFonts w:asciiTheme="minorHAnsi" w:eastAsia="Calibri" w:hAnsiTheme="minorHAnsi" w:cstheme="minorHAnsi"/>
                <w:sz w:val="22"/>
                <w:szCs w:val="22"/>
              </w:rPr>
              <w:t xml:space="preserve"> jeden </w:t>
            </w:r>
            <w:r w:rsidRPr="00D91B8F">
              <w:rPr>
                <w:rFonts w:asciiTheme="minorHAnsi" w:hAnsiTheme="minorHAnsi" w:cstheme="minorHAnsi"/>
                <w:sz w:val="22"/>
                <w:szCs w:val="22"/>
              </w:rPr>
              <w:t xml:space="preserve">wykorzystujący pasywne metody heurystyczne i drugi wykorzystujący aktywne metody heurystyczne oraz elementy sztucznej </w:t>
            </w:r>
            <w:r w:rsidRPr="00D91B8F">
              <w:rPr>
                <w:rFonts w:asciiTheme="minorHAnsi" w:eastAsia="Calibri" w:hAnsiTheme="minorHAnsi" w:cstheme="minorHAnsi"/>
                <w:sz w:val="22"/>
                <w:szCs w:val="22"/>
              </w:rPr>
              <w:t xml:space="preserve">inteligencji. </w:t>
            </w:r>
            <w:r w:rsidRPr="00D91B8F">
              <w:rPr>
                <w:rFonts w:asciiTheme="minorHAnsi" w:hAnsiTheme="minorHAnsi" w:cstheme="minorHAnsi"/>
                <w:sz w:val="22"/>
                <w:szCs w:val="22"/>
              </w:rPr>
              <w:t>Musi istnieć możliwość wyboru z jaką heurystykąma odbywać się skanowanie –</w:t>
            </w:r>
            <w:r w:rsidRPr="00D91B8F">
              <w:rPr>
                <w:rFonts w:asciiTheme="minorHAnsi" w:eastAsia="Calibri" w:hAnsiTheme="minorHAnsi" w:cstheme="minorHAnsi"/>
                <w:sz w:val="22"/>
                <w:szCs w:val="22"/>
              </w:rPr>
              <w:t xml:space="preserve"> z </w:t>
            </w:r>
            <w:r w:rsidRPr="00D91B8F">
              <w:rPr>
                <w:rFonts w:asciiTheme="minorHAnsi" w:hAnsiTheme="minorHAnsi" w:cstheme="minorHAnsi"/>
                <w:sz w:val="22"/>
                <w:szCs w:val="22"/>
              </w:rPr>
              <w:t>użyciem jednej lub obu metod jednocześnie.</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Możliwość automatycznego wysyłania nowych </w:t>
            </w:r>
            <w:r w:rsidR="005C214C" w:rsidRPr="00D91B8F">
              <w:rPr>
                <w:rFonts w:asciiTheme="minorHAnsi" w:hAnsiTheme="minorHAnsi" w:cstheme="minorHAnsi"/>
                <w:sz w:val="22"/>
                <w:szCs w:val="22"/>
              </w:rPr>
              <w:t xml:space="preserve">plików/zgłoszeń/próbek </w:t>
            </w:r>
            <w:r w:rsidRPr="00D91B8F">
              <w:rPr>
                <w:rFonts w:asciiTheme="minorHAnsi" w:hAnsiTheme="minorHAnsi" w:cstheme="minorHAnsi"/>
                <w:sz w:val="22"/>
                <w:szCs w:val="22"/>
              </w:rPr>
              <w:t>do laboratoriów producenta bezpośrednio z programu (nie wymaga ingerencji użytkownika). Użytkownik musi mieć możliwość określenia rozszerzeń dla plików, które nie będą wysyłane automatycznie</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Do wysłania próbki zagrożenia do laboratorium producenta</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 xml:space="preserve">aplikacja nie może wykorzystywać </w:t>
            </w:r>
            <w:r w:rsidRPr="00D91B8F">
              <w:rPr>
                <w:rFonts w:asciiTheme="minorHAnsi" w:eastAsia="Calibri" w:hAnsiTheme="minorHAnsi" w:cstheme="minorHAnsi"/>
                <w:sz w:val="22"/>
                <w:szCs w:val="22"/>
              </w:rPr>
              <w:t xml:space="preserve">klienta pocztowego zainstalowanego </w:t>
            </w:r>
            <w:r w:rsidRPr="00D91B8F">
              <w:rPr>
                <w:rFonts w:asciiTheme="minorHAnsi" w:hAnsiTheme="minorHAnsi" w:cstheme="minorHAnsi"/>
                <w:sz w:val="22"/>
                <w:szCs w:val="22"/>
              </w:rPr>
              <w:t>na komputerze użytkownika.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Dane statystyczne zbierane przez producenta na podstawie otrzymanych próbek nowych zagrożeń muszą być w pełni anonimowe.</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Możliwość ręcznego wysłania próbki nowego zagrożenia z katalogu kwarantanny do </w:t>
            </w:r>
            <w:r w:rsidRPr="00D91B8F">
              <w:rPr>
                <w:rFonts w:asciiTheme="minorHAnsi" w:eastAsia="Calibri" w:hAnsiTheme="minorHAnsi" w:cstheme="minorHAnsi"/>
                <w:sz w:val="22"/>
                <w:szCs w:val="22"/>
              </w:rPr>
              <w:t xml:space="preserve">laboratorium producenta.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zabezpieczenia konfiguracji programu hasłem, w taki sposób, abykażdyużytkownik przy próbie dostępu do konfiguracji</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był proszony</w:t>
            </w:r>
            <w:r w:rsidRPr="00D91B8F">
              <w:rPr>
                <w:rFonts w:asciiTheme="minorHAnsi" w:eastAsia="Calibri" w:hAnsiTheme="minorHAnsi" w:cstheme="minorHAnsi"/>
                <w:sz w:val="22"/>
                <w:szCs w:val="22"/>
              </w:rPr>
              <w:t xml:space="preserve"> o jego podanie.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Mo</w:t>
            </w:r>
            <w:r w:rsidRPr="00D91B8F">
              <w:rPr>
                <w:rFonts w:asciiTheme="minorHAnsi" w:hAnsiTheme="minorHAnsi" w:cstheme="minorHAnsi"/>
                <w:sz w:val="22"/>
                <w:szCs w:val="22"/>
              </w:rPr>
              <w:t>żliwość zabezpieczenia programu przed deinstalacją przez niepowołaną osobę, nawet, gdy posiada ona prawa lokalnego lub domenowego administratora. Przy próbie deinstalacji program musi pytać o hasło.</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Hasło do zabezpieczenia konfiguracji programu oraz deinstalacji musi być takie samo.</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mieć możliwość kontroli zainstalowanych aktualizacji systemu operacyjnego i w </w:t>
            </w:r>
            <w:r w:rsidRPr="00D91B8F">
              <w:rPr>
                <w:rFonts w:asciiTheme="minorHAnsi" w:eastAsia="Calibri" w:hAnsiTheme="minorHAnsi" w:cstheme="minorHAnsi"/>
                <w:sz w:val="22"/>
                <w:szCs w:val="22"/>
              </w:rPr>
              <w:t xml:space="preserve">przypadku braku aktualizacji </w:t>
            </w:r>
            <w:r w:rsidRPr="00D91B8F">
              <w:rPr>
                <w:rFonts w:asciiTheme="minorHAnsi" w:hAnsiTheme="minorHAnsi" w:cstheme="minorHAnsi"/>
                <w:sz w:val="22"/>
                <w:szCs w:val="22"/>
              </w:rPr>
              <w:t>–</w:t>
            </w:r>
            <w:r w:rsidRPr="00D91B8F">
              <w:rPr>
                <w:rFonts w:asciiTheme="minorHAnsi" w:eastAsia="Calibri" w:hAnsiTheme="minorHAnsi" w:cstheme="minorHAnsi"/>
                <w:sz w:val="22"/>
                <w:szCs w:val="22"/>
              </w:rPr>
              <w:t xml:space="preserve"> p</w:t>
            </w:r>
            <w:r w:rsidRPr="00D91B8F">
              <w:rPr>
                <w:rFonts w:asciiTheme="minorHAnsi" w:hAnsiTheme="minorHAnsi" w:cstheme="minorHAnsi"/>
                <w:sz w:val="22"/>
                <w:szCs w:val="22"/>
              </w:rPr>
              <w:t>oinformować o tym użytkownika i wyświetlenia listy</w:t>
            </w:r>
            <w:r w:rsidRPr="00D91B8F">
              <w:rPr>
                <w:rFonts w:asciiTheme="minorHAnsi" w:eastAsia="Calibri" w:hAnsiTheme="minorHAnsi" w:cstheme="minorHAnsi"/>
                <w:sz w:val="22"/>
                <w:szCs w:val="22"/>
              </w:rPr>
              <w:t xml:space="preserve"> niezainstalowanych aktualizacji.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mieć możliwość definiowania typu aktualizacji systemowych o braku, których będzie informował użytkownika w tym przynajmniej: aktualizacje krytyczne, aktual</w:t>
            </w:r>
            <w:r w:rsidRPr="00D91B8F">
              <w:rPr>
                <w:rFonts w:asciiTheme="minorHAnsi" w:eastAsia="Calibri" w:hAnsiTheme="minorHAnsi" w:cstheme="minorHAnsi"/>
                <w:sz w:val="22"/>
                <w:szCs w:val="22"/>
              </w:rPr>
              <w:t xml:space="preserve">izacje </w:t>
            </w:r>
            <w:r w:rsidRPr="00D91B8F">
              <w:rPr>
                <w:rFonts w:asciiTheme="minorHAnsi" w:hAnsiTheme="minorHAnsi" w:cstheme="minorHAnsi"/>
                <w:sz w:val="22"/>
                <w:szCs w:val="22"/>
              </w:rPr>
              <w:t>ważne, aktualizacje zalecane</w:t>
            </w:r>
            <w:r w:rsidRPr="00D91B8F">
              <w:rPr>
                <w:rFonts w:asciiTheme="minorHAnsi" w:eastAsia="Calibri" w:hAnsiTheme="minorHAnsi" w:cstheme="minorHAnsi"/>
                <w:sz w:val="22"/>
                <w:szCs w:val="22"/>
              </w:rPr>
              <w:t xml:space="preserve"> oraz aktualizacje o </w:t>
            </w:r>
            <w:r w:rsidRPr="00D91B8F">
              <w:rPr>
                <w:rFonts w:asciiTheme="minorHAnsi" w:hAnsiTheme="minorHAnsi" w:cstheme="minorHAnsi"/>
                <w:sz w:val="22"/>
                <w:szCs w:val="22"/>
              </w:rPr>
              <w:t xml:space="preserve">niskim priorytecie. Musi być możliwość </w:t>
            </w:r>
            <w:r w:rsidRPr="00D91B8F">
              <w:rPr>
                <w:rFonts w:asciiTheme="minorHAnsi" w:eastAsia="Calibri" w:hAnsiTheme="minorHAnsi" w:cstheme="minorHAnsi"/>
                <w:sz w:val="22"/>
                <w:szCs w:val="22"/>
              </w:rPr>
              <w:t xml:space="preserve">dezaktywacji tego mechanizmu.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Po instalacji programu, użytkownik musi mieć możliwość przygotowania płyty CD, DVD lub pamięci USB, z której będzie w stanie uruchomić komputer w przypadku infekcji i przeskanować dysk w posz</w:t>
            </w:r>
            <w:r w:rsidRPr="00D91B8F">
              <w:rPr>
                <w:rFonts w:asciiTheme="minorHAnsi" w:eastAsia="Calibri" w:hAnsiTheme="minorHAnsi" w:cstheme="minorHAnsi"/>
                <w:sz w:val="22"/>
                <w:szCs w:val="22"/>
              </w:rPr>
              <w:t xml:space="preserve">ukiwaniu </w:t>
            </w:r>
            <w:r w:rsidRPr="00D91B8F">
              <w:rPr>
                <w:rFonts w:asciiTheme="minorHAnsi" w:hAnsiTheme="minorHAnsi" w:cstheme="minorHAnsi"/>
                <w:sz w:val="22"/>
                <w:szCs w:val="22"/>
              </w:rPr>
              <w:t>zagrożeń</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System antywirusowy, </w:t>
            </w:r>
            <w:r w:rsidRPr="00D91B8F">
              <w:rPr>
                <w:rFonts w:asciiTheme="minorHAnsi" w:hAnsiTheme="minorHAnsi" w:cstheme="minorHAnsi"/>
                <w:sz w:val="22"/>
                <w:szCs w:val="22"/>
              </w:rPr>
              <w:t>uruchomiony z płyty bootowalnej lub pamięci USB</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 xml:space="preserve">musi umożliwiać pełną aktualizację </w:t>
            </w:r>
            <w:r w:rsidRPr="00D91B8F">
              <w:rPr>
                <w:rFonts w:asciiTheme="minorHAnsi" w:eastAsia="Calibri" w:hAnsiTheme="minorHAnsi" w:cstheme="minorHAnsi"/>
                <w:sz w:val="22"/>
                <w:szCs w:val="22"/>
              </w:rPr>
              <w:t xml:space="preserve">silnika detekcji z Internetu lub z bazy zapisanej na dysku.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 xml:space="preserve">System antywirusowy, </w:t>
            </w:r>
            <w:r w:rsidRPr="00D91B8F">
              <w:rPr>
                <w:rFonts w:asciiTheme="minorHAnsi" w:hAnsiTheme="minorHAnsi" w:cstheme="minorHAnsi"/>
                <w:sz w:val="22"/>
                <w:szCs w:val="22"/>
              </w:rPr>
              <w:t>uruchomiony z płyty bootowalnej lub pamięci USB</w:t>
            </w:r>
            <w:r w:rsidRPr="00D91B8F">
              <w:rPr>
                <w:rFonts w:asciiTheme="minorHAnsi" w:eastAsia="Calibri" w:hAnsiTheme="minorHAnsi" w:cstheme="minorHAnsi"/>
                <w:sz w:val="22"/>
                <w:szCs w:val="22"/>
              </w:rPr>
              <w:t>, musi p</w:t>
            </w:r>
            <w:r w:rsidRPr="00D91B8F">
              <w:rPr>
                <w:rFonts w:asciiTheme="minorHAnsi" w:hAnsiTheme="minorHAnsi" w:cstheme="minorHAnsi"/>
                <w:sz w:val="22"/>
                <w:szCs w:val="22"/>
              </w:rPr>
              <w:t>racować w </w:t>
            </w:r>
            <w:r w:rsidRPr="00D91B8F">
              <w:rPr>
                <w:rFonts w:asciiTheme="minorHAnsi" w:eastAsia="Calibri" w:hAnsiTheme="minorHAnsi" w:cstheme="minorHAnsi"/>
                <w:sz w:val="22"/>
                <w:szCs w:val="22"/>
              </w:rPr>
              <w:t xml:space="preserve">trybie graficznym.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Program musi umożliwiać administratorowi blokowanie zewnętrznych nośników danych na stacji w tym przynajmniej: Pamięci masowych, optycznych pamięci masowych, pamięci masowych Firewire, urządzeń do tworzenia obrazów, drukarek USB,urządzeń Bluetooth, czytników kart inteligentnych, modemów, portów LPT/COM</w:t>
            </w:r>
            <w:r w:rsidRPr="00D91B8F">
              <w:rPr>
                <w:rFonts w:asciiTheme="minorHAnsi" w:eastAsia="Calibri" w:hAnsiTheme="minorHAnsi" w:cstheme="minorHAnsi"/>
                <w:sz w:val="22"/>
                <w:szCs w:val="22"/>
              </w:rPr>
              <w:t xml:space="preserve"> oraz </w:t>
            </w:r>
            <w:r w:rsidRPr="00D91B8F">
              <w:rPr>
                <w:rFonts w:asciiTheme="minorHAnsi" w:hAnsiTheme="minorHAnsi" w:cstheme="minorHAnsi"/>
                <w:sz w:val="22"/>
                <w:szCs w:val="22"/>
              </w:rPr>
              <w:t>urządzeń przenośnych</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Funkcja blokowania nośników wymiennych</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bądź grup urządzeń</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musi umożliwiać użytkownikowi tworzenie reguł dla podłączanych urządzeń</w:t>
            </w:r>
            <w:r w:rsidRPr="00D91B8F">
              <w:rPr>
                <w:rFonts w:asciiTheme="minorHAnsi" w:eastAsia="Calibri" w:hAnsiTheme="minorHAnsi" w:cstheme="minorHAnsi"/>
                <w:sz w:val="22"/>
                <w:szCs w:val="22"/>
              </w:rPr>
              <w:t xml:space="preserve">, minimum w oparciu o typ, numer </w:t>
            </w:r>
            <w:r w:rsidRPr="00D91B8F">
              <w:rPr>
                <w:rFonts w:asciiTheme="minorHAnsi" w:hAnsiTheme="minorHAnsi" w:cstheme="minorHAnsi"/>
                <w:sz w:val="22"/>
                <w:szCs w:val="22"/>
              </w:rPr>
              <w:t>seryjny, dostawcę oraz model urządzenia.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mieć możliwość utworzenia reguły na podstawie podłączonego urządzenia.</w:t>
            </w:r>
            <w:r w:rsidRPr="00D91B8F">
              <w:rPr>
                <w:rFonts w:asciiTheme="minorHAnsi" w:eastAsia="Calibri" w:hAnsiTheme="minorHAnsi" w:cstheme="minorHAnsi"/>
                <w:sz w:val="22"/>
                <w:szCs w:val="22"/>
              </w:rPr>
              <w:t xml:space="preserve"> D</w:t>
            </w:r>
            <w:r w:rsidRPr="00D91B8F">
              <w:rPr>
                <w:rFonts w:asciiTheme="minorHAnsi" w:hAnsiTheme="minorHAnsi" w:cstheme="minorHAnsi"/>
                <w:sz w:val="22"/>
                <w:szCs w:val="22"/>
              </w:rPr>
              <w:t xml:space="preserve">ana funkcjonalność musi pozwalać na automatyczne wypełnienie </w:t>
            </w:r>
            <w:r w:rsidRPr="00D91B8F">
              <w:rPr>
                <w:rFonts w:asciiTheme="minorHAnsi" w:eastAsia="Calibri" w:hAnsiTheme="minorHAnsi" w:cstheme="minorHAnsi"/>
                <w:sz w:val="22"/>
                <w:szCs w:val="22"/>
              </w:rPr>
              <w:t xml:space="preserve">typu, numeru seryjnego, </w:t>
            </w:r>
            <w:r w:rsidRPr="00D91B8F">
              <w:rPr>
                <w:rFonts w:asciiTheme="minorHAnsi" w:hAnsiTheme="minorHAnsi" w:cstheme="minorHAnsi"/>
                <w:sz w:val="22"/>
                <w:szCs w:val="22"/>
              </w:rPr>
              <w:t>dostawcy oraz modelu urządzenia.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Pro</w:t>
            </w:r>
            <w:r w:rsidRPr="00D91B8F">
              <w:rPr>
                <w:rFonts w:asciiTheme="minorHAnsi" w:hAnsiTheme="minorHAnsi" w:cstheme="minorHAnsi"/>
                <w:sz w:val="22"/>
                <w:szCs w:val="22"/>
              </w:rPr>
              <w:t>gram musi umożliwiać użytkownikowi nadanie uprawnień dla podłączanych urządzeń</w:t>
            </w:r>
            <w:r w:rsidRPr="00D91B8F">
              <w:rPr>
                <w:rFonts w:asciiTheme="minorHAnsi" w:eastAsia="Calibri" w:hAnsiTheme="minorHAnsi" w:cstheme="minorHAnsi"/>
                <w:sz w:val="22"/>
                <w:szCs w:val="22"/>
              </w:rPr>
              <w:t xml:space="preserve">, w tym </w:t>
            </w:r>
            <w:r w:rsidRPr="00D91B8F">
              <w:rPr>
                <w:rFonts w:asciiTheme="minorHAnsi" w:hAnsiTheme="minorHAnsi" w:cstheme="minorHAnsi"/>
                <w:sz w:val="22"/>
                <w:szCs w:val="22"/>
              </w:rPr>
              <w:t>co najmniej: dostęp w trybie do odczytu, pełen dostęp, ostrzeżenie</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brak dostępu do podłączanego urządzenia.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Program musi posiadać funkcjonalność</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umożliwiającą zastosowanie reguł dla podłączanych urządzeń w zależności od zalogowanego użytkownika.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 momencie podłączenia zewnętrznego nośnika</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aplikacja musi wyświetlić użytkownikowi odpowiedni komunikat i umożliwić natychmiastowe przeskanowanie całej zawartości podłączanego nośn</w:t>
            </w:r>
            <w:r w:rsidRPr="00D91B8F">
              <w:rPr>
                <w:rFonts w:asciiTheme="minorHAnsi" w:eastAsia="Calibri" w:hAnsiTheme="minorHAnsi" w:cstheme="minorHAnsi"/>
                <w:sz w:val="22"/>
                <w:szCs w:val="22"/>
              </w:rPr>
              <w:t xml:space="preserve">ika.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Administrator </w:t>
            </w:r>
            <w:r w:rsidRPr="00D91B8F">
              <w:rPr>
                <w:rFonts w:asciiTheme="minorHAnsi" w:hAnsiTheme="minorHAnsi" w:cstheme="minorHAnsi"/>
                <w:sz w:val="22"/>
                <w:szCs w:val="22"/>
              </w:rPr>
              <w:t>musi posiadać możliwość takiej konfiguracji programu</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aby skanowanie całego nośnika odbywało się automatycznie lub za potwierdzeniem przez użytkownika</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Program musi być wyposażony w system zapobiegania włamaniom działający na hoście (HIPS)</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Moduł HIPS musi posiadać możliwość pracy w jednym z pięciu trybów:</w:t>
            </w:r>
          </w:p>
          <w:p w:rsidR="00290CC7" w:rsidRPr="00D91B8F" w:rsidRDefault="00A762DB">
            <w:pPr>
              <w:numPr>
                <w:ilvl w:val="1"/>
                <w:numId w:val="68"/>
              </w:numPr>
              <w:ind w:left="357" w:hanging="360"/>
              <w:jc w:val="both"/>
              <w:rPr>
                <w:rFonts w:asciiTheme="minorHAnsi" w:hAnsiTheme="minorHAnsi" w:cstheme="minorHAnsi"/>
                <w:sz w:val="22"/>
              </w:rPr>
            </w:pPr>
            <w:r w:rsidRPr="00D91B8F">
              <w:rPr>
                <w:rFonts w:asciiTheme="minorHAnsi" w:hAnsiTheme="minorHAnsi" w:cstheme="minorHAnsi"/>
                <w:sz w:val="22"/>
                <w:szCs w:val="22"/>
              </w:rPr>
              <w:t>tryb automatyczny z regułami</w:t>
            </w:r>
            <w:r w:rsidRPr="00D91B8F">
              <w:rPr>
                <w:rFonts w:asciiTheme="minorHAnsi" w:eastAsia="Calibri" w:hAnsiTheme="minorHAnsi" w:cstheme="minorHAnsi"/>
                <w:sz w:val="22"/>
                <w:szCs w:val="22"/>
              </w:rPr>
              <w:t xml:space="preserve">, gdzie program automatycznie tworzy i wykorzystuje </w:t>
            </w:r>
            <w:r w:rsidRPr="00D91B8F">
              <w:rPr>
                <w:rFonts w:asciiTheme="minorHAnsi" w:hAnsiTheme="minorHAnsi" w:cstheme="minorHAnsi"/>
                <w:sz w:val="22"/>
                <w:szCs w:val="22"/>
              </w:rPr>
              <w:t>reguły wraz z możliwością wykorzystania reguł utworzonych przez użytkownika,</w:t>
            </w:r>
          </w:p>
          <w:p w:rsidR="00290CC7" w:rsidRPr="00D91B8F" w:rsidRDefault="00A762DB">
            <w:pPr>
              <w:numPr>
                <w:ilvl w:val="1"/>
                <w:numId w:val="68"/>
              </w:numPr>
              <w:ind w:left="357" w:hanging="360"/>
              <w:jc w:val="both"/>
              <w:rPr>
                <w:rFonts w:asciiTheme="minorHAnsi" w:hAnsiTheme="minorHAnsi" w:cstheme="minorHAnsi"/>
                <w:sz w:val="22"/>
              </w:rPr>
            </w:pPr>
            <w:r w:rsidRPr="00D91B8F">
              <w:rPr>
                <w:rFonts w:asciiTheme="minorHAnsi" w:hAnsiTheme="minorHAnsi" w:cstheme="minorHAnsi"/>
                <w:sz w:val="22"/>
                <w:szCs w:val="22"/>
              </w:rPr>
              <w:t>tryb interaktywny, w którym toprogram pyta użytkownika o akcję w przypadku wykrycia aktywności w systemie,</w:t>
            </w:r>
          </w:p>
          <w:p w:rsidR="00290CC7" w:rsidRPr="00D91B8F" w:rsidRDefault="00A762DB">
            <w:pPr>
              <w:numPr>
                <w:ilvl w:val="1"/>
                <w:numId w:val="68"/>
              </w:numPr>
              <w:ind w:left="357" w:hanging="360"/>
              <w:jc w:val="both"/>
              <w:rPr>
                <w:rFonts w:asciiTheme="minorHAnsi" w:hAnsiTheme="minorHAnsi" w:cstheme="minorHAnsi"/>
                <w:sz w:val="22"/>
              </w:rPr>
            </w:pPr>
            <w:r w:rsidRPr="00D91B8F">
              <w:rPr>
                <w:rFonts w:asciiTheme="minorHAnsi" w:hAnsiTheme="minorHAnsi" w:cstheme="minorHAnsi"/>
                <w:sz w:val="22"/>
                <w:szCs w:val="22"/>
              </w:rPr>
              <w:t>tryb oparty na regułach</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gdzie zastosowanie mają jedynie reguły utworzone przez użytkownika,</w:t>
            </w:r>
          </w:p>
          <w:p w:rsidR="00290CC7" w:rsidRPr="00D91B8F" w:rsidRDefault="00A762DB">
            <w:pPr>
              <w:numPr>
                <w:ilvl w:val="1"/>
                <w:numId w:val="68"/>
              </w:numPr>
              <w:ind w:left="357" w:hanging="360"/>
              <w:jc w:val="both"/>
              <w:rPr>
                <w:rFonts w:asciiTheme="minorHAnsi" w:hAnsiTheme="minorHAnsi" w:cstheme="minorHAnsi"/>
                <w:sz w:val="22"/>
              </w:rPr>
            </w:pPr>
            <w:r w:rsidRPr="00D91B8F">
              <w:rPr>
                <w:rFonts w:asciiTheme="minorHAnsi" w:hAnsiTheme="minorHAnsi" w:cstheme="minorHAnsi"/>
                <w:sz w:val="22"/>
                <w:szCs w:val="22"/>
              </w:rPr>
              <w:t>tryb uczenia się, w którym program uczy się aktywności systemu i użytkownika oraz tworzy odpowiednie reguły w czasie określonym przez użytkownika. Po wygaśnięciu tego czasu program musi samoczynnie przełączyć się w tryb pracy oparty na regułach,</w:t>
            </w:r>
          </w:p>
          <w:p w:rsidR="00290CC7" w:rsidRPr="00D91B8F" w:rsidRDefault="00A762DB">
            <w:pPr>
              <w:pStyle w:val="Akapitzlist"/>
              <w:numPr>
                <w:ilvl w:val="1"/>
                <w:numId w:val="68"/>
              </w:numPr>
              <w:ind w:left="315" w:hanging="283"/>
              <w:rPr>
                <w:rFonts w:asciiTheme="minorHAnsi" w:hAnsiTheme="minorHAnsi" w:cstheme="minorHAnsi"/>
                <w:sz w:val="22"/>
              </w:rPr>
            </w:pPr>
            <w:r w:rsidRPr="00D91B8F">
              <w:rPr>
                <w:rFonts w:asciiTheme="minorHAnsi" w:eastAsia="Calibri" w:hAnsiTheme="minorHAnsi" w:cstheme="minorHAnsi"/>
                <w:sz w:val="22"/>
                <w:szCs w:val="22"/>
              </w:rPr>
              <w:t>tryb inteligentny</w:t>
            </w:r>
            <w:r w:rsidR="00573DED" w:rsidRPr="00D91B8F">
              <w:rPr>
                <w:rFonts w:asciiTheme="minorHAnsi" w:eastAsia="Calibri" w:hAnsiTheme="minorHAnsi" w:cstheme="minorHAnsi"/>
                <w:sz w:val="22"/>
                <w:szCs w:val="22"/>
              </w:rPr>
              <w:t xml:space="preserve">, </w:t>
            </w:r>
            <w:r w:rsidR="00573DED" w:rsidRPr="00D91B8F">
              <w:rPr>
                <w:rFonts w:asciiTheme="minorHAnsi" w:hAnsiTheme="minorHAnsi" w:cstheme="minorHAnsi"/>
                <w:sz w:val="22"/>
                <w:szCs w:val="22"/>
              </w:rPr>
              <w:t xml:space="preserve">w którym program będzie powiadamiał wyłącznie o szczególnie </w:t>
            </w:r>
            <w:r w:rsidR="00573DED" w:rsidRPr="00D91B8F">
              <w:rPr>
                <w:rFonts w:asciiTheme="minorHAnsi" w:eastAsia="Calibri" w:hAnsiTheme="minorHAnsi" w:cstheme="minorHAnsi"/>
                <w:sz w:val="22"/>
                <w:szCs w:val="22"/>
              </w:rPr>
              <w:t xml:space="preserve">podejrzanych zdarzeniach.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Tworzenie reguł dla modułu HIPS musi odbywać się co najmniej w oparciu o: aplikacje źródłowe, pliki docelowe, aplikacje docelowe, elementy docelowe rejestru syst</w:t>
            </w:r>
            <w:r w:rsidRPr="00D91B8F">
              <w:rPr>
                <w:rFonts w:asciiTheme="minorHAnsi" w:eastAsia="Calibri" w:hAnsiTheme="minorHAnsi" w:cstheme="minorHAnsi"/>
                <w:sz w:val="22"/>
                <w:szCs w:val="22"/>
              </w:rPr>
              <w:t xml:space="preserve">emowego.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Użytkownik na etapie tworzenia reguł dla modułu HIPS musi posiadać możliwość wybrania jednej z trzech akcji: pytaj, blokuj, zezwól.</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Oprogramowanie musi posiadać zaawansowany skaner pamięci.</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być wyposażon</w:t>
            </w:r>
            <w:r w:rsidRPr="00D91B8F">
              <w:rPr>
                <w:rFonts w:asciiTheme="minorHAnsi" w:eastAsia="Calibri" w:hAnsiTheme="minorHAnsi" w:cstheme="minorHAnsi"/>
                <w:sz w:val="22"/>
                <w:szCs w:val="22"/>
              </w:rPr>
              <w:t>y w mechanizm ochrony przed exploitami w popularnych aplikacjach, przynajmniej czytn</w:t>
            </w:r>
            <w:r w:rsidRPr="00D91B8F">
              <w:rPr>
                <w:rFonts w:asciiTheme="minorHAnsi" w:hAnsiTheme="minorHAnsi" w:cstheme="minorHAnsi"/>
                <w:sz w:val="22"/>
                <w:szCs w:val="22"/>
              </w:rPr>
              <w:t>ikach PDF, aplikacjach JAVA, przeglądarkach internetowych.</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być wyposażony we wbudowaną funkcję, która wygeneruje pełny raport na temat stacji, na której został zainstalowany</w:t>
            </w:r>
            <w:r w:rsidRPr="00D91B8F">
              <w:rPr>
                <w:rFonts w:asciiTheme="minorHAnsi" w:eastAsia="Calibri" w:hAnsiTheme="minorHAnsi" w:cstheme="minorHAnsi"/>
                <w:sz w:val="22"/>
                <w:szCs w:val="22"/>
              </w:rPr>
              <w:t>, w tym przynajmnie</w:t>
            </w:r>
            <w:r w:rsidRPr="00D91B8F">
              <w:rPr>
                <w:rFonts w:asciiTheme="minorHAnsi" w:hAnsiTheme="minorHAnsi" w:cstheme="minorHAnsi"/>
                <w:sz w:val="22"/>
                <w:szCs w:val="22"/>
              </w:rPr>
              <w:t>j z: zainstalowanych aplikacji, usług systemowych, informacji o systemie operacyjnym i sprzęcie, aktywnych procesów</w:t>
            </w:r>
            <w:r w:rsidRPr="00D91B8F">
              <w:rPr>
                <w:rFonts w:asciiTheme="minorHAnsi" w:eastAsia="Calibri" w:hAnsiTheme="minorHAnsi" w:cstheme="minorHAnsi"/>
                <w:sz w:val="22"/>
                <w:szCs w:val="22"/>
              </w:rPr>
              <w:t xml:space="preserve"> i </w:t>
            </w:r>
            <w:r w:rsidRPr="00D91B8F">
              <w:rPr>
                <w:rFonts w:asciiTheme="minorHAnsi" w:hAnsiTheme="minorHAnsi" w:cstheme="minorHAnsi"/>
                <w:sz w:val="22"/>
                <w:szCs w:val="22"/>
              </w:rPr>
              <w:t>połączeń sieciowych, harmonogramu systemu operacyjnego, pliku hosts, sterowników</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Funkcja, </w:t>
            </w:r>
            <w:r w:rsidRPr="00D91B8F">
              <w:rPr>
                <w:rFonts w:asciiTheme="minorHAnsi" w:hAnsiTheme="minorHAnsi" w:cstheme="minorHAnsi"/>
                <w:sz w:val="22"/>
                <w:szCs w:val="22"/>
              </w:rPr>
              <w:t>generująca taki log</w:t>
            </w:r>
            <w:r w:rsidRPr="00D91B8F">
              <w:rPr>
                <w:rFonts w:asciiTheme="minorHAnsi" w:eastAsia="Calibri" w:hAnsiTheme="minorHAnsi" w:cstheme="minorHAnsi"/>
                <w:sz w:val="22"/>
                <w:szCs w:val="22"/>
              </w:rPr>
              <w:t xml:space="preserve">, musi </w:t>
            </w:r>
            <w:r w:rsidRPr="00D91B8F">
              <w:rPr>
                <w:rFonts w:asciiTheme="minorHAnsi" w:hAnsiTheme="minorHAnsi" w:cstheme="minorHAnsi"/>
                <w:sz w:val="22"/>
                <w:szCs w:val="22"/>
              </w:rPr>
              <w:t>posiadać</w:t>
            </w:r>
            <w:r w:rsidRPr="00D91B8F">
              <w:rPr>
                <w:rFonts w:asciiTheme="minorHAnsi" w:eastAsia="Calibri" w:hAnsiTheme="minorHAnsi" w:cstheme="minorHAnsi"/>
                <w:sz w:val="22"/>
                <w:szCs w:val="22"/>
              </w:rPr>
              <w:t xml:space="preserve"> przynajmniej 9 </w:t>
            </w:r>
            <w:r w:rsidRPr="00D91B8F">
              <w:rPr>
                <w:rFonts w:asciiTheme="minorHAnsi" w:hAnsiTheme="minorHAnsi" w:cstheme="minorHAnsi"/>
                <w:sz w:val="22"/>
                <w:szCs w:val="22"/>
              </w:rPr>
              <w:t>poziomów filtrowania wyników pod kątem tego, które z nich są podejrzane dla programu i mogą stanowić zagrożenie bezpieczeństwa.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 xml:space="preserve">Program musi </w:t>
            </w:r>
            <w:r w:rsidRPr="00D91B8F">
              <w:rPr>
                <w:rFonts w:asciiTheme="minorHAnsi" w:hAnsiTheme="minorHAnsi" w:cstheme="minorHAnsi"/>
                <w:sz w:val="22"/>
                <w:szCs w:val="22"/>
              </w:rPr>
              <w:t>posiadaćfunkcję, która aktywnie monitoruje</w:t>
            </w:r>
            <w:r w:rsidRPr="00D91B8F">
              <w:rPr>
                <w:rFonts w:asciiTheme="minorHAnsi" w:eastAsia="Calibri" w:hAnsiTheme="minorHAnsi" w:cstheme="minorHAnsi"/>
                <w:sz w:val="22"/>
                <w:szCs w:val="22"/>
              </w:rPr>
              <w:t xml:space="preserve"> wszystkie pliki programu, jego procesy</w:t>
            </w:r>
            <w:r w:rsidRPr="00D91B8F">
              <w:rPr>
                <w:rFonts w:asciiTheme="minorHAnsi" w:hAnsiTheme="minorHAnsi" w:cstheme="minorHAnsi"/>
                <w:sz w:val="22"/>
                <w:szCs w:val="22"/>
              </w:rPr>
              <w:t>, usług</w:t>
            </w:r>
            <w:r w:rsidRPr="00D91B8F">
              <w:rPr>
                <w:rFonts w:asciiTheme="minorHAnsi" w:eastAsia="Calibri" w:hAnsiTheme="minorHAnsi" w:cstheme="minorHAnsi"/>
                <w:sz w:val="22"/>
                <w:szCs w:val="22"/>
              </w:rPr>
              <w:t xml:space="preserve">i i wpisy w rejestrze i skutecznie blokuje ich modyfikacje przez aplikacje trzecie.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 xml:space="preserve">Automatyczna, inkrementacyjna aktualizacja silnika detekcji.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Możliwość utworzenia kilku zadań aktualizacji. Każde zadanie musi być uruchamiane przynajmniej z jedną z opcji: co godzinę, po zalogow</w:t>
            </w:r>
            <w:r w:rsidRPr="00D91B8F">
              <w:rPr>
                <w:rFonts w:asciiTheme="minorHAnsi" w:eastAsia="Calibri" w:hAnsiTheme="minorHAnsi" w:cstheme="minorHAnsi"/>
                <w:sz w:val="22"/>
                <w:szCs w:val="22"/>
              </w:rPr>
              <w:t xml:space="preserve">aniu, po uruchomieniu komputera.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Możliwość określenia maksymalnego wieku </w:t>
            </w:r>
            <w:r w:rsidRPr="00D91B8F">
              <w:rPr>
                <w:rFonts w:asciiTheme="minorHAnsi" w:eastAsia="Calibri" w:hAnsiTheme="minorHAnsi" w:cstheme="minorHAnsi"/>
                <w:sz w:val="22"/>
                <w:szCs w:val="22"/>
              </w:rPr>
              <w:t xml:space="preserve">dla silnika detekcji, </w:t>
            </w:r>
            <w:r w:rsidRPr="00D91B8F">
              <w:rPr>
                <w:rFonts w:asciiTheme="minorHAnsi" w:hAnsiTheme="minorHAnsi" w:cstheme="minorHAnsi"/>
                <w:sz w:val="22"/>
                <w:szCs w:val="22"/>
              </w:rPr>
              <w:t xml:space="preserve">po upływie którego </w:t>
            </w:r>
            <w:r w:rsidRPr="00D91B8F">
              <w:rPr>
                <w:rFonts w:asciiTheme="minorHAnsi" w:eastAsia="Calibri" w:hAnsiTheme="minorHAnsi" w:cstheme="minorHAnsi"/>
                <w:sz w:val="22"/>
                <w:szCs w:val="22"/>
              </w:rPr>
              <w:t xml:space="preserve">program </w:t>
            </w:r>
            <w:r w:rsidRPr="00D91B8F">
              <w:rPr>
                <w:rFonts w:asciiTheme="minorHAnsi" w:hAnsiTheme="minorHAnsi" w:cstheme="minorHAnsi"/>
                <w:sz w:val="22"/>
                <w:szCs w:val="22"/>
              </w:rPr>
              <w:t xml:space="preserve">zgłosi posiadanie </w:t>
            </w:r>
            <w:r w:rsidRPr="00D91B8F">
              <w:rPr>
                <w:rFonts w:asciiTheme="minorHAnsi" w:eastAsia="Calibri" w:hAnsiTheme="minorHAnsi" w:cstheme="minorHAnsi"/>
                <w:sz w:val="22"/>
                <w:szCs w:val="22"/>
              </w:rPr>
              <w:t xml:space="preserve">nieaktualnego silnika detekcji.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funkcjonalność tworzenia lokalnego repozytorium aktualizacjimodułów</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funkcjonalność udostępniania tworzonego repozytorium aktualizacji modułów za pomocą wbudowanego w program serwe</w:t>
            </w:r>
            <w:r w:rsidRPr="00D91B8F">
              <w:rPr>
                <w:rFonts w:asciiTheme="minorHAnsi" w:eastAsia="Calibri" w:hAnsiTheme="minorHAnsi" w:cstheme="minorHAnsi"/>
                <w:sz w:val="22"/>
                <w:szCs w:val="22"/>
              </w:rPr>
              <w:t xml:space="preserve">ra HTTP.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być wyposażon</w:t>
            </w:r>
            <w:r w:rsidRPr="00D91B8F">
              <w:rPr>
                <w:rFonts w:asciiTheme="minorHAnsi" w:eastAsia="Calibri" w:hAnsiTheme="minorHAnsi" w:cstheme="minorHAnsi"/>
                <w:sz w:val="22"/>
                <w:szCs w:val="22"/>
              </w:rPr>
              <w:t xml:space="preserve">y </w:t>
            </w:r>
            <w:r w:rsidRPr="00D91B8F">
              <w:rPr>
                <w:rFonts w:asciiTheme="minorHAnsi" w:hAnsiTheme="minorHAnsi" w:cstheme="minorHAnsi"/>
                <w:sz w:val="22"/>
                <w:szCs w:val="22"/>
              </w:rPr>
              <w:t>w funkcjonalność</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umożliwiającą tworzenie kopii wcześniejszych aktualizacji modułów w celu ich późniejszego przywrócenia (rollback).</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wyposażony tylko w jeden </w:t>
            </w:r>
            <w:r w:rsidRPr="00D91B8F">
              <w:rPr>
                <w:rFonts w:asciiTheme="minorHAnsi" w:eastAsia="Calibri" w:hAnsiTheme="minorHAnsi" w:cstheme="minorHAnsi"/>
                <w:sz w:val="22"/>
                <w:szCs w:val="22"/>
              </w:rPr>
              <w:t xml:space="preserve">proces </w:t>
            </w:r>
            <w:r w:rsidRPr="00D91B8F">
              <w:rPr>
                <w:rFonts w:asciiTheme="minorHAnsi" w:hAnsiTheme="minorHAnsi" w:cstheme="minorHAnsi"/>
                <w:sz w:val="22"/>
                <w:szCs w:val="22"/>
              </w:rPr>
              <w:t xml:space="preserve">uruchamiany w pamięci, z którego korzystają </w:t>
            </w:r>
            <w:r w:rsidRPr="00D91B8F">
              <w:rPr>
                <w:rFonts w:asciiTheme="minorHAnsi" w:eastAsia="Calibri" w:hAnsiTheme="minorHAnsi" w:cstheme="minorHAnsi"/>
                <w:sz w:val="22"/>
                <w:szCs w:val="22"/>
              </w:rPr>
              <w:t xml:space="preserve">wszystkie funkcje systemu (antywirus, antyspyware, metody heurystyczne).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Aplikacja musi posiadać funkcjonalność, która automatycznie wykrywa aplikacje pracującew trybie pełno</w:t>
            </w:r>
            <w:r w:rsidRPr="00D91B8F">
              <w:rPr>
                <w:rFonts w:asciiTheme="minorHAnsi" w:eastAsia="Calibri" w:hAnsiTheme="minorHAnsi" w:cstheme="minorHAnsi"/>
                <w:sz w:val="22"/>
                <w:szCs w:val="22"/>
              </w:rPr>
              <w:t xml:space="preserve">ekranowym.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W momencie wykry</w:t>
            </w:r>
            <w:r w:rsidRPr="00D91B8F">
              <w:rPr>
                <w:rFonts w:asciiTheme="minorHAnsi" w:hAnsiTheme="minorHAnsi" w:cstheme="minorHAnsi"/>
                <w:sz w:val="22"/>
                <w:szCs w:val="22"/>
              </w:rPr>
              <w:t>cia trybu pełno</w:t>
            </w:r>
            <w:r w:rsidRPr="00D91B8F">
              <w:rPr>
                <w:rFonts w:asciiTheme="minorHAnsi" w:eastAsia="Calibri" w:hAnsiTheme="minorHAnsi" w:cstheme="minorHAnsi"/>
                <w:sz w:val="22"/>
                <w:szCs w:val="22"/>
              </w:rPr>
              <w:t xml:space="preserve">ekranowego, aplikacja musi </w:t>
            </w:r>
            <w:r w:rsidRPr="00D91B8F">
              <w:rPr>
                <w:rFonts w:asciiTheme="minorHAnsi" w:hAnsiTheme="minorHAnsi" w:cstheme="minorHAnsi"/>
                <w:sz w:val="22"/>
                <w:szCs w:val="22"/>
              </w:rPr>
              <w:t>wstrzymać wyświe</w:t>
            </w:r>
            <w:r w:rsidRPr="00D91B8F">
              <w:rPr>
                <w:rFonts w:asciiTheme="minorHAnsi" w:eastAsia="Calibri" w:hAnsiTheme="minorHAnsi" w:cstheme="minorHAnsi"/>
                <w:sz w:val="22"/>
                <w:szCs w:val="22"/>
              </w:rPr>
              <w:t xml:space="preserve">tlanie wszystkich </w:t>
            </w:r>
            <w:r w:rsidRPr="00D91B8F">
              <w:rPr>
                <w:rFonts w:asciiTheme="minorHAnsi" w:hAnsiTheme="minorHAnsi" w:cstheme="minorHAnsi"/>
                <w:sz w:val="22"/>
                <w:szCs w:val="22"/>
              </w:rPr>
              <w:t>powiadomień związanych ze swoją pracą oraz wstrzymać zadania znajdujące się w harmonogramie zadań aplikacji.</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Użytkownik musi mieć możliwość skonfigurowania po jakim czasie włączone mają zostać </w:t>
            </w:r>
            <w:r w:rsidRPr="00D91B8F">
              <w:rPr>
                <w:rFonts w:asciiTheme="minorHAnsi" w:eastAsia="Calibri" w:hAnsiTheme="minorHAnsi" w:cstheme="minorHAnsi"/>
                <w:sz w:val="22"/>
                <w:szCs w:val="22"/>
              </w:rPr>
              <w:t>powiadomienia oraz zadania, pomimo pracy w tryb</w:t>
            </w:r>
            <w:r w:rsidRPr="00D91B8F">
              <w:rPr>
                <w:rFonts w:asciiTheme="minorHAnsi" w:hAnsiTheme="minorHAnsi" w:cstheme="minorHAnsi"/>
                <w:sz w:val="22"/>
                <w:szCs w:val="22"/>
              </w:rPr>
              <w:t>ie pełnoekranowym.</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być wyposażony w dziennik zdarzeń</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rejestrujący informacje na temat znalezionych zagrożeń, kontroli dostępu do urządzeń,skanowania oraz zdarzeń.</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Wsparcie techniczne do programu świadczone w języku polskim przez polskiego dyst</w:t>
            </w:r>
            <w:r w:rsidRPr="00D91B8F">
              <w:rPr>
                <w:rFonts w:asciiTheme="minorHAnsi" w:eastAsia="Calibri" w:hAnsiTheme="minorHAnsi" w:cstheme="minorHAnsi"/>
                <w:sz w:val="22"/>
                <w:szCs w:val="22"/>
              </w:rPr>
              <w:t xml:space="preserve">rybutora, autoryzowanego przez producenta programu.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posiadać możliwość utworzenia </w:t>
            </w:r>
            <w:r w:rsidRPr="00D91B8F">
              <w:rPr>
                <w:rFonts w:asciiTheme="minorHAnsi" w:eastAsia="Calibri" w:hAnsiTheme="minorHAnsi" w:cstheme="minorHAnsi"/>
                <w:sz w:val="22"/>
                <w:szCs w:val="22"/>
              </w:rPr>
              <w:t xml:space="preserve">dziennika diagnostycznego z poziomu interfejsu aplikacji.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możliwość aktywacjiprzy użyciu</w:t>
            </w:r>
            <w:r w:rsidRPr="00D91B8F">
              <w:rPr>
                <w:rFonts w:asciiTheme="minorHAnsi" w:eastAsia="Calibri" w:hAnsiTheme="minorHAnsi" w:cstheme="minorHAnsi"/>
                <w:sz w:val="22"/>
                <w:szCs w:val="22"/>
              </w:rPr>
              <w:t xml:space="preserve"> co najmniej jednej z trzech metod: poprzez podanie </w:t>
            </w:r>
            <w:r w:rsidRPr="00D91B8F">
              <w:rPr>
                <w:rFonts w:asciiTheme="minorHAnsi" w:hAnsiTheme="minorHAnsi" w:cstheme="minorHAnsi"/>
                <w:sz w:val="22"/>
                <w:szCs w:val="22"/>
              </w:rPr>
              <w:t xml:space="preserve">poświadczeń </w:t>
            </w:r>
            <w:r w:rsidRPr="00D91B8F">
              <w:rPr>
                <w:rFonts w:asciiTheme="minorHAnsi" w:eastAsia="Calibri" w:hAnsiTheme="minorHAnsi" w:cstheme="minorHAnsi"/>
                <w:sz w:val="22"/>
                <w:szCs w:val="22"/>
              </w:rPr>
              <w:t xml:space="preserve">administratora licencji, klucza licencyjnego lub aktywacji programu w trybie offline.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Możliwość podejrzenia</w:t>
            </w:r>
            <w:r w:rsidRPr="00D91B8F">
              <w:rPr>
                <w:rFonts w:asciiTheme="minorHAnsi" w:eastAsia="Calibri" w:hAnsiTheme="minorHAnsi" w:cstheme="minorHAnsi"/>
                <w:sz w:val="22"/>
                <w:szCs w:val="22"/>
              </w:rPr>
              <w:t xml:space="preserve"> informacji o licencji</w:t>
            </w:r>
            <w:r w:rsidRPr="00D91B8F">
              <w:rPr>
                <w:rFonts w:asciiTheme="minorHAnsi" w:hAnsiTheme="minorHAnsi" w:cstheme="minorHAnsi"/>
                <w:sz w:val="22"/>
                <w:szCs w:val="22"/>
              </w:rPr>
              <w:t>, która znajduje się w programie.</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W programie musi istnieć możliwość tymczasowego wstrzymania działania </w:t>
            </w:r>
            <w:r w:rsidRPr="00D91B8F">
              <w:rPr>
                <w:rFonts w:asciiTheme="minorHAnsi" w:eastAsia="Calibri" w:hAnsiTheme="minorHAnsi" w:cstheme="minorHAnsi"/>
                <w:sz w:val="22"/>
                <w:szCs w:val="22"/>
              </w:rPr>
              <w:t xml:space="preserve">polityk, </w:t>
            </w:r>
            <w:r w:rsidRPr="00D91B8F">
              <w:rPr>
                <w:rFonts w:asciiTheme="minorHAnsi" w:hAnsiTheme="minorHAnsi" w:cstheme="minorHAnsi"/>
                <w:sz w:val="22"/>
                <w:szCs w:val="22"/>
              </w:rPr>
              <w:t xml:space="preserve">wysłanych </w:t>
            </w:r>
            <w:r w:rsidRPr="00D91B8F">
              <w:rPr>
                <w:rFonts w:asciiTheme="minorHAnsi" w:eastAsia="Calibri" w:hAnsiTheme="minorHAnsi" w:cstheme="minorHAnsi"/>
                <w:sz w:val="22"/>
                <w:szCs w:val="22"/>
              </w:rPr>
              <w:t xml:space="preserve">z poziomu serwera zdalnej administracji.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Wstrzymanie polityk musi umożliwić lokalną zmianę ustawień programu na stacji końcowej.</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Funkcja wstrzymania polityki musi być realizowana tylko przez określony czas</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 xml:space="preserve">po którym </w:t>
            </w:r>
            <w:r w:rsidRPr="00D91B8F">
              <w:rPr>
                <w:rFonts w:asciiTheme="minorHAnsi" w:eastAsia="Calibri" w:hAnsiTheme="minorHAnsi" w:cstheme="minorHAnsi"/>
                <w:sz w:val="22"/>
                <w:szCs w:val="22"/>
              </w:rPr>
              <w:t xml:space="preserve">automatycznie </w:t>
            </w:r>
            <w:r w:rsidRPr="00D91B8F">
              <w:rPr>
                <w:rFonts w:asciiTheme="minorHAnsi" w:hAnsiTheme="minorHAnsi" w:cstheme="minorHAnsi"/>
                <w:sz w:val="22"/>
                <w:szCs w:val="22"/>
              </w:rPr>
              <w:t>zostanąprzywrócone dotychczasowe ustawienia.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Administrator musi mieć możliwość wstrzymania polityk na 10 min</w:t>
            </w:r>
            <w:r w:rsidRPr="00D91B8F">
              <w:rPr>
                <w:rFonts w:asciiTheme="minorHAnsi" w:eastAsia="Calibri" w:hAnsiTheme="minorHAnsi" w:cstheme="minorHAnsi"/>
                <w:sz w:val="22"/>
                <w:szCs w:val="22"/>
              </w:rPr>
              <w:t>ut, 30 min</w:t>
            </w:r>
            <w:r w:rsidRPr="00D91B8F">
              <w:rPr>
                <w:rFonts w:asciiTheme="minorHAnsi" w:hAnsiTheme="minorHAnsi" w:cstheme="minorHAnsi"/>
                <w:sz w:val="22"/>
                <w:szCs w:val="22"/>
              </w:rPr>
              <w:t>ut, 1 godzinę lub</w:t>
            </w:r>
            <w:r w:rsidRPr="00D91B8F">
              <w:rPr>
                <w:rFonts w:asciiTheme="minorHAnsi" w:eastAsia="Calibri" w:hAnsiTheme="minorHAnsi" w:cstheme="minorHAnsi"/>
                <w:sz w:val="22"/>
                <w:szCs w:val="22"/>
              </w:rPr>
              <w:t xml:space="preserve"> 4 godziny.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Aktywacja funkcji wstrzymania polityki musi obsługiwać uwierzytelnienie za pomocą hasła lub konta użytkownika.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posiadać opcję automatycznego skanowania komputera po wyłączeniu </w:t>
            </w:r>
            <w:r w:rsidRPr="00D91B8F">
              <w:rPr>
                <w:rFonts w:asciiTheme="minorHAnsi" w:eastAsia="Calibri" w:hAnsiTheme="minorHAnsi" w:cstheme="minorHAnsi"/>
                <w:sz w:val="22"/>
                <w:szCs w:val="22"/>
              </w:rPr>
              <w:t xml:space="preserve">wstrzymania polityki.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Możliwość zmiany konfiguracji programu z poziomu dedykowanego modułu wiersza poleceń. </w:t>
            </w:r>
            <w:r w:rsidRPr="00D91B8F">
              <w:rPr>
                <w:rFonts w:asciiTheme="minorHAnsi" w:eastAsia="Calibri" w:hAnsiTheme="minorHAnsi" w:cstheme="minorHAnsi"/>
                <w:sz w:val="22"/>
                <w:szCs w:val="22"/>
              </w:rPr>
              <w:t>Zmiana konfi</w:t>
            </w:r>
            <w:r w:rsidRPr="00D91B8F">
              <w:rPr>
                <w:rFonts w:asciiTheme="minorHAnsi" w:hAnsiTheme="minorHAnsi" w:cstheme="minorHAnsi"/>
                <w:sz w:val="22"/>
                <w:szCs w:val="22"/>
              </w:rPr>
              <w:t>guracji jest w takim przypadku autoryzowana bez hasła lub za pomocą hasła do ustawień zaawansowanych.</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możliwość definiowana stanów aplikacji, jakie będą wyświetlane użytkownikowi</w:t>
            </w:r>
            <w:r w:rsidRPr="00D91B8F">
              <w:rPr>
                <w:rFonts w:asciiTheme="minorHAnsi" w:eastAsia="Calibri" w:hAnsiTheme="minorHAnsi" w:cstheme="minorHAnsi"/>
                <w:sz w:val="22"/>
                <w:szCs w:val="22"/>
              </w:rPr>
              <w:t>, co najmniej: o</w:t>
            </w:r>
            <w:r w:rsidRPr="00D91B8F">
              <w:rPr>
                <w:rFonts w:asciiTheme="minorHAnsi" w:hAnsiTheme="minorHAnsi" w:cstheme="minorHAnsi"/>
                <w:sz w:val="22"/>
                <w:szCs w:val="22"/>
              </w:rPr>
              <w:t>strzeżeń owyłączonych mechanizmach ochr</w:t>
            </w:r>
            <w:r w:rsidRPr="00D91B8F">
              <w:rPr>
                <w:rFonts w:asciiTheme="minorHAnsi" w:eastAsia="Calibri" w:hAnsiTheme="minorHAnsi" w:cstheme="minorHAnsi"/>
                <w:sz w:val="22"/>
                <w:szCs w:val="22"/>
              </w:rPr>
              <w:t xml:space="preserve">ony czy stanie licencji.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Administrator musi mieć możliwość dodania własnego komunikatu do stopki powiadomień, jakie będą wyświetlane użytkownikowi na pulpicie.</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posiadać funkcjonalność skanera UEFI, który chroni użytkownika poprzez </w:t>
            </w:r>
            <w:r w:rsidRPr="00D91B8F">
              <w:rPr>
                <w:rFonts w:asciiTheme="minorHAnsi" w:eastAsia="Calibri" w:hAnsiTheme="minorHAnsi" w:cstheme="minorHAnsi"/>
                <w:sz w:val="22"/>
                <w:szCs w:val="22"/>
              </w:rPr>
              <w:t xml:space="preserve">wykrywanie i </w:t>
            </w:r>
            <w:r w:rsidRPr="00D91B8F">
              <w:rPr>
                <w:rFonts w:asciiTheme="minorHAnsi" w:hAnsiTheme="minorHAnsi" w:cstheme="minorHAnsi"/>
                <w:sz w:val="22"/>
                <w:szCs w:val="22"/>
              </w:rPr>
              <w:t xml:space="preserve">blokowanie zagrożeń, atakujących jeszcze przed uruchomieniem systemu </w:t>
            </w:r>
            <w:r w:rsidRPr="00D91B8F">
              <w:rPr>
                <w:rFonts w:asciiTheme="minorHAnsi" w:eastAsia="Calibri" w:hAnsiTheme="minorHAnsi" w:cstheme="minorHAnsi"/>
                <w:sz w:val="22"/>
                <w:szCs w:val="22"/>
              </w:rPr>
              <w:t xml:space="preserve">operacyjnego.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Wbudowany skaner UEFI nie może posiadać dodatkowego interfejsu graficznego i musi być transparentny dla użytkownika</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aż do momentu wykrycia zagrożenia.</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Aplikacja musi posi</w:t>
            </w:r>
            <w:r w:rsidRPr="00D91B8F">
              <w:rPr>
                <w:rFonts w:asciiTheme="minorHAnsi" w:hAnsiTheme="minorHAnsi" w:cstheme="minorHAnsi"/>
                <w:sz w:val="22"/>
                <w:szCs w:val="22"/>
              </w:rPr>
              <w:t>adać dedykowany moduł, zapewniający ochronę przed oprogramowaniem wymuszającym okup</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Admi</w:t>
            </w:r>
            <w:r w:rsidRPr="00D91B8F">
              <w:rPr>
                <w:rFonts w:asciiTheme="minorHAnsi" w:hAnsiTheme="minorHAnsi" w:cstheme="minorHAnsi"/>
                <w:sz w:val="22"/>
                <w:szCs w:val="22"/>
              </w:rPr>
              <w:t xml:space="preserve">nistrator musi mieć możliwość dodania </w:t>
            </w:r>
            <w:r w:rsidRPr="00D91B8F">
              <w:rPr>
                <w:rFonts w:asciiTheme="minorHAnsi" w:eastAsia="Calibri" w:hAnsiTheme="minorHAnsi" w:cstheme="minorHAnsi"/>
                <w:sz w:val="22"/>
                <w:szCs w:val="22"/>
              </w:rPr>
              <w:t xml:space="preserve">wykluczenia dla procesu, </w:t>
            </w:r>
            <w:r w:rsidRPr="00D91B8F">
              <w:rPr>
                <w:rFonts w:asciiTheme="minorHAnsi" w:hAnsiTheme="minorHAnsi" w:cstheme="minorHAnsi"/>
                <w:sz w:val="22"/>
                <w:szCs w:val="22"/>
              </w:rPr>
              <w:t>wskazując</w:t>
            </w:r>
            <w:r w:rsidRPr="00D91B8F">
              <w:rPr>
                <w:rFonts w:asciiTheme="minorHAnsi" w:eastAsia="Calibri" w:hAnsiTheme="minorHAnsi" w:cstheme="minorHAnsi"/>
                <w:sz w:val="22"/>
                <w:szCs w:val="22"/>
              </w:rPr>
              <w:t xml:space="preserve"> plik wykonywalny.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eastAsia="Calibri" w:hAnsiTheme="minorHAnsi" w:cstheme="minorHAnsi"/>
                <w:sz w:val="22"/>
                <w:szCs w:val="22"/>
              </w:rPr>
              <w:t xml:space="preserve">Program musi </w:t>
            </w:r>
            <w:r w:rsidRPr="00D91B8F">
              <w:rPr>
                <w:rFonts w:asciiTheme="minorHAnsi" w:hAnsiTheme="minorHAnsi" w:cstheme="minorHAnsi"/>
                <w:sz w:val="22"/>
                <w:szCs w:val="22"/>
              </w:rPr>
              <w:t>posiadaćmożliwość przeskanowania pojedynczego pliku</w:t>
            </w:r>
            <w:r w:rsidRPr="00D91B8F">
              <w:rPr>
                <w:rFonts w:asciiTheme="minorHAnsi" w:eastAsia="Calibri" w:hAnsiTheme="minorHAnsi" w:cstheme="minorHAnsi"/>
                <w:sz w:val="22"/>
                <w:szCs w:val="22"/>
              </w:rPr>
              <w:t xml:space="preserve">, </w:t>
            </w:r>
            <w:r w:rsidRPr="00D91B8F">
              <w:rPr>
                <w:rFonts w:asciiTheme="minorHAnsi" w:hAnsiTheme="minorHAnsi" w:cstheme="minorHAnsi"/>
                <w:sz w:val="22"/>
                <w:szCs w:val="22"/>
              </w:rPr>
              <w:t>poprzez opcję „przeciągnij i upuść”</w:t>
            </w:r>
            <w:r w:rsidRPr="00D91B8F">
              <w:rPr>
                <w:rFonts w:asciiTheme="minorHAnsi" w:eastAsia="Calibri" w:hAnsiTheme="minorHAnsi" w:cstheme="minorHAnsi"/>
                <w:sz w:val="22"/>
                <w:szCs w:val="22"/>
              </w:rPr>
              <w:t xml:space="preserve">.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eastAsia="Calibri" w:hAnsiTheme="minorHAnsi" w:cstheme="minorHAnsi"/>
                <w:sz w:val="22"/>
              </w:rPr>
            </w:pPr>
            <w:r w:rsidRPr="00D91B8F">
              <w:rPr>
                <w:rFonts w:asciiTheme="minorHAnsi" w:hAnsiTheme="minorHAnsi" w:cstheme="minorHAnsi"/>
                <w:sz w:val="22"/>
                <w:szCs w:val="22"/>
              </w:rPr>
              <w:t xml:space="preserve">Administrator musi posiadać możliwość określenia typu podejrzanych plików, jakie będą przesyłane do producenta, w tym co najmniej pliki wykonywalne, archiwa, skrypty, </w:t>
            </w:r>
            <w:r w:rsidRPr="00D91B8F">
              <w:rPr>
                <w:rFonts w:asciiTheme="minorHAnsi" w:eastAsia="Calibri" w:hAnsiTheme="minorHAnsi" w:cstheme="minorHAnsi"/>
                <w:sz w:val="22"/>
                <w:szCs w:val="22"/>
              </w:rPr>
              <w:t xml:space="preserve">dokumenty. </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Administrator musi posiadać możliwość wyłączenia z przesyłania do analizy producenta określonych plików i folderów.</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Program musi posiadać funkcjonalność umożliwiającą zastosowanie reguł dla podłączanych urządzeń w zależności od zdefiniowanego przedziału czasowego.</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Wbudowany system IDS z detekcją prób ataków, anoma</w:t>
            </w:r>
            <w:r w:rsidRPr="00D91B8F">
              <w:rPr>
                <w:rFonts w:asciiTheme="minorHAnsi" w:eastAsia="Calibri" w:hAnsiTheme="minorHAnsi" w:cstheme="minorHAnsi"/>
                <w:sz w:val="22"/>
                <w:szCs w:val="22"/>
              </w:rPr>
              <w:t xml:space="preserve">lii w pracy sieci oraz wykrywaniem </w:t>
            </w:r>
            <w:r w:rsidRPr="00D91B8F">
              <w:rPr>
                <w:rFonts w:asciiTheme="minorHAnsi" w:hAnsiTheme="minorHAnsi" w:cstheme="minorHAnsi"/>
                <w:sz w:val="22"/>
                <w:szCs w:val="22"/>
              </w:rPr>
              <w:t>aktywności wirusów sieciowych</w:t>
            </w:r>
            <w:r w:rsidRPr="00D91B8F">
              <w:rPr>
                <w:rFonts w:asciiTheme="minorHAnsi" w:eastAsia="Calibri" w:hAnsiTheme="minorHAnsi" w:cstheme="minorHAnsi"/>
                <w:i/>
                <w:iCs/>
                <w:sz w:val="22"/>
                <w:szCs w:val="22"/>
              </w:rPr>
              <w:t>.</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hAnsiTheme="minorHAnsi" w:cstheme="minorHAnsi"/>
                <w:sz w:val="22"/>
                <w:szCs w:val="22"/>
              </w:rPr>
              <w:t xml:space="preserve">Program musi umożliwiać ochronę przed </w:t>
            </w:r>
            <w:r w:rsidRPr="00D91B8F">
              <w:rPr>
                <w:rFonts w:asciiTheme="minorHAnsi" w:eastAsia="Calibri" w:hAnsiTheme="minorHAnsi" w:cstheme="minorHAnsi"/>
                <w:sz w:val="22"/>
                <w:szCs w:val="22"/>
              </w:rPr>
              <w:t>do</w:t>
            </w:r>
            <w:r w:rsidRPr="00D91B8F">
              <w:rPr>
                <w:rFonts w:asciiTheme="minorHAnsi" w:hAnsiTheme="minorHAnsi" w:cstheme="minorHAnsi"/>
                <w:sz w:val="22"/>
                <w:szCs w:val="22"/>
              </w:rPr>
              <w:t>łączeniem komputera do sieci botnet</w:t>
            </w:r>
            <w:r w:rsidR="00B24A2E" w:rsidRPr="00D91B8F">
              <w:rPr>
                <w:rFonts w:asciiTheme="minorHAnsi" w:hAnsiTheme="minorHAnsi" w:cstheme="minorHAnsi"/>
                <w:sz w:val="22"/>
                <w:szCs w:val="22"/>
              </w:rPr>
              <w:t xml:space="preserve">. </w:t>
            </w:r>
            <w:r w:rsidRPr="00D91B8F">
              <w:rPr>
                <w:rFonts w:asciiTheme="minorHAnsi" w:eastAsia="Calibri" w:hAnsiTheme="minorHAnsi" w:cstheme="minorHAnsi"/>
                <w:sz w:val="22"/>
                <w:szCs w:val="22"/>
              </w:rPr>
              <w:t xml:space="preserve">Program ma </w:t>
            </w:r>
            <w:r w:rsidRPr="00D91B8F">
              <w:rPr>
                <w:rFonts w:asciiTheme="minorHAnsi" w:hAnsiTheme="minorHAnsi" w:cstheme="minorHAnsi"/>
                <w:sz w:val="22"/>
                <w:szCs w:val="22"/>
              </w:rPr>
              <w:t>posiadaćpełne wsparcie zarówno dla protokołu IPv4 jak i dla standardu IPv6.</w:t>
            </w:r>
          </w:p>
        </w:tc>
      </w:tr>
      <w:tr w:rsidR="00D91B8F" w:rsidRPr="00D91B8F" w:rsidTr="00A115DD">
        <w:tc>
          <w:tcPr>
            <w:tcW w:w="2098" w:type="dxa"/>
            <w:vMerge/>
            <w:vAlign w:val="center"/>
          </w:tcPr>
          <w:p w:rsidR="00290CC7" w:rsidRPr="00D91B8F" w:rsidRDefault="00290CC7" w:rsidP="007550A9">
            <w:pPr>
              <w:jc w:val="center"/>
              <w:rPr>
                <w:rFonts w:asciiTheme="minorHAnsi" w:hAnsiTheme="minorHAnsi" w:cstheme="minorHAnsi"/>
                <w:b/>
                <w:bCs/>
                <w:sz w:val="22"/>
              </w:rPr>
            </w:pPr>
          </w:p>
        </w:tc>
        <w:tc>
          <w:tcPr>
            <w:tcW w:w="6969" w:type="dxa"/>
          </w:tcPr>
          <w:p w:rsidR="00290CC7" w:rsidRPr="00D91B8F" w:rsidRDefault="00A762DB" w:rsidP="007550A9">
            <w:pPr>
              <w:rPr>
                <w:rFonts w:asciiTheme="minorHAnsi" w:hAnsiTheme="minorHAnsi" w:cstheme="minorHAnsi"/>
                <w:sz w:val="22"/>
              </w:rPr>
            </w:pPr>
            <w:r w:rsidRPr="00D91B8F">
              <w:rPr>
                <w:rFonts w:asciiTheme="minorHAnsi" w:eastAsia="Calibri" w:hAnsiTheme="minorHAnsi" w:cstheme="minorHAnsi"/>
                <w:sz w:val="22"/>
                <w:szCs w:val="22"/>
              </w:rPr>
              <w:t xml:space="preserve">W przypadku konieczności wprowadzenia zmian w </w:t>
            </w:r>
            <w:r w:rsidR="004C2742" w:rsidRPr="00D91B8F">
              <w:rPr>
                <w:rFonts w:asciiTheme="minorHAnsi" w:eastAsia="Calibri" w:hAnsiTheme="minorHAnsi" w:cstheme="minorHAnsi"/>
                <w:sz w:val="22"/>
                <w:szCs w:val="22"/>
              </w:rPr>
              <w:t>I</w:t>
            </w:r>
            <w:r w:rsidRPr="00D91B8F">
              <w:rPr>
                <w:rFonts w:asciiTheme="minorHAnsi" w:eastAsia="Calibri" w:hAnsiTheme="minorHAnsi" w:cstheme="minorHAnsi"/>
                <w:sz w:val="22"/>
                <w:szCs w:val="22"/>
              </w:rPr>
              <w:t>nfrastrukturze sieciowej lub/i zmiany oprogramowania na serwerach oraz stanowiskach klienckich Zamawiającego, wynikającej z zakupu nowej licencji, Wykonawca jest zobowiązany do dostarczenia, instalacji i pełnej konfiguracji wszystkich uznanych za niezbędne elementów wymaganych do korzystania z licencji.</w:t>
            </w:r>
          </w:p>
        </w:tc>
      </w:tr>
    </w:tbl>
    <w:p w:rsidR="000B0EE9" w:rsidRPr="00D91B8F" w:rsidRDefault="000B0EE9" w:rsidP="002B11F9">
      <w:pPr>
        <w:rPr>
          <w:rFonts w:asciiTheme="minorHAnsi" w:hAnsiTheme="minorHAnsi" w:cstheme="minorHAnsi"/>
          <w:sz w:val="22"/>
          <w:szCs w:val="22"/>
        </w:rPr>
      </w:pPr>
    </w:p>
    <w:p w:rsidR="00D97C7D" w:rsidRPr="00D91B8F" w:rsidRDefault="00697943" w:rsidP="00756057">
      <w:pPr>
        <w:pStyle w:val="Nagwek2"/>
      </w:pPr>
      <w:bookmarkStart w:id="470" w:name="_Toc123807089"/>
      <w:r w:rsidRPr="00D91B8F">
        <w:t xml:space="preserve">Szkolenia dla </w:t>
      </w:r>
      <w:r w:rsidR="004E1A90" w:rsidRPr="00D91B8F">
        <w:t>E</w:t>
      </w:r>
      <w:r w:rsidRPr="00D91B8F">
        <w:t>tapu 2</w:t>
      </w:r>
      <w:bookmarkEnd w:id="470"/>
    </w:p>
    <w:p w:rsidR="004E1A90" w:rsidRPr="00D91B8F" w:rsidRDefault="00FC12ED" w:rsidP="004E1A90">
      <w:pPr>
        <w:jc w:val="both"/>
        <w:rPr>
          <w:rFonts w:asciiTheme="minorHAnsi" w:hAnsiTheme="minorHAnsi" w:cstheme="minorHAnsi"/>
          <w:sz w:val="22"/>
          <w:szCs w:val="22"/>
        </w:rPr>
      </w:pPr>
      <w:r w:rsidRPr="00D91B8F">
        <w:rPr>
          <w:rFonts w:asciiTheme="minorHAnsi" w:hAnsiTheme="minorHAnsi" w:cstheme="minorHAnsi"/>
          <w:sz w:val="22"/>
          <w:szCs w:val="22"/>
        </w:rPr>
        <w:t>W zakresie Etapu 2, obejmującego modernizację sieci teleinformatycznej i serwerowni, dostawę i wdrożenie infrastruktury serwerowej oraz oprogramowanie systemowe i narzędziowe  Zamawiający przewiduje przeprowadzenie szkoleń dla personelu w zakresie: szkolenie z podstawowej obsługi poinstalacyjnej, wyłącznie dla administratorów (3 osoby), liczba godzin: 16.</w:t>
      </w:r>
      <w:bookmarkStart w:id="471" w:name="_Toc114130909"/>
    </w:p>
    <w:p w:rsidR="00D531D9" w:rsidRPr="00D91B8F" w:rsidRDefault="00573DED">
      <w:pPr>
        <w:pStyle w:val="Nagwek2"/>
        <w:numPr>
          <w:ilvl w:val="1"/>
          <w:numId w:val="154"/>
        </w:numPr>
      </w:pPr>
      <w:bookmarkStart w:id="472" w:name="_Toc123807090"/>
      <w:r w:rsidRPr="00D91B8F">
        <w:t xml:space="preserve">Dostawa i wdrożenie SSI wraz z </w:t>
      </w:r>
      <w:r w:rsidR="00B43DEC" w:rsidRPr="00D91B8F">
        <w:t>e</w:t>
      </w:r>
      <w:r w:rsidR="004C2742" w:rsidRPr="00D91B8F">
        <w:t>-u</w:t>
      </w:r>
      <w:r w:rsidR="00B43DEC" w:rsidRPr="00D91B8F">
        <w:t>sługami</w:t>
      </w:r>
      <w:bookmarkEnd w:id="471"/>
      <w:bookmarkEnd w:id="472"/>
    </w:p>
    <w:p w:rsidR="004B4657" w:rsidRPr="00D91B8F" w:rsidRDefault="004B4657" w:rsidP="004E1A90">
      <w:pPr>
        <w:pStyle w:val="Nagwek3"/>
      </w:pPr>
      <w:bookmarkStart w:id="473" w:name="_Toc93655196"/>
      <w:bookmarkStart w:id="474" w:name="_Toc96076660"/>
      <w:bookmarkStart w:id="475" w:name="_Toc114130910"/>
      <w:bookmarkStart w:id="476" w:name="_Toc123807091"/>
      <w:r w:rsidRPr="00D91B8F">
        <w:t>Ogólna architektura funkcjonalna projektu ZeZ</w:t>
      </w:r>
      <w:bookmarkEnd w:id="473"/>
      <w:bookmarkEnd w:id="474"/>
      <w:bookmarkEnd w:id="475"/>
      <w:bookmarkEnd w:id="476"/>
    </w:p>
    <w:p w:rsidR="00290CC7" w:rsidRPr="00D91B8F" w:rsidRDefault="00290CC7" w:rsidP="007550A9">
      <w:pPr>
        <w:spacing w:after="60"/>
        <w:ind w:left="6" w:right="40" w:hanging="6"/>
        <w:rPr>
          <w:rFonts w:asciiTheme="minorHAnsi" w:hAnsiTheme="minorHAnsi" w:cstheme="minorHAnsi"/>
          <w:sz w:val="22"/>
          <w:szCs w:val="22"/>
        </w:rPr>
      </w:pPr>
    </w:p>
    <w:p w:rsidR="00290CC7" w:rsidRPr="00D91B8F" w:rsidRDefault="004B4657" w:rsidP="007550A9">
      <w:pPr>
        <w:spacing w:after="60"/>
        <w:ind w:left="6" w:right="40" w:hanging="6"/>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W odniesieniu do poszczególnych e-usług, w zależności od uwarunkowań implementacji wymagany jest następujący poniżej omówiony zakres prac w warstwie lokalnej.  </w:t>
      </w:r>
    </w:p>
    <w:p w:rsidR="00290CC7" w:rsidRPr="00D91B8F" w:rsidRDefault="004B4657" w:rsidP="007550A9">
      <w:pPr>
        <w:spacing w:after="60"/>
        <w:ind w:left="6" w:right="40" w:hanging="6"/>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Dla e-usług założono i przyjęto udział obecnych i planowanych rozwiązań zarówno na poziomie centralnym, na poziomie warstwy regionalnej - Województwa Zachodniopomorskiego oraz na poziomie warstwy lokalnej - Zamawiającego:</w:t>
      </w:r>
    </w:p>
    <w:p w:rsidR="00290CC7" w:rsidRPr="00D91B8F" w:rsidRDefault="004B4657">
      <w:pPr>
        <w:pStyle w:val="Akapitzlist"/>
        <w:keepNext/>
        <w:numPr>
          <w:ilvl w:val="0"/>
          <w:numId w:val="117"/>
        </w:numPr>
        <w:spacing w:after="60"/>
        <w:ind w:left="709"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Poziom centralny, w tym w szczególności P1 w zakresie: </w:t>
      </w:r>
    </w:p>
    <w:p w:rsidR="004B4657" w:rsidRPr="00D91B8F" w:rsidRDefault="004B4657">
      <w:pPr>
        <w:pStyle w:val="Akapitzlist"/>
        <w:numPr>
          <w:ilvl w:val="0"/>
          <w:numId w:val="120"/>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Internetowe Konto Pacjenta (IKP),</w:t>
      </w:r>
    </w:p>
    <w:p w:rsidR="004B4657" w:rsidRPr="00D91B8F" w:rsidRDefault="004B4657">
      <w:pPr>
        <w:pStyle w:val="Akapitzlist"/>
        <w:numPr>
          <w:ilvl w:val="0"/>
          <w:numId w:val="120"/>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rejestr Elektroniczna Dokumentacja Medyczna (EDM) w obecnym i dalszych rozszerzeniach zakresu stosowania dla kolejnych dokumentów medycznych (od 25 kwietnia 2020 r. EDM stanowią również opisy badań diagnostycznych innych niż laboratoryjne, a od 25 kwietnia 2021 r. są to także wyniki badań laboratoryjnych wraz z opisem),</w:t>
      </w:r>
    </w:p>
    <w:p w:rsidR="004B4657" w:rsidRPr="00D91B8F" w:rsidRDefault="004B4657">
      <w:pPr>
        <w:pStyle w:val="Akapitzlist"/>
        <w:numPr>
          <w:ilvl w:val="0"/>
          <w:numId w:val="120"/>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Zdarzenia Medyczne,</w:t>
      </w:r>
    </w:p>
    <w:p w:rsidR="004B4657" w:rsidRPr="00D91B8F" w:rsidRDefault="004B4657">
      <w:pPr>
        <w:pStyle w:val="Akapitzlist"/>
        <w:numPr>
          <w:ilvl w:val="0"/>
          <w:numId w:val="120"/>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zgody pacjenta, </w:t>
      </w:r>
    </w:p>
    <w:p w:rsidR="004B4657" w:rsidRPr="00D91B8F" w:rsidRDefault="004B4657">
      <w:pPr>
        <w:pStyle w:val="Akapitzlist"/>
        <w:numPr>
          <w:ilvl w:val="0"/>
          <w:numId w:val="120"/>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kolejne e-usługi planowane do uruchomienia w przyszłości, m.in. e-Rejestracja, e-Wizyty, zamawianie e-Recept, </w:t>
      </w:r>
    </w:p>
    <w:p w:rsidR="004B4657" w:rsidRPr="00D91B8F" w:rsidRDefault="004B4657">
      <w:pPr>
        <w:pStyle w:val="Akapitzlist"/>
        <w:numPr>
          <w:ilvl w:val="0"/>
          <w:numId w:val="120"/>
        </w:numPr>
        <w:spacing w:after="12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uwierzytelnianie z wykorzystaniem Węzła Krajowego Identyfikacji Elektronicznej poprzez: Profil zaufany (PZ), e-dowód oraz mojeID - przy pomocy banku lub innego dostawcy tożsamości.</w:t>
      </w:r>
    </w:p>
    <w:p w:rsidR="00290CC7" w:rsidRPr="00D91B8F" w:rsidRDefault="004B4657">
      <w:pPr>
        <w:pStyle w:val="Akapitzlist"/>
        <w:keepNext/>
        <w:numPr>
          <w:ilvl w:val="0"/>
          <w:numId w:val="117"/>
        </w:numPr>
        <w:spacing w:after="60"/>
        <w:ind w:left="709"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Warstwa regionalna w zakresie:</w:t>
      </w:r>
    </w:p>
    <w:p w:rsidR="00290CC7" w:rsidRPr="00D91B8F" w:rsidRDefault="004B4657" w:rsidP="007550A9">
      <w:pPr>
        <w:rPr>
          <w:rFonts w:asciiTheme="minorHAnsi" w:eastAsia="Calibri" w:hAnsiTheme="minorHAnsi" w:cstheme="minorHAnsi"/>
          <w:sz w:val="22"/>
          <w:szCs w:val="22"/>
        </w:rPr>
      </w:pPr>
      <w:r w:rsidRPr="00D91B8F">
        <w:rPr>
          <w:rFonts w:asciiTheme="minorHAnsi" w:eastAsia="Calibri" w:hAnsiTheme="minorHAnsi" w:cstheme="minorHAnsi"/>
          <w:sz w:val="22"/>
          <w:szCs w:val="22"/>
        </w:rPr>
        <w:t>Platforma regionalna (www) o następującym zakresie funkcjonalnym:</w:t>
      </w:r>
    </w:p>
    <w:p w:rsidR="00290CC7" w:rsidRPr="00D91B8F" w:rsidRDefault="004B4657">
      <w:pPr>
        <w:pStyle w:val="Akapitzlist"/>
        <w:numPr>
          <w:ilvl w:val="0"/>
          <w:numId w:val="119"/>
        </w:numPr>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Portal Projektu ZeZ, </w:t>
      </w:r>
    </w:p>
    <w:p w:rsidR="00290CC7" w:rsidRPr="00D91B8F" w:rsidRDefault="004B4657">
      <w:pPr>
        <w:pStyle w:val="Akapitzlist"/>
        <w:numPr>
          <w:ilvl w:val="0"/>
          <w:numId w:val="119"/>
        </w:numPr>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Systemy analityczne:</w:t>
      </w:r>
    </w:p>
    <w:p w:rsidR="00290CC7" w:rsidRPr="00D91B8F" w:rsidRDefault="004B4657">
      <w:pPr>
        <w:pStyle w:val="Akapitzlist"/>
        <w:numPr>
          <w:ilvl w:val="2"/>
          <w:numId w:val="121"/>
        </w:numPr>
        <w:ind w:left="1701" w:hanging="283"/>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System Analiz Zarządczych</w:t>
      </w:r>
    </w:p>
    <w:p w:rsidR="00290CC7" w:rsidRPr="00D91B8F" w:rsidRDefault="004B4657">
      <w:pPr>
        <w:pStyle w:val="Akapitzlist"/>
        <w:numPr>
          <w:ilvl w:val="2"/>
          <w:numId w:val="121"/>
        </w:numPr>
        <w:ind w:left="1701" w:hanging="283"/>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System Analiz Sprawozdawczych</w:t>
      </w:r>
    </w:p>
    <w:p w:rsidR="00290CC7" w:rsidRPr="00D91B8F" w:rsidRDefault="004B4657">
      <w:pPr>
        <w:pStyle w:val="Akapitzlist"/>
        <w:numPr>
          <w:ilvl w:val="2"/>
          <w:numId w:val="121"/>
        </w:numPr>
        <w:ind w:left="1701" w:hanging="283"/>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Platforma zakupowa SPZOZ/Grupowe zamówienia</w:t>
      </w:r>
      <w:r w:rsidR="004C2742" w:rsidRPr="00D91B8F">
        <w:rPr>
          <w:rFonts w:asciiTheme="minorHAnsi" w:eastAsia="Calibri" w:hAnsiTheme="minorHAnsi" w:cstheme="minorHAnsi"/>
          <w:sz w:val="22"/>
          <w:szCs w:val="22"/>
        </w:rPr>
        <w:t>.</w:t>
      </w:r>
    </w:p>
    <w:p w:rsidR="00290CC7" w:rsidRPr="00D91B8F" w:rsidRDefault="004B4657">
      <w:pPr>
        <w:pStyle w:val="Akapitzlist"/>
        <w:keepNext/>
        <w:numPr>
          <w:ilvl w:val="0"/>
          <w:numId w:val="117"/>
        </w:numPr>
        <w:spacing w:before="120" w:after="60"/>
        <w:ind w:left="709"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Warstwa lokalna na poziomie Zamawiającego:</w:t>
      </w:r>
    </w:p>
    <w:p w:rsidR="004B4657" w:rsidRPr="00D91B8F" w:rsidRDefault="004B4657">
      <w:pPr>
        <w:pStyle w:val="Akapitzlist"/>
        <w:numPr>
          <w:ilvl w:val="0"/>
          <w:numId w:val="122"/>
        </w:numPr>
        <w:spacing w:after="40"/>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integracja z krajowym Systemem Elektronicznej Rejestracji (SER) na Platformie P1,</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e-Rejestracja lokalna przez stronę www w powiązaniu z e-Rejestracją centralną (SER) w P1 )</w:t>
      </w:r>
      <w:r w:rsidR="004C2742" w:rsidRPr="00D91B8F">
        <w:rPr>
          <w:rFonts w:asciiTheme="minorHAnsi" w:eastAsia="Calibri" w:hAnsiTheme="minorHAnsi" w:cstheme="minorHAnsi"/>
          <w:sz w:val="22"/>
          <w:szCs w:val="22"/>
        </w:rPr>
        <w:t>,</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lokalne repozytorium EDM,</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EDM i zdarzenia medyczne dla pacjenta (poprzez IKP)</w:t>
      </w:r>
      <w:r w:rsidR="004C2742" w:rsidRPr="00D91B8F">
        <w:rPr>
          <w:rFonts w:asciiTheme="minorHAnsi" w:eastAsia="Calibri" w:hAnsiTheme="minorHAnsi" w:cstheme="minorHAnsi"/>
          <w:sz w:val="22"/>
          <w:szCs w:val="22"/>
        </w:rPr>
        <w:t>,</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EDM i zdarzenia medyczne dla lekarza</w:t>
      </w:r>
      <w:r w:rsidR="004C2742" w:rsidRPr="00D91B8F">
        <w:rPr>
          <w:rFonts w:asciiTheme="minorHAnsi" w:eastAsia="Calibri" w:hAnsiTheme="minorHAnsi" w:cstheme="minorHAnsi"/>
          <w:sz w:val="22"/>
          <w:szCs w:val="22"/>
        </w:rPr>
        <w:t>,</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przesyłanie indeksów EDM oraz danych o zdarzeniach medycznych (ZM) do P1,</w:t>
      </w:r>
    </w:p>
    <w:p w:rsidR="004B4657" w:rsidRPr="00D91B8F" w:rsidRDefault="004B4657">
      <w:pPr>
        <w:pStyle w:val="Akapitzlist"/>
        <w:numPr>
          <w:ilvl w:val="0"/>
          <w:numId w:val="122"/>
        </w:numPr>
        <w:spacing w:after="40"/>
        <w:ind w:left="1406" w:hanging="357"/>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odczyt i zapis zgód pacjenta na potrzeby integracji z P1</w:t>
      </w:r>
      <w:r w:rsidR="004C2742" w:rsidRPr="00D91B8F">
        <w:rPr>
          <w:rFonts w:asciiTheme="minorHAnsi" w:eastAsia="Calibri" w:hAnsiTheme="minorHAnsi" w:cstheme="minorHAnsi"/>
          <w:sz w:val="22"/>
          <w:szCs w:val="22"/>
        </w:rPr>
        <w:t>.</w:t>
      </w:r>
    </w:p>
    <w:p w:rsidR="00290CC7" w:rsidRPr="00D91B8F" w:rsidRDefault="004B4657" w:rsidP="007550A9">
      <w:pPr>
        <w:keepNext/>
        <w:spacing w:before="120" w:after="120"/>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Warstwa centralna i lokalna uczestniczy w świadczeniu usług oraz zapewnia udostępnianie EDM pacjentowi oraz innym podmiotom leczniczym bez udziału regionalnego Repozytorium EDM. </w:t>
      </w:r>
    </w:p>
    <w:p w:rsidR="00290CC7" w:rsidRPr="00D91B8F" w:rsidRDefault="004B4657" w:rsidP="007550A9">
      <w:pPr>
        <w:keepNext/>
        <w:spacing w:before="120" w:after="12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Rejestr oraz repozytorium EDM wskazane na poziomie centralnym oraz lokalnym, rozumiane są następująco:</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źródłem danych dla dokumentacji EDM (Document Source) jest system części białej (HIS, LIS, RIS) w podmiocie leczniczym,</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dokumenty EDM są składowane i archiwizowane w repozytorium lokalnym podmiotu leczniczego; </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informacje opisujące dokumentację medyczną (metadane, indeksy) oraz wskazujące, gdzie przechowywana jest właściwa dokumentacja zawarte są w Rejestrze EDM w P1 w ramach Krajowej Domeny (IHE XDS.b),</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informacje do Rejestru EDM są przekazywane bezpośrednio przez podmiot leczniczy,</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lokalne Repozytorium pełni rolę DocumentRepository EDM danego podmiotu leczniczego </w:t>
      </w:r>
      <w:r w:rsidR="004C2742" w:rsidRPr="00D91B8F">
        <w:rPr>
          <w:rFonts w:asciiTheme="minorHAnsi" w:eastAsia="Calibri" w:hAnsiTheme="minorHAnsi" w:cstheme="minorHAnsi"/>
          <w:sz w:val="22"/>
          <w:szCs w:val="22"/>
        </w:rPr>
        <w:t>(</w:t>
      </w:r>
      <w:r w:rsidRPr="00D91B8F">
        <w:rPr>
          <w:rFonts w:asciiTheme="minorHAnsi" w:eastAsia="Calibri" w:hAnsiTheme="minorHAnsi" w:cstheme="minorHAnsi"/>
          <w:sz w:val="22"/>
          <w:szCs w:val="22"/>
        </w:rPr>
        <w:t>Partnera Projektu</w:t>
      </w:r>
      <w:r w:rsidR="004C2742" w:rsidRPr="00D91B8F">
        <w:rPr>
          <w:rFonts w:asciiTheme="minorHAnsi" w:eastAsia="Calibri" w:hAnsiTheme="minorHAnsi" w:cstheme="minorHAnsi"/>
          <w:sz w:val="22"/>
          <w:szCs w:val="22"/>
        </w:rPr>
        <w:t>)</w:t>
      </w:r>
      <w:r w:rsidRPr="00D91B8F">
        <w:rPr>
          <w:rFonts w:asciiTheme="minorHAnsi" w:eastAsia="Calibri" w:hAnsiTheme="minorHAnsi" w:cstheme="minorHAnsi"/>
          <w:sz w:val="22"/>
          <w:szCs w:val="22"/>
        </w:rPr>
        <w:t>;</w:t>
      </w:r>
    </w:p>
    <w:p w:rsidR="00290CC7" w:rsidRPr="00D91B8F" w:rsidRDefault="004B4657">
      <w:pPr>
        <w:pStyle w:val="Akapitzlist"/>
        <w:numPr>
          <w:ilvl w:val="0"/>
          <w:numId w:val="118"/>
        </w:numPr>
        <w:spacing w:after="44"/>
        <w:ind w:left="993"/>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realizacja zapytań o dokumenty EDM składanych przez innych świadczeniodawców, odbywa się z poziomu lokalnego Repozytorium EDM z wykorzystaniem Rejestru EDM w P1, po zweryfikowaniu zgody pacjenta;</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udostępnianie EDM dla zewnętrznych użytkowników (pacjentów) odbywa się z lokalnego Repozytorium EDM poprzez Internetowe Konto Pacjenta w systemie P1 (dla pacjentów) lub poprzez systemy dziedzinowe, w tym HIS (dla pracowników medycznych). </w:t>
      </w:r>
    </w:p>
    <w:p w:rsidR="004B4657" w:rsidRPr="00D91B8F" w:rsidRDefault="004B4657" w:rsidP="002B11F9">
      <w:pPr>
        <w:keepNext/>
        <w:spacing w:before="120"/>
        <w:ind w:left="646"/>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Uwagi: </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raportowanie/przekazywanie informacji o Zdarzeniach Medycznych będzie realizowane przez podmiot leczniczy lokalnie ze wskazaniem lokalnego Repozytorium jako DocumentRepository EDM;</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podmiot leczniczy wdraża e-Rejestrację lokalną, do której dostęp zapewniony będzie poprzez stronę (witrynę) www podmiotu leczniczego;</w:t>
      </w:r>
    </w:p>
    <w:p w:rsidR="00290CC7" w:rsidRPr="00D91B8F" w:rsidRDefault="004B4657">
      <w:pPr>
        <w:numPr>
          <w:ilvl w:val="0"/>
          <w:numId w:val="118"/>
        </w:numPr>
        <w:spacing w:after="60"/>
        <w:ind w:left="993" w:hanging="284"/>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systemy oprogramowania danego podmiotu zostaną zintegrowane z Systemem Elektronicznej Rejestracji na Platformie P1. </w:t>
      </w:r>
    </w:p>
    <w:p w:rsidR="004B4657" w:rsidRPr="00D91B8F" w:rsidRDefault="004B4657" w:rsidP="002B11F9">
      <w:pPr>
        <w:rPr>
          <w:rFonts w:asciiTheme="minorHAnsi" w:hAnsiTheme="minorHAnsi" w:cstheme="minorHAnsi"/>
          <w:sz w:val="22"/>
          <w:szCs w:val="22"/>
        </w:rPr>
      </w:pPr>
    </w:p>
    <w:p w:rsidR="00D531D9" w:rsidRPr="00D91B8F" w:rsidRDefault="00F71E58" w:rsidP="004E1A90">
      <w:pPr>
        <w:pStyle w:val="Nagwek3"/>
      </w:pPr>
      <w:bookmarkStart w:id="477" w:name="_Toc114130911"/>
      <w:bookmarkStart w:id="478" w:name="_Toc123807092"/>
      <w:r w:rsidRPr="00D91B8F">
        <w:t>Wymogi dotyczące interoperacyjności dla oferowan</w:t>
      </w:r>
      <w:r w:rsidR="00413517" w:rsidRPr="00D91B8F">
        <w:t>ych modułów i </w:t>
      </w:r>
      <w:r w:rsidR="0024673E" w:rsidRPr="00D91B8F">
        <w:t>usług</w:t>
      </w:r>
      <w:bookmarkEnd w:id="477"/>
      <w:bookmarkEnd w:id="478"/>
    </w:p>
    <w:p w:rsidR="00290CC7" w:rsidRPr="00D91B8F" w:rsidRDefault="0027264C" w:rsidP="005E30EE">
      <w:pPr>
        <w:numPr>
          <w:ilvl w:val="0"/>
          <w:numId w:val="29"/>
        </w:numPr>
        <w:spacing w:after="120"/>
        <w:ind w:left="360" w:hanging="357"/>
        <w:jc w:val="both"/>
        <w:rPr>
          <w:rFonts w:asciiTheme="minorHAnsi" w:hAnsiTheme="minorHAnsi" w:cstheme="minorHAnsi"/>
          <w:sz w:val="22"/>
          <w:szCs w:val="22"/>
        </w:rPr>
      </w:pPr>
      <w:bookmarkStart w:id="479" w:name="_Hlk524282253"/>
      <w:bookmarkEnd w:id="479"/>
      <w:r w:rsidRPr="00D91B8F">
        <w:rPr>
          <w:rFonts w:asciiTheme="minorHAnsi" w:hAnsiTheme="minorHAnsi" w:cstheme="minorHAnsi"/>
          <w:sz w:val="22"/>
          <w:szCs w:val="22"/>
        </w:rPr>
        <w:t xml:space="preserve">Wykonawca zobowiązuje się dostarczyć Zamawiającemu wymagane funkcjonalności </w:t>
      </w:r>
      <w:r w:rsidR="001E086C" w:rsidRPr="00D91B8F">
        <w:rPr>
          <w:rFonts w:asciiTheme="minorHAnsi" w:hAnsiTheme="minorHAnsi" w:cstheme="minorHAnsi"/>
          <w:sz w:val="22"/>
          <w:szCs w:val="22"/>
        </w:rPr>
        <w:t xml:space="preserve">modułu </w:t>
      </w:r>
      <w:r w:rsidR="00B43DEC" w:rsidRPr="00D91B8F">
        <w:rPr>
          <w:rFonts w:asciiTheme="minorHAnsi" w:hAnsiTheme="minorHAnsi" w:cstheme="minorHAnsi"/>
          <w:sz w:val="22"/>
          <w:szCs w:val="22"/>
        </w:rPr>
        <w:t xml:space="preserve">HIS </w:t>
      </w:r>
      <w:r w:rsidRPr="00D91B8F">
        <w:rPr>
          <w:rFonts w:asciiTheme="minorHAnsi" w:hAnsiTheme="minorHAnsi" w:cstheme="minorHAnsi"/>
          <w:sz w:val="22"/>
          <w:szCs w:val="22"/>
        </w:rPr>
        <w:t xml:space="preserve">poprzez rozbudowanie istniejącego systemu o nowe funkcjonalności w taki sposób, aby w jak najszerszym zakresie zostały zaspokojone potrzeby Zamawiającego. </w:t>
      </w:r>
      <w:r w:rsidR="00573DED" w:rsidRPr="00D91B8F">
        <w:rPr>
          <w:rFonts w:asciiTheme="minorHAnsi" w:hAnsiTheme="minorHAnsi" w:cstheme="minorHAnsi"/>
          <w:b/>
          <w:bCs/>
          <w:sz w:val="22"/>
          <w:szCs w:val="22"/>
        </w:rPr>
        <w:t xml:space="preserve">Zamawiający </w:t>
      </w:r>
      <w:r w:rsidR="00DA3810" w:rsidRPr="00D91B8F">
        <w:rPr>
          <w:rFonts w:asciiTheme="minorHAnsi" w:hAnsiTheme="minorHAnsi" w:cstheme="minorHAnsi"/>
          <w:b/>
          <w:bCs/>
          <w:sz w:val="22"/>
          <w:szCs w:val="22"/>
        </w:rPr>
        <w:t xml:space="preserve">nie przewiduje wymiany </w:t>
      </w:r>
      <w:r w:rsidR="00573DED" w:rsidRPr="00D91B8F">
        <w:rPr>
          <w:rFonts w:asciiTheme="minorHAnsi" w:hAnsiTheme="minorHAnsi" w:cstheme="minorHAnsi"/>
          <w:b/>
          <w:bCs/>
          <w:sz w:val="22"/>
          <w:szCs w:val="22"/>
        </w:rPr>
        <w:t xml:space="preserve"> posiadanego </w:t>
      </w:r>
      <w:r w:rsidR="00DA3810" w:rsidRPr="00D91B8F">
        <w:rPr>
          <w:rFonts w:asciiTheme="minorHAnsi" w:hAnsiTheme="minorHAnsi" w:cstheme="minorHAnsi"/>
          <w:b/>
          <w:bCs/>
          <w:sz w:val="22"/>
          <w:szCs w:val="22"/>
        </w:rPr>
        <w:t xml:space="preserve">systemu na nowy. </w:t>
      </w:r>
    </w:p>
    <w:p w:rsidR="00290CC7" w:rsidRPr="00D91B8F" w:rsidRDefault="0027264C" w:rsidP="007550A9">
      <w:pPr>
        <w:numPr>
          <w:ilvl w:val="0"/>
          <w:numId w:val="29"/>
        </w:numPr>
        <w:spacing w:after="120"/>
        <w:ind w:left="360"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Obecnie Zamawiający używa w części medycznej dziedzinowy system </w:t>
      </w:r>
      <w:r w:rsidR="006F64B4" w:rsidRPr="00D91B8F">
        <w:rPr>
          <w:rFonts w:asciiTheme="minorHAnsi" w:hAnsiTheme="minorHAnsi" w:cstheme="minorHAnsi"/>
          <w:sz w:val="22"/>
          <w:szCs w:val="22"/>
        </w:rPr>
        <w:t>KS-SOMED</w:t>
      </w:r>
      <w:r w:rsidRPr="00D91B8F">
        <w:rPr>
          <w:rFonts w:asciiTheme="minorHAnsi" w:hAnsiTheme="minorHAnsi" w:cstheme="minorHAnsi"/>
          <w:sz w:val="22"/>
          <w:szCs w:val="22"/>
        </w:rPr>
        <w:t xml:space="preserve"> firmy</w:t>
      </w:r>
      <w:r w:rsidR="006F64B4" w:rsidRPr="00D91B8F">
        <w:rPr>
          <w:rFonts w:asciiTheme="minorHAnsi" w:hAnsiTheme="minorHAnsi" w:cstheme="minorHAnsi"/>
          <w:sz w:val="22"/>
          <w:szCs w:val="22"/>
        </w:rPr>
        <w:t>Kamsoft</w:t>
      </w:r>
      <w:r w:rsidRPr="00D91B8F">
        <w:rPr>
          <w:rFonts w:asciiTheme="minorHAnsi" w:hAnsiTheme="minorHAnsi" w:cstheme="minorHAnsi"/>
          <w:sz w:val="22"/>
          <w:szCs w:val="22"/>
        </w:rPr>
        <w:t xml:space="preserve">Sp. z o.o., który zintegrowany jest z następującymi systemami: ERP </w:t>
      </w:r>
      <w:r w:rsidR="00DC6FF8" w:rsidRPr="00D91B8F">
        <w:rPr>
          <w:rFonts w:asciiTheme="minorHAnsi" w:hAnsiTheme="minorHAnsi" w:cstheme="minorHAnsi"/>
          <w:sz w:val="22"/>
          <w:szCs w:val="22"/>
        </w:rPr>
        <w:t xml:space="preserve">Kamsoft S.A. oraz LIS </w:t>
      </w:r>
      <w:r w:rsidRPr="00D91B8F">
        <w:rPr>
          <w:rFonts w:asciiTheme="minorHAnsi" w:hAnsiTheme="minorHAnsi" w:cstheme="minorHAnsi"/>
          <w:sz w:val="22"/>
          <w:szCs w:val="22"/>
        </w:rPr>
        <w:t xml:space="preserve">firmy </w:t>
      </w:r>
      <w:r w:rsidR="00DC6FF8" w:rsidRPr="00D91B8F">
        <w:rPr>
          <w:rFonts w:asciiTheme="minorHAnsi" w:hAnsiTheme="minorHAnsi" w:cstheme="minorHAnsi"/>
          <w:sz w:val="22"/>
          <w:szCs w:val="22"/>
        </w:rPr>
        <w:t>Kamsoft S.A.</w:t>
      </w:r>
    </w:p>
    <w:p w:rsidR="00290CC7" w:rsidRPr="00D91B8F" w:rsidRDefault="0027264C" w:rsidP="007550A9">
      <w:pPr>
        <w:numPr>
          <w:ilvl w:val="0"/>
          <w:numId w:val="29"/>
        </w:numPr>
        <w:spacing w:after="120"/>
        <w:ind w:left="360" w:hanging="357"/>
        <w:jc w:val="both"/>
        <w:rPr>
          <w:rFonts w:asciiTheme="minorHAnsi" w:hAnsiTheme="minorHAnsi" w:cstheme="minorHAnsi"/>
          <w:sz w:val="22"/>
          <w:szCs w:val="22"/>
        </w:rPr>
      </w:pPr>
      <w:r w:rsidRPr="00D91B8F">
        <w:rPr>
          <w:rFonts w:asciiTheme="minorHAnsi" w:hAnsiTheme="minorHAnsi" w:cstheme="minorHAnsi"/>
          <w:sz w:val="22"/>
          <w:szCs w:val="22"/>
        </w:rPr>
        <w:t>System Informatyczny, stanowiący źródło Elektronicznej Dokumentacji Medycznej EDM musi mieć zaimplementowane i uruchomione mechanizmy integracji oraz z</w:t>
      </w:r>
      <w:r w:rsidR="007D29EB" w:rsidRPr="00D91B8F">
        <w:rPr>
          <w:rFonts w:asciiTheme="minorHAnsi" w:hAnsiTheme="minorHAnsi" w:cstheme="minorHAnsi"/>
          <w:sz w:val="22"/>
          <w:szCs w:val="22"/>
        </w:rPr>
        <w:t>apewnić prawidłową integrację z </w:t>
      </w:r>
      <w:r w:rsidRPr="00D91B8F">
        <w:rPr>
          <w:rFonts w:asciiTheme="minorHAnsi" w:hAnsiTheme="minorHAnsi" w:cstheme="minorHAnsi"/>
          <w:sz w:val="22"/>
          <w:szCs w:val="22"/>
        </w:rPr>
        <w:t>systemem EDM</w:t>
      </w:r>
      <w:r w:rsidR="007D29EB" w:rsidRPr="00D91B8F">
        <w:rPr>
          <w:rFonts w:asciiTheme="minorHAnsi" w:hAnsiTheme="minorHAnsi" w:cstheme="minorHAnsi"/>
          <w:sz w:val="22"/>
          <w:szCs w:val="22"/>
        </w:rPr>
        <w:t>.</w:t>
      </w:r>
    </w:p>
    <w:p w:rsidR="00290CC7" w:rsidRPr="00D91B8F" w:rsidRDefault="0027264C" w:rsidP="007550A9">
      <w:pPr>
        <w:numPr>
          <w:ilvl w:val="0"/>
          <w:numId w:val="29"/>
        </w:numPr>
        <w:spacing w:after="120"/>
        <w:ind w:left="360" w:hanging="357"/>
        <w:jc w:val="both"/>
        <w:rPr>
          <w:rFonts w:asciiTheme="minorHAnsi" w:hAnsiTheme="minorHAnsi" w:cstheme="minorHAnsi"/>
          <w:sz w:val="22"/>
          <w:szCs w:val="22"/>
        </w:rPr>
      </w:pPr>
      <w:r w:rsidRPr="00D91B8F">
        <w:rPr>
          <w:rFonts w:asciiTheme="minorHAnsi" w:hAnsiTheme="minorHAnsi" w:cstheme="minorHAnsi"/>
          <w:sz w:val="22"/>
          <w:szCs w:val="22"/>
        </w:rPr>
        <w:t>S</w:t>
      </w:r>
      <w:r w:rsidR="008B2032" w:rsidRPr="00D91B8F">
        <w:rPr>
          <w:rFonts w:asciiTheme="minorHAnsi" w:hAnsiTheme="minorHAnsi" w:cstheme="minorHAnsi"/>
          <w:sz w:val="22"/>
          <w:szCs w:val="22"/>
        </w:rPr>
        <w:t>ystem</w:t>
      </w:r>
      <w:r w:rsidR="008C4DAD" w:rsidRPr="00D91B8F">
        <w:rPr>
          <w:rFonts w:asciiTheme="minorHAnsi" w:hAnsiTheme="minorHAnsi" w:cstheme="minorHAnsi"/>
          <w:sz w:val="22"/>
          <w:szCs w:val="22"/>
        </w:rPr>
        <w:t xml:space="preserve"> informatyczny </w:t>
      </w:r>
      <w:r w:rsidRPr="00D91B8F">
        <w:rPr>
          <w:rFonts w:asciiTheme="minorHAnsi" w:hAnsiTheme="minorHAnsi" w:cstheme="minorHAnsi"/>
          <w:sz w:val="22"/>
          <w:szCs w:val="22"/>
        </w:rPr>
        <w:t>w obszarze e</w:t>
      </w:r>
      <w:r w:rsidR="00190D3D" w:rsidRPr="00D91B8F">
        <w:rPr>
          <w:rFonts w:asciiTheme="minorHAnsi" w:hAnsiTheme="minorHAnsi" w:cstheme="minorHAnsi"/>
          <w:sz w:val="22"/>
          <w:szCs w:val="22"/>
        </w:rPr>
        <w:t>-</w:t>
      </w:r>
      <w:r w:rsidRPr="00D91B8F">
        <w:rPr>
          <w:rFonts w:asciiTheme="minorHAnsi" w:hAnsiTheme="minorHAnsi" w:cstheme="minorHAnsi"/>
          <w:sz w:val="22"/>
          <w:szCs w:val="22"/>
        </w:rPr>
        <w:t>Usług musi spełniać wymagania Web Content Accessibility Guidelines (WCAG 2.</w:t>
      </w:r>
      <w:r w:rsidR="00E7470C" w:rsidRPr="00D91B8F">
        <w:rPr>
          <w:rFonts w:asciiTheme="minorHAnsi" w:hAnsiTheme="minorHAnsi" w:cstheme="minorHAnsi"/>
          <w:sz w:val="22"/>
          <w:szCs w:val="22"/>
        </w:rPr>
        <w:t>1</w:t>
      </w:r>
      <w:r w:rsidRPr="00D91B8F">
        <w:rPr>
          <w:rFonts w:asciiTheme="minorHAnsi" w:hAnsiTheme="minorHAnsi" w:cstheme="minorHAnsi"/>
          <w:sz w:val="22"/>
          <w:szCs w:val="22"/>
        </w:rPr>
        <w:t xml:space="preserve">), z uwzględnieniem poziomu AA, określonych w załączniku </w:t>
      </w:r>
      <w:r w:rsidR="00EF14C2" w:rsidRPr="00D91B8F">
        <w:rPr>
          <w:rFonts w:asciiTheme="minorHAnsi" w:hAnsiTheme="minorHAnsi" w:cstheme="minorHAnsi"/>
          <w:sz w:val="22"/>
          <w:szCs w:val="22"/>
        </w:rPr>
        <w:t>pn. „W</w:t>
      </w:r>
      <w:r w:rsidR="00573DED" w:rsidRPr="00D91B8F">
        <w:rPr>
          <w:rFonts w:asciiTheme="minorHAnsi" w:hAnsiTheme="minorHAnsi" w:cstheme="minorHAnsi"/>
          <w:sz w:val="22"/>
          <w:szCs w:val="22"/>
        </w:rPr>
        <w:t xml:space="preserve">ytyczne dla dostępności treści internetowych 2.1 </w:t>
      </w:r>
      <w:r w:rsidR="00EF14C2" w:rsidRPr="00D91B8F">
        <w:rPr>
          <w:rFonts w:asciiTheme="minorHAnsi" w:hAnsiTheme="minorHAnsi" w:cstheme="minorHAnsi"/>
          <w:sz w:val="22"/>
          <w:szCs w:val="22"/>
        </w:rPr>
        <w:t xml:space="preserve">stosowane dla stron internetowych i aplikacji mobilnych w zakresie dostępności dla osób niepełnosprawnych” do ustawy </w:t>
      </w:r>
      <w:r w:rsidR="00573DED" w:rsidRPr="00D91B8F">
        <w:rPr>
          <w:rFonts w:asciiTheme="minorHAnsi" w:hAnsiTheme="minorHAnsi" w:cstheme="minorHAnsi"/>
          <w:sz w:val="22"/>
          <w:szCs w:val="22"/>
        </w:rPr>
        <w:t>z dnia 4 kwietnia 2019 r.</w:t>
      </w:r>
      <w:r w:rsidR="00EF14C2" w:rsidRPr="00D91B8F">
        <w:rPr>
          <w:rFonts w:asciiTheme="minorHAnsi" w:hAnsiTheme="minorHAnsi" w:cstheme="minorHAnsi"/>
          <w:sz w:val="22"/>
          <w:szCs w:val="22"/>
        </w:rPr>
        <w:br/>
      </w:r>
      <w:r w:rsidR="00573DED" w:rsidRPr="00D91B8F">
        <w:rPr>
          <w:rFonts w:asciiTheme="minorHAnsi" w:hAnsiTheme="minorHAnsi" w:cstheme="minorHAnsi"/>
          <w:sz w:val="22"/>
          <w:szCs w:val="22"/>
        </w:rPr>
        <w:t>o dostępności cyfrowej stron internetowych i aplikacji mobilnych podmiotów publicznyc</w:t>
      </w:r>
      <w:r w:rsidR="00EF14C2" w:rsidRPr="00D91B8F">
        <w:rPr>
          <w:rFonts w:asciiTheme="minorHAnsi" w:hAnsiTheme="minorHAnsi" w:cstheme="minorHAnsi"/>
          <w:sz w:val="22"/>
          <w:szCs w:val="22"/>
        </w:rPr>
        <w:t xml:space="preserve">h (Dz.U. </w:t>
      </w:r>
      <w:r w:rsidR="00973230" w:rsidRPr="00D91B8F">
        <w:rPr>
          <w:rFonts w:asciiTheme="minorHAnsi" w:hAnsiTheme="minorHAnsi" w:cstheme="minorHAnsi"/>
          <w:sz w:val="22"/>
          <w:szCs w:val="22"/>
        </w:rPr>
        <w:t xml:space="preserve"> z </w:t>
      </w:r>
      <w:r w:rsidR="00EF14C2" w:rsidRPr="00D91B8F">
        <w:rPr>
          <w:rFonts w:asciiTheme="minorHAnsi" w:hAnsiTheme="minorHAnsi" w:cstheme="minorHAnsi"/>
          <w:sz w:val="22"/>
          <w:szCs w:val="22"/>
        </w:rPr>
        <w:t>2019</w:t>
      </w:r>
      <w:r w:rsidR="00973230" w:rsidRPr="00D91B8F">
        <w:rPr>
          <w:rFonts w:asciiTheme="minorHAnsi" w:hAnsiTheme="minorHAnsi" w:cstheme="minorHAnsi"/>
          <w:sz w:val="22"/>
          <w:szCs w:val="22"/>
        </w:rPr>
        <w:t xml:space="preserve"> r.</w:t>
      </w:r>
      <w:r w:rsidR="00EF14C2" w:rsidRPr="00D91B8F">
        <w:rPr>
          <w:rFonts w:asciiTheme="minorHAnsi" w:hAnsiTheme="minorHAnsi" w:cstheme="minorHAnsi"/>
          <w:sz w:val="22"/>
          <w:szCs w:val="22"/>
        </w:rPr>
        <w:t xml:space="preserve"> poz. 848 ze zm.).</w:t>
      </w:r>
    </w:p>
    <w:p w:rsidR="00290CC7" w:rsidRPr="00D91B8F" w:rsidRDefault="00B0353D" w:rsidP="007550A9">
      <w:pPr>
        <w:numPr>
          <w:ilvl w:val="0"/>
          <w:numId w:val="29"/>
        </w:numPr>
        <w:spacing w:after="120"/>
        <w:ind w:left="360"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Szpitalny  </w:t>
      </w:r>
      <w:r w:rsidR="0027264C" w:rsidRPr="00D91B8F">
        <w:rPr>
          <w:rFonts w:asciiTheme="minorHAnsi" w:hAnsiTheme="minorHAnsi" w:cstheme="minorHAnsi"/>
          <w:sz w:val="22"/>
          <w:szCs w:val="22"/>
        </w:rPr>
        <w:t>System Informatyczny, jako produkt z zakresu tzw. e-Zdrowia, musi spełniać wymogi i zalecenia im stawiane</w:t>
      </w:r>
      <w:r w:rsidR="0076338D" w:rsidRPr="00D91B8F">
        <w:rPr>
          <w:rFonts w:asciiTheme="minorHAnsi" w:hAnsiTheme="minorHAnsi" w:cstheme="minorHAnsi"/>
          <w:sz w:val="22"/>
          <w:szCs w:val="22"/>
        </w:rPr>
        <w:t xml:space="preserve"> (według stanu aktualnego na dzień Odbioru Końcowego)</w:t>
      </w:r>
      <w:r w:rsidR="0027264C" w:rsidRPr="00D91B8F">
        <w:rPr>
          <w:rFonts w:asciiTheme="minorHAnsi" w:hAnsiTheme="minorHAnsi" w:cstheme="minorHAnsi"/>
          <w:sz w:val="22"/>
          <w:szCs w:val="22"/>
        </w:rPr>
        <w:t>, co najmniej takie jak:</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apewnienie pełnej zgodności z opracowaniami publikowanymi przez Centrum Systemów Informacyjnych Ochrony Zdrowia</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godność z Rozporządzeniem Ministra Zdrowia z dnia 6 kwietnia 2020 r. w sprawie rodzajów, zakresu i wzorów dokumentacji medycznej oraz sposobu jej przetwarzania</w:t>
      </w:r>
      <w:r w:rsidR="00F455DE" w:rsidRPr="00D91B8F">
        <w:rPr>
          <w:rFonts w:asciiTheme="minorHAnsi" w:eastAsia="Calibri Light" w:hAnsiTheme="minorHAnsi" w:cstheme="minorHAnsi"/>
          <w:sz w:val="22"/>
          <w:szCs w:val="22"/>
          <w:lang w:bidi="pl-PL"/>
        </w:rPr>
        <w:t xml:space="preserve"> (</w:t>
      </w:r>
      <w:r w:rsidR="00973230" w:rsidRPr="00D91B8F">
        <w:rPr>
          <w:rFonts w:asciiTheme="minorHAnsi" w:eastAsia="Calibri Light" w:hAnsiTheme="minorHAnsi" w:cstheme="minorHAnsi"/>
          <w:sz w:val="22"/>
          <w:szCs w:val="22"/>
          <w:lang w:bidi="pl-PL"/>
        </w:rPr>
        <w:t>t.j. Dz.U. z 2022 r.</w:t>
      </w:r>
      <w:r w:rsidR="00F455DE" w:rsidRPr="00D91B8F">
        <w:rPr>
          <w:rFonts w:asciiTheme="minorHAnsi" w:eastAsia="Calibri Light" w:hAnsiTheme="minorHAnsi" w:cstheme="minorHAnsi"/>
          <w:sz w:val="22"/>
          <w:szCs w:val="22"/>
          <w:lang w:bidi="pl-PL"/>
        </w:rPr>
        <w:t xml:space="preserve"> poz. </w:t>
      </w:r>
      <w:r w:rsidR="00973230" w:rsidRPr="00D91B8F">
        <w:rPr>
          <w:rFonts w:asciiTheme="minorHAnsi" w:eastAsia="Calibri Light" w:hAnsiTheme="minorHAnsi" w:cstheme="minorHAnsi"/>
          <w:sz w:val="22"/>
          <w:szCs w:val="22"/>
          <w:lang w:bidi="pl-PL"/>
        </w:rPr>
        <w:t>1304</w:t>
      </w:r>
      <w:r w:rsidR="00F455DE" w:rsidRPr="00D91B8F">
        <w:rPr>
          <w:rFonts w:asciiTheme="minorHAnsi" w:eastAsia="Calibri Light" w:hAnsiTheme="minorHAnsi" w:cstheme="minorHAnsi"/>
          <w:sz w:val="22"/>
          <w:szCs w:val="22"/>
          <w:lang w:bidi="pl-PL"/>
        </w:rPr>
        <w:t xml:space="preserve"> ze zm.)</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 xml:space="preserve">godność z Ustawą z dnia 28 kwietnia 2011 r. o systemie informacji w ochronie zdrowia </w:t>
      </w:r>
      <w:r w:rsidR="002A1487" w:rsidRPr="00D91B8F">
        <w:rPr>
          <w:rFonts w:asciiTheme="minorHAnsi" w:hAnsiTheme="minorHAnsi" w:cstheme="minorHAnsi"/>
          <w:sz w:val="22"/>
          <w:szCs w:val="22"/>
        </w:rPr>
        <w:t xml:space="preserve">(t.j. </w:t>
      </w:r>
      <w:r w:rsidR="00973230" w:rsidRPr="00D91B8F">
        <w:rPr>
          <w:rFonts w:asciiTheme="minorHAnsi" w:hAnsiTheme="minorHAnsi" w:cstheme="minorHAnsi"/>
          <w:sz w:val="22"/>
          <w:szCs w:val="22"/>
        </w:rPr>
        <w:t xml:space="preserve">Dz.U z </w:t>
      </w:r>
      <w:r w:rsidR="002A1487" w:rsidRPr="00D91B8F">
        <w:rPr>
          <w:rFonts w:asciiTheme="minorHAnsi" w:hAnsiTheme="minorHAnsi" w:cstheme="minorHAnsi"/>
          <w:sz w:val="22"/>
          <w:szCs w:val="22"/>
        </w:rPr>
        <w:t>2022</w:t>
      </w:r>
      <w:r w:rsidR="00973230" w:rsidRPr="00D91B8F">
        <w:rPr>
          <w:rFonts w:asciiTheme="minorHAnsi" w:hAnsiTheme="minorHAnsi" w:cstheme="minorHAnsi"/>
          <w:sz w:val="22"/>
          <w:szCs w:val="22"/>
        </w:rPr>
        <w:t xml:space="preserve"> r. </w:t>
      </w:r>
      <w:r w:rsidR="002A1487" w:rsidRPr="00D91B8F">
        <w:rPr>
          <w:rFonts w:asciiTheme="minorHAnsi" w:hAnsiTheme="minorHAnsi" w:cstheme="minorHAnsi"/>
          <w:sz w:val="22"/>
          <w:szCs w:val="22"/>
        </w:rPr>
        <w:t>poz.1555 z</w:t>
      </w:r>
      <w:r w:rsidR="00973230" w:rsidRPr="00D91B8F">
        <w:rPr>
          <w:rFonts w:asciiTheme="minorHAnsi" w:hAnsiTheme="minorHAnsi" w:cstheme="minorHAnsi"/>
          <w:sz w:val="22"/>
          <w:szCs w:val="22"/>
        </w:rPr>
        <w:t xml:space="preserve">e </w:t>
      </w:r>
      <w:r w:rsidR="002A1487" w:rsidRPr="00D91B8F">
        <w:rPr>
          <w:rFonts w:asciiTheme="minorHAnsi" w:hAnsiTheme="minorHAnsi" w:cstheme="minorHAnsi"/>
          <w:sz w:val="22"/>
          <w:szCs w:val="22"/>
        </w:rPr>
        <w:t>zm.)</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 xml:space="preserve">godność z Ustawą </w:t>
      </w:r>
      <w:r w:rsidR="00F714F7" w:rsidRPr="00D91B8F">
        <w:rPr>
          <w:rFonts w:asciiTheme="minorHAnsi" w:eastAsia="Calibri Light" w:hAnsiTheme="minorHAnsi" w:cstheme="minorHAnsi"/>
          <w:sz w:val="22"/>
          <w:szCs w:val="22"/>
          <w:lang w:bidi="pl-PL"/>
        </w:rPr>
        <w:t xml:space="preserve">z dnia 1 marca 2018 r. </w:t>
      </w:r>
      <w:r w:rsidR="0027264C" w:rsidRPr="00D91B8F">
        <w:rPr>
          <w:rFonts w:asciiTheme="minorHAnsi" w:eastAsia="Calibri Light" w:hAnsiTheme="minorHAnsi" w:cstheme="minorHAnsi"/>
          <w:sz w:val="22"/>
          <w:szCs w:val="22"/>
          <w:lang w:bidi="pl-PL"/>
        </w:rPr>
        <w:t>o zmianie niektórych ustaw w związku z wprowadzeniem e-recepty (Dz.U. z 2018 r. poz. 697</w:t>
      </w:r>
      <w:r w:rsidR="0076338D" w:rsidRPr="00D91B8F">
        <w:rPr>
          <w:rFonts w:asciiTheme="minorHAnsi" w:eastAsia="Calibri Light" w:hAnsiTheme="minorHAnsi" w:cstheme="minorHAnsi"/>
          <w:sz w:val="22"/>
          <w:szCs w:val="22"/>
          <w:lang w:bidi="pl-PL"/>
        </w:rPr>
        <w:t xml:space="preserve"> ze zm.</w:t>
      </w:r>
      <w:r w:rsidR="0027264C" w:rsidRPr="00D91B8F">
        <w:rPr>
          <w:rFonts w:asciiTheme="minorHAnsi" w:eastAsia="Calibri Light" w:hAnsiTheme="minorHAnsi" w:cstheme="minorHAnsi"/>
          <w:sz w:val="22"/>
          <w:szCs w:val="22"/>
          <w:lang w:bidi="pl-PL"/>
        </w:rPr>
        <w:t>)</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godność z Ustawą z dnia 19 lipca 2019 r. o zmianie niektórych ustaw w związku z wdrażaniem rozwiązań w obszarze e-zdrowia (Dz.U z 2019 r. poz. 1590</w:t>
      </w:r>
      <w:r w:rsidR="00973230" w:rsidRPr="00D91B8F">
        <w:rPr>
          <w:rFonts w:asciiTheme="minorHAnsi" w:eastAsia="Calibri Light" w:hAnsiTheme="minorHAnsi" w:cstheme="minorHAnsi"/>
          <w:sz w:val="22"/>
          <w:szCs w:val="22"/>
          <w:lang w:bidi="pl-PL"/>
        </w:rPr>
        <w:t xml:space="preserve"> ze zm.</w:t>
      </w:r>
      <w:r w:rsidR="0027264C" w:rsidRPr="00D91B8F">
        <w:rPr>
          <w:rFonts w:asciiTheme="minorHAnsi" w:eastAsia="Calibri Light" w:hAnsiTheme="minorHAnsi" w:cstheme="minorHAnsi"/>
          <w:sz w:val="22"/>
          <w:szCs w:val="22"/>
          <w:lang w:bidi="pl-PL"/>
        </w:rPr>
        <w:t>)</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apewnienie komunikacji umożliwiającej pozyskiwanie aktualnych danych z rejestrów zintegrowanych z Platformą Rejestrów Medycznych (P2), odpowiadających analogicznym rejestrom zaimplementowanym w modułach SSI</w:t>
      </w:r>
      <w:r w:rsidRPr="00D91B8F">
        <w:rPr>
          <w:rFonts w:asciiTheme="minorHAnsi" w:eastAsia="Calibri Light" w:hAnsiTheme="minorHAnsi" w:cstheme="minorHAnsi"/>
          <w:sz w:val="22"/>
          <w:szCs w:val="22"/>
          <w:lang w:bidi="pl-PL"/>
        </w:rPr>
        <w:t>,</w:t>
      </w:r>
    </w:p>
    <w:p w:rsidR="00290CC7" w:rsidRPr="00D91B8F" w:rsidRDefault="00413517">
      <w:pPr>
        <w:numPr>
          <w:ilvl w:val="0"/>
          <w:numId w:val="42"/>
        </w:numPr>
        <w:spacing w:after="1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z</w:t>
      </w:r>
      <w:r w:rsidR="0027264C" w:rsidRPr="00D91B8F">
        <w:rPr>
          <w:rFonts w:asciiTheme="minorHAnsi" w:eastAsia="Calibri Light" w:hAnsiTheme="minorHAnsi" w:cstheme="minorHAnsi"/>
          <w:sz w:val="22"/>
          <w:szCs w:val="22"/>
          <w:lang w:bidi="pl-PL"/>
        </w:rPr>
        <w:t>apewnienie wsparcia obsługi dla Karty Specjalisty Medycznego (KSM)</w:t>
      </w:r>
    </w:p>
    <w:p w:rsidR="00290CC7" w:rsidRPr="00D91B8F" w:rsidRDefault="00F455DE" w:rsidP="007550A9">
      <w:pPr>
        <w:spacing w:after="120"/>
        <w:ind w:left="720"/>
        <w:jc w:val="both"/>
        <w:rPr>
          <w:rFonts w:asciiTheme="minorHAnsi" w:eastAsia="Calibri Light" w:hAnsiTheme="minorHAnsi" w:cstheme="minorHAnsi"/>
          <w:sz w:val="22"/>
          <w:szCs w:val="22"/>
          <w:lang w:bidi="pl-PL"/>
        </w:rPr>
      </w:pPr>
      <w:r w:rsidRPr="00D91B8F">
        <w:rPr>
          <w:rFonts w:asciiTheme="minorHAnsi" w:eastAsia="Calibri Light" w:hAnsiTheme="minorHAnsi" w:cstheme="minorHAnsi"/>
          <w:sz w:val="22"/>
          <w:szCs w:val="22"/>
          <w:lang w:bidi="pl-PL"/>
        </w:rPr>
        <w:t xml:space="preserve">oraz </w:t>
      </w:r>
      <w:r w:rsidR="0076338D" w:rsidRPr="00D91B8F">
        <w:rPr>
          <w:rFonts w:asciiTheme="minorHAnsi" w:eastAsia="Calibri Light" w:hAnsiTheme="minorHAnsi" w:cstheme="minorHAnsi"/>
          <w:sz w:val="22"/>
          <w:szCs w:val="22"/>
          <w:lang w:bidi="pl-PL"/>
        </w:rPr>
        <w:t xml:space="preserve">zgodność z </w:t>
      </w:r>
      <w:r w:rsidRPr="00D91B8F">
        <w:rPr>
          <w:rFonts w:asciiTheme="minorHAnsi" w:eastAsia="Calibri Light" w:hAnsiTheme="minorHAnsi" w:cstheme="minorHAnsi"/>
          <w:sz w:val="22"/>
          <w:szCs w:val="22"/>
          <w:lang w:bidi="pl-PL"/>
        </w:rPr>
        <w:t>wszelkimi innymi aktami prawnymi zmieniającymi, wprowadzającymi nowe lub uchylającymi powyższe akty prawne oraz przepisami wykonawczymi do nich</w:t>
      </w:r>
      <w:r w:rsidR="0076338D" w:rsidRPr="00D91B8F">
        <w:rPr>
          <w:rFonts w:asciiTheme="minorHAnsi" w:eastAsia="Calibri Light" w:hAnsiTheme="minorHAnsi" w:cstheme="minorHAnsi"/>
          <w:sz w:val="22"/>
          <w:szCs w:val="22"/>
          <w:lang w:bidi="pl-PL"/>
        </w:rPr>
        <w:t>, jak również wytycznymi Centrum Systemów Informacyjnych Ochrony Zdrowia lub innych właściwych podmiotów</w:t>
      </w:r>
      <w:r w:rsidRPr="00D91B8F">
        <w:rPr>
          <w:rFonts w:asciiTheme="minorHAnsi" w:eastAsia="Calibri Light" w:hAnsiTheme="minorHAnsi" w:cstheme="minorHAnsi"/>
          <w:sz w:val="22"/>
          <w:szCs w:val="22"/>
          <w:lang w:bidi="pl-PL"/>
        </w:rPr>
        <w:t>.</w:t>
      </w:r>
    </w:p>
    <w:p w:rsidR="004E7C8C" w:rsidRPr="00D91B8F" w:rsidRDefault="004E7C8C" w:rsidP="004E1A90">
      <w:pPr>
        <w:pStyle w:val="Nagwek3"/>
      </w:pPr>
      <w:bookmarkStart w:id="480" w:name="_Toc527126156"/>
      <w:bookmarkStart w:id="481" w:name="_Toc527126517"/>
      <w:bookmarkStart w:id="482" w:name="_Toc527126766"/>
      <w:bookmarkStart w:id="483" w:name="_Toc527553349"/>
      <w:bookmarkStart w:id="484" w:name="_Toc527553781"/>
      <w:bookmarkStart w:id="485" w:name="_Toc528140355"/>
      <w:bookmarkStart w:id="486" w:name="_Toc1243382"/>
      <w:bookmarkStart w:id="487" w:name="_Toc1243618"/>
      <w:bookmarkStart w:id="488" w:name="_Toc1243855"/>
      <w:bookmarkStart w:id="489" w:name="_Toc1244323"/>
      <w:bookmarkStart w:id="490" w:name="_Toc1244567"/>
      <w:bookmarkStart w:id="491" w:name="_Toc1986103"/>
      <w:bookmarkStart w:id="492" w:name="_Toc2242176"/>
      <w:bookmarkStart w:id="493" w:name="_Toc5198305"/>
      <w:bookmarkStart w:id="494" w:name="_Toc5198634"/>
      <w:bookmarkStart w:id="495" w:name="_Toc5275825"/>
      <w:bookmarkStart w:id="496" w:name="_Toc10550008"/>
      <w:bookmarkStart w:id="497" w:name="_Toc10550180"/>
      <w:bookmarkStart w:id="498" w:name="_Toc33007216"/>
      <w:bookmarkStart w:id="499" w:name="_Toc114130912"/>
      <w:bookmarkStart w:id="500" w:name="_Toc123807093"/>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D91B8F">
        <w:t>Dostępność dostarczanego rozwiązania</w:t>
      </w:r>
      <w:bookmarkEnd w:id="498"/>
      <w:bookmarkEnd w:id="499"/>
      <w:bookmarkEnd w:id="500"/>
    </w:p>
    <w:p w:rsidR="00290CC7" w:rsidRPr="00D91B8F" w:rsidRDefault="005C7345" w:rsidP="007550A9">
      <w:p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Szpitalny </w:t>
      </w:r>
      <w:r w:rsidR="0027264C" w:rsidRPr="00D91B8F">
        <w:rPr>
          <w:rFonts w:asciiTheme="minorHAnsi" w:hAnsiTheme="minorHAnsi" w:cstheme="minorHAnsi"/>
          <w:sz w:val="22"/>
          <w:szCs w:val="22"/>
        </w:rPr>
        <w:t xml:space="preserve">System Informatyczny działa w trybie 24 godzinnym przez wszystkie dni w roku </w:t>
      </w:r>
      <w:r w:rsidR="0027264C" w:rsidRPr="00D91B8F">
        <w:rPr>
          <w:rFonts w:asciiTheme="minorHAnsi" w:hAnsiTheme="minorHAnsi" w:cstheme="minorHAnsi"/>
          <w:sz w:val="22"/>
          <w:szCs w:val="22"/>
        </w:rPr>
        <w:br/>
        <w:t>z dostępnością, co najmniej na poziomie 99% w skali miesiąca dla c</w:t>
      </w:r>
      <w:r w:rsidR="007D29EB" w:rsidRPr="00D91B8F">
        <w:rPr>
          <w:rFonts w:asciiTheme="minorHAnsi" w:hAnsiTheme="minorHAnsi" w:cstheme="minorHAnsi"/>
          <w:sz w:val="22"/>
          <w:szCs w:val="22"/>
        </w:rPr>
        <w:t xml:space="preserve">zęści białej HIS oraz e-usług. </w:t>
      </w:r>
      <w:r w:rsidR="0027264C" w:rsidRPr="00D91B8F">
        <w:rPr>
          <w:rFonts w:asciiTheme="minorHAnsi" w:hAnsiTheme="minorHAnsi" w:cstheme="minorHAnsi"/>
          <w:sz w:val="22"/>
          <w:szCs w:val="22"/>
        </w:rPr>
        <w:t>System nie jest dostępny, gdy występuje sytuacja uniemożliwiają</w:t>
      </w:r>
      <w:r w:rsidR="0077237A" w:rsidRPr="00D91B8F">
        <w:rPr>
          <w:rFonts w:asciiTheme="minorHAnsi" w:hAnsiTheme="minorHAnsi" w:cstheme="minorHAnsi"/>
          <w:sz w:val="22"/>
          <w:szCs w:val="22"/>
        </w:rPr>
        <w:t>ca wykorzystanie którejś z je</w:t>
      </w:r>
      <w:r w:rsidR="007D29EB" w:rsidRPr="00D91B8F">
        <w:rPr>
          <w:rFonts w:asciiTheme="minorHAnsi" w:hAnsiTheme="minorHAnsi" w:cstheme="minorHAnsi"/>
          <w:sz w:val="22"/>
          <w:szCs w:val="22"/>
        </w:rPr>
        <w:t xml:space="preserve">go </w:t>
      </w:r>
      <w:r w:rsidR="0027264C" w:rsidRPr="00D91B8F">
        <w:rPr>
          <w:rFonts w:asciiTheme="minorHAnsi" w:hAnsiTheme="minorHAnsi" w:cstheme="minorHAnsi"/>
          <w:sz w:val="22"/>
          <w:szCs w:val="22"/>
        </w:rPr>
        <w:t xml:space="preserve">funkcjiz przyczyn leżących wewnątrz Systemu (np. </w:t>
      </w:r>
      <w:r w:rsidR="0076338D" w:rsidRPr="00D91B8F">
        <w:rPr>
          <w:rFonts w:asciiTheme="minorHAnsi" w:hAnsiTheme="minorHAnsi" w:cstheme="minorHAnsi"/>
          <w:sz w:val="22"/>
          <w:szCs w:val="22"/>
        </w:rPr>
        <w:t>A</w:t>
      </w:r>
      <w:r w:rsidR="0027264C" w:rsidRPr="00D91B8F">
        <w:rPr>
          <w:rFonts w:asciiTheme="minorHAnsi" w:hAnsiTheme="minorHAnsi" w:cstheme="minorHAnsi"/>
          <w:sz w:val="22"/>
          <w:szCs w:val="22"/>
        </w:rPr>
        <w:t xml:space="preserve">warii,spadkuprzepustowościSystemui wynikającego stąd przeciążenia Systemu, </w:t>
      </w:r>
      <w:r w:rsidR="0076338D" w:rsidRPr="00D91B8F">
        <w:rPr>
          <w:rFonts w:asciiTheme="minorHAnsi" w:hAnsiTheme="minorHAnsi" w:cstheme="minorHAnsi"/>
          <w:sz w:val="22"/>
          <w:szCs w:val="22"/>
        </w:rPr>
        <w:t>A</w:t>
      </w:r>
      <w:r w:rsidR="0027264C" w:rsidRPr="00D91B8F">
        <w:rPr>
          <w:rFonts w:asciiTheme="minorHAnsi" w:hAnsiTheme="minorHAnsi" w:cstheme="minorHAnsi"/>
          <w:sz w:val="22"/>
          <w:szCs w:val="22"/>
        </w:rPr>
        <w:t xml:space="preserve">warii </w:t>
      </w:r>
      <w:r w:rsidR="0076338D" w:rsidRPr="00D91B8F">
        <w:rPr>
          <w:rFonts w:asciiTheme="minorHAnsi" w:hAnsiTheme="minorHAnsi" w:cstheme="minorHAnsi"/>
          <w:sz w:val="22"/>
          <w:szCs w:val="22"/>
        </w:rPr>
        <w:t>I</w:t>
      </w:r>
      <w:r w:rsidR="0027264C" w:rsidRPr="00D91B8F">
        <w:rPr>
          <w:rFonts w:asciiTheme="minorHAnsi" w:hAnsiTheme="minorHAnsi" w:cstheme="minorHAnsi"/>
          <w:sz w:val="22"/>
          <w:szCs w:val="22"/>
        </w:rPr>
        <w:t xml:space="preserve">nfrastruktury). </w:t>
      </w:r>
      <w:r w:rsidR="0073471E" w:rsidRPr="00D91B8F">
        <w:rPr>
          <w:rFonts w:asciiTheme="minorHAnsi" w:hAnsiTheme="minorHAnsi" w:cstheme="minorHAnsi"/>
          <w:sz w:val="22"/>
          <w:szCs w:val="22"/>
        </w:rPr>
        <w:t>Planowane prace serwisowe (tzw. down time) odbywają się wyłącznie w soboty i niedziele w godzinach od 20:00 do 22:00. W ciągu jednego miesiąca mogą odbyć się maksymalnie cztery takie przerwy</w:t>
      </w:r>
      <w:r w:rsidR="0027264C" w:rsidRPr="00D91B8F">
        <w:rPr>
          <w:rFonts w:asciiTheme="minorHAnsi" w:hAnsiTheme="minorHAnsi" w:cstheme="minorHAnsi"/>
          <w:sz w:val="22"/>
          <w:szCs w:val="22"/>
        </w:rPr>
        <w:t>.</w:t>
      </w:r>
    </w:p>
    <w:p w:rsidR="00290CC7" w:rsidRPr="00D91B8F" w:rsidRDefault="0027264C" w:rsidP="007550A9">
      <w:pPr>
        <w:spacing w:after="120"/>
        <w:jc w:val="both"/>
        <w:rPr>
          <w:rFonts w:asciiTheme="minorHAnsi" w:hAnsiTheme="minorHAnsi" w:cstheme="minorHAnsi"/>
          <w:sz w:val="22"/>
          <w:szCs w:val="22"/>
        </w:rPr>
      </w:pPr>
      <w:r w:rsidRPr="00D91B8F">
        <w:rPr>
          <w:rFonts w:asciiTheme="minorHAnsi" w:hAnsiTheme="minorHAnsi" w:cstheme="minorHAnsi"/>
          <w:sz w:val="22"/>
          <w:szCs w:val="22"/>
        </w:rPr>
        <w:t>Czas planowych prac serwisowych (down time) nie jest liczony jako niedos</w:t>
      </w:r>
      <w:r w:rsidR="00413517" w:rsidRPr="00D91B8F">
        <w:rPr>
          <w:rFonts w:asciiTheme="minorHAnsi" w:hAnsiTheme="minorHAnsi" w:cstheme="minorHAnsi"/>
          <w:sz w:val="22"/>
          <w:szCs w:val="22"/>
        </w:rPr>
        <w:t>tępność i musi być uzgodniony z </w:t>
      </w:r>
      <w:r w:rsidRPr="00D91B8F">
        <w:rPr>
          <w:rFonts w:asciiTheme="minorHAnsi" w:hAnsiTheme="minorHAnsi" w:cstheme="minorHAnsi"/>
          <w:sz w:val="22"/>
          <w:szCs w:val="22"/>
        </w:rPr>
        <w:t>Zamawiającym i przez niego zaakceptowany w formie pisemnej (mailowej lub w formie pisma).</w:t>
      </w:r>
    </w:p>
    <w:p w:rsidR="00F736CD" w:rsidRPr="00D91B8F" w:rsidRDefault="00F736CD" w:rsidP="004E1A90">
      <w:pPr>
        <w:pStyle w:val="Nagwek3"/>
      </w:pPr>
      <w:bookmarkStart w:id="501" w:name="_Toc527126163"/>
      <w:bookmarkStart w:id="502" w:name="_Toc527126524"/>
      <w:bookmarkStart w:id="503" w:name="_Toc527126773"/>
      <w:bookmarkStart w:id="504" w:name="_Toc527553356"/>
      <w:bookmarkStart w:id="505" w:name="_Toc527553788"/>
      <w:bookmarkStart w:id="506" w:name="_Toc528140362"/>
      <w:bookmarkStart w:id="507" w:name="_Toc1243389"/>
      <w:bookmarkStart w:id="508" w:name="_Toc1243625"/>
      <w:bookmarkStart w:id="509" w:name="_Toc1243862"/>
      <w:bookmarkStart w:id="510" w:name="_Toc1244330"/>
      <w:bookmarkStart w:id="511" w:name="_Toc1244574"/>
      <w:bookmarkStart w:id="512" w:name="_Toc1986110"/>
      <w:bookmarkStart w:id="513" w:name="_Toc2242183"/>
      <w:bookmarkStart w:id="514" w:name="_Toc5198312"/>
      <w:bookmarkStart w:id="515" w:name="_Toc5198641"/>
      <w:bookmarkStart w:id="516" w:name="_Toc5275832"/>
      <w:bookmarkStart w:id="517" w:name="_Toc10550015"/>
      <w:bookmarkStart w:id="518" w:name="_Toc10550187"/>
      <w:bookmarkStart w:id="519" w:name="_Toc63318792"/>
      <w:bookmarkStart w:id="520" w:name="_Toc114130913"/>
      <w:bookmarkStart w:id="521" w:name="_Toc123807094"/>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D91B8F">
        <w:t>Stan obecny oprogramowania dziedzinowego HIS</w:t>
      </w:r>
      <w:bookmarkEnd w:id="519"/>
      <w:r w:rsidR="004E2FA4" w:rsidRPr="00D91B8F">
        <w:t>i ERP</w:t>
      </w:r>
      <w:bookmarkEnd w:id="520"/>
      <w:bookmarkEnd w:id="521"/>
    </w:p>
    <w:p w:rsidR="00290CC7" w:rsidRPr="00D91B8F" w:rsidRDefault="0027264C" w:rsidP="007550A9">
      <w:pPr>
        <w:spacing w:after="120"/>
        <w:jc w:val="both"/>
        <w:rPr>
          <w:rFonts w:asciiTheme="minorHAnsi" w:hAnsiTheme="minorHAnsi" w:cstheme="minorHAnsi"/>
          <w:sz w:val="22"/>
          <w:szCs w:val="22"/>
        </w:rPr>
      </w:pPr>
      <w:r w:rsidRPr="00D91B8F">
        <w:rPr>
          <w:rFonts w:asciiTheme="minorHAnsi" w:hAnsiTheme="minorHAnsi" w:cstheme="minorHAnsi"/>
          <w:sz w:val="22"/>
          <w:szCs w:val="22"/>
        </w:rPr>
        <w:t>Zamawiający eksploatuje obecnie oprogramowanie dziedzinowe w zakresie oraz ilościach przedstawionych w poniższej tabeli.</w:t>
      </w:r>
      <w:r w:rsidR="004E2FA4" w:rsidRPr="00D91B8F">
        <w:rPr>
          <w:rFonts w:asciiTheme="minorHAnsi" w:hAnsiTheme="minorHAnsi" w:cstheme="minorHAnsi"/>
          <w:sz w:val="22"/>
          <w:szCs w:val="22"/>
        </w:rPr>
        <w:t>Oprogramowanie jest w pełni zintegrowane.</w:t>
      </w:r>
      <w:r w:rsidRPr="00D91B8F">
        <w:rPr>
          <w:rFonts w:asciiTheme="minorHAnsi" w:hAnsiTheme="minorHAnsi" w:cstheme="minorHAnsi"/>
          <w:sz w:val="22"/>
          <w:szCs w:val="22"/>
        </w:rPr>
        <w:t xml:space="preserve"> Oprogramowanie dziedzinowe </w:t>
      </w:r>
      <w:r w:rsidR="0077237A" w:rsidRPr="00D91B8F">
        <w:rPr>
          <w:rFonts w:asciiTheme="minorHAnsi" w:hAnsiTheme="minorHAnsi" w:cstheme="minorHAnsi"/>
          <w:sz w:val="22"/>
          <w:szCs w:val="22"/>
        </w:rPr>
        <w:t>pozostaje w opiece serwisowej i </w:t>
      </w:r>
      <w:r w:rsidRPr="00D91B8F">
        <w:rPr>
          <w:rFonts w:asciiTheme="minorHAnsi" w:hAnsiTheme="minorHAnsi" w:cstheme="minorHAnsi"/>
          <w:sz w:val="22"/>
          <w:szCs w:val="22"/>
        </w:rPr>
        <w:t xml:space="preserve">konserwacji producenta </w:t>
      </w:r>
      <w:r w:rsidR="00EC4A15" w:rsidRPr="00D91B8F">
        <w:rPr>
          <w:rFonts w:asciiTheme="minorHAnsi" w:hAnsiTheme="minorHAnsi" w:cstheme="minorHAnsi"/>
          <w:sz w:val="22"/>
          <w:szCs w:val="22"/>
        </w:rPr>
        <w:t>Kamsoft S.A.</w:t>
      </w:r>
    </w:p>
    <w:tbl>
      <w:tblPr>
        <w:tblW w:w="77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3289"/>
        <w:gridCol w:w="2339"/>
        <w:gridCol w:w="2083"/>
      </w:tblGrid>
      <w:tr w:rsidR="00D91B8F" w:rsidRPr="00D91B8F" w:rsidTr="0077237A">
        <w:trPr>
          <w:trHeight w:val="22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B4A90" w:rsidRPr="00D91B8F" w:rsidRDefault="00573DED" w:rsidP="002B11F9">
            <w:pPr>
              <w:ind w:right="57"/>
              <w:rPr>
                <w:rFonts w:asciiTheme="minorHAnsi" w:hAnsiTheme="minorHAnsi" w:cstheme="minorHAnsi"/>
                <w:b/>
                <w:sz w:val="22"/>
              </w:rPr>
            </w:pPr>
            <w:r w:rsidRPr="00D91B8F">
              <w:rPr>
                <w:rFonts w:asciiTheme="minorHAnsi" w:hAnsiTheme="minorHAnsi" w:cstheme="minorHAnsi"/>
                <w:b/>
                <w:sz w:val="22"/>
                <w:szCs w:val="22"/>
              </w:rPr>
              <w:t>Nazwa Modułu</w:t>
            </w:r>
          </w:p>
        </w:tc>
        <w:tc>
          <w:tcPr>
            <w:tcW w:w="23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B4A90" w:rsidRPr="00D91B8F" w:rsidRDefault="00573DED" w:rsidP="002B11F9">
            <w:pPr>
              <w:ind w:left="57" w:right="57"/>
              <w:jc w:val="center"/>
              <w:rPr>
                <w:rFonts w:asciiTheme="minorHAnsi" w:hAnsiTheme="minorHAnsi" w:cstheme="minorHAnsi"/>
                <w:b/>
                <w:sz w:val="22"/>
              </w:rPr>
            </w:pPr>
            <w:r w:rsidRPr="00D91B8F">
              <w:rPr>
                <w:rFonts w:asciiTheme="minorHAnsi" w:hAnsiTheme="minorHAnsi" w:cstheme="minorHAnsi"/>
                <w:b/>
                <w:sz w:val="22"/>
                <w:szCs w:val="22"/>
              </w:rPr>
              <w:t>Przedmiot i rodzaj Licencji</w:t>
            </w:r>
          </w:p>
        </w:tc>
        <w:tc>
          <w:tcPr>
            <w:tcW w:w="20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B4A90" w:rsidRPr="00D91B8F" w:rsidRDefault="00573DED" w:rsidP="002B11F9">
            <w:pPr>
              <w:ind w:left="57" w:right="57"/>
              <w:jc w:val="center"/>
              <w:rPr>
                <w:rFonts w:asciiTheme="minorHAnsi" w:hAnsiTheme="minorHAnsi" w:cstheme="minorHAnsi"/>
                <w:b/>
                <w:sz w:val="22"/>
              </w:rPr>
            </w:pPr>
            <w:r w:rsidRPr="00D91B8F">
              <w:rPr>
                <w:rFonts w:asciiTheme="minorHAnsi" w:hAnsiTheme="minorHAnsi" w:cstheme="minorHAnsi"/>
                <w:b/>
                <w:sz w:val="22"/>
                <w:szCs w:val="22"/>
              </w:rPr>
              <w:t>Ilość Licencji</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b/>
                <w:bCs/>
                <w:sz w:val="22"/>
              </w:rPr>
            </w:pPr>
            <w:r w:rsidRPr="00D91B8F">
              <w:rPr>
                <w:rFonts w:asciiTheme="minorHAnsi" w:hAnsiTheme="minorHAnsi" w:cstheme="minorHAnsi"/>
                <w:b/>
                <w:bCs/>
                <w:sz w:val="22"/>
                <w:szCs w:val="22"/>
              </w:rPr>
              <w:t>HIS</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290CC7" w:rsidP="007550A9">
            <w:pPr>
              <w:ind w:left="57" w:right="57"/>
              <w:jc w:val="center"/>
              <w:rPr>
                <w:rFonts w:asciiTheme="minorHAnsi" w:hAnsiTheme="minorHAnsi" w:cstheme="minorHAnsi"/>
                <w:sz w:val="22"/>
              </w:rPr>
            </w:pP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290CC7" w:rsidP="007550A9">
            <w:pPr>
              <w:ind w:left="57" w:right="57"/>
              <w:jc w:val="center"/>
              <w:rPr>
                <w:rFonts w:asciiTheme="minorHAnsi" w:hAnsiTheme="minorHAnsi" w:cstheme="minorHAnsi"/>
                <w:sz w:val="22"/>
                <w:highlight w:val="yellow"/>
              </w:rPr>
            </w:pP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bCs/>
                <w:sz w:val="22"/>
              </w:rPr>
            </w:pPr>
            <w:r w:rsidRPr="00D91B8F">
              <w:rPr>
                <w:rFonts w:asciiTheme="minorHAnsi" w:hAnsiTheme="minorHAnsi" w:cstheme="minorHAnsi"/>
                <w:bCs/>
                <w:sz w:val="22"/>
                <w:szCs w:val="22"/>
              </w:rPr>
              <w:t>Moduł Rejestracja Poradnia</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35</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lekarski Gabinet ogólny</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100</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lekarski Okulista</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6</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Rehabilitacja planowanie zabiegów</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17</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Rejestracja internetowa</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Umowy Enterprise</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Scheduler</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fiskalny - kasa</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5</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Wyróżnienie rezerwacji – pacjenci z deklaracjami</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right="57"/>
              <w:rPr>
                <w:rFonts w:asciiTheme="minorHAnsi" w:hAnsiTheme="minorHAnsi" w:cstheme="minorHAnsi"/>
                <w:sz w:val="22"/>
              </w:rPr>
            </w:pPr>
            <w:r w:rsidRPr="00D91B8F">
              <w:rPr>
                <w:rFonts w:asciiTheme="minorHAnsi" w:hAnsiTheme="minorHAnsi" w:cstheme="minorHAnsi"/>
                <w:sz w:val="22"/>
                <w:szCs w:val="22"/>
              </w:rPr>
              <w:t>Terminarz z uwzględnieniem poradni</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Cyfrowe podpisywanie EDM</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100</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Archiwizacja cyfrowo podpisanej EDM</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 xml:space="preserve">system </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70"/>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Zmienny kwant czasu w terminarzu</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Wspomaganie rozliczeń JGP w AOS</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71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BLOZ Odpłatności</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158</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Słowniki ICD</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Integracja z systemem Kadrowo -Płacowym</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Integracja z systemem Finansowo - Księgowym</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Integracja z systemem laboratoryjnym</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B4A90" w:rsidRPr="00D91B8F" w:rsidRDefault="00573DED" w:rsidP="002B11F9">
            <w:pPr>
              <w:rPr>
                <w:rFonts w:asciiTheme="minorHAnsi" w:hAnsiTheme="minorHAnsi" w:cstheme="minorHAnsi"/>
                <w:b/>
                <w:bCs/>
                <w:sz w:val="22"/>
              </w:rPr>
            </w:pPr>
            <w:r w:rsidRPr="00D91B8F">
              <w:rPr>
                <w:rFonts w:asciiTheme="minorHAnsi" w:hAnsiTheme="minorHAnsi" w:cstheme="minorHAnsi"/>
                <w:b/>
                <w:bCs/>
                <w:sz w:val="22"/>
                <w:szCs w:val="22"/>
              </w:rPr>
              <w:t>Laboratoryjny system informatyczny LIS</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290CC7" w:rsidP="007550A9">
            <w:pPr>
              <w:ind w:left="57" w:right="57"/>
              <w:jc w:val="center"/>
              <w:rPr>
                <w:rFonts w:asciiTheme="minorHAnsi" w:hAnsiTheme="minorHAnsi" w:cstheme="minorHAnsi"/>
                <w:sz w:val="22"/>
              </w:rPr>
            </w:pP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290CC7" w:rsidP="007550A9">
            <w:pPr>
              <w:ind w:left="57" w:right="57"/>
              <w:jc w:val="center"/>
              <w:rPr>
                <w:rFonts w:asciiTheme="minorHAnsi" w:hAnsiTheme="minorHAnsi" w:cstheme="minorHAnsi"/>
                <w:sz w:val="22"/>
              </w:rPr>
            </w:pP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C0E9D" w:rsidRPr="00D91B8F" w:rsidRDefault="00573DED" w:rsidP="002B11F9">
            <w:pPr>
              <w:rPr>
                <w:rFonts w:asciiTheme="minorHAnsi" w:hAnsiTheme="minorHAnsi" w:cstheme="minorHAnsi"/>
                <w:b/>
                <w:bCs/>
                <w:sz w:val="22"/>
              </w:rPr>
            </w:pPr>
            <w:r w:rsidRPr="00D91B8F">
              <w:rPr>
                <w:rFonts w:asciiTheme="minorHAnsi" w:hAnsiTheme="minorHAnsi" w:cstheme="minorHAnsi"/>
                <w:b/>
                <w:bCs/>
                <w:sz w:val="22"/>
                <w:szCs w:val="22"/>
              </w:rPr>
              <w:t>SYSTEM ALAB</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Integracja przez portal ALAB</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Opis integracji II.4.2</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Wspomaganie prowadzenia kontroli jakości (KJ)</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Podłączenie drukarki fiskalnej - Kasa</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Integracja z systemem Finansowo - Księgowym</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Integracja z systemem Kadrowo - Płacowym</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b/>
                <w:sz w:val="22"/>
              </w:rPr>
            </w:pPr>
            <w:r w:rsidRPr="00D91B8F">
              <w:rPr>
                <w:rFonts w:asciiTheme="minorHAnsi" w:hAnsiTheme="minorHAnsi" w:cstheme="minorHAnsi"/>
                <w:b/>
                <w:sz w:val="22"/>
                <w:szCs w:val="22"/>
              </w:rPr>
              <w:t>System Magazynowy</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290CC7" w:rsidP="007550A9">
            <w:pPr>
              <w:ind w:left="57" w:right="57"/>
              <w:jc w:val="center"/>
              <w:rPr>
                <w:rFonts w:asciiTheme="minorHAnsi" w:hAnsiTheme="minorHAnsi" w:cstheme="minorHAnsi"/>
                <w:sz w:val="22"/>
              </w:rPr>
            </w:pP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290CC7" w:rsidP="007550A9">
            <w:pPr>
              <w:ind w:left="57" w:right="57"/>
              <w:jc w:val="center"/>
              <w:rPr>
                <w:rFonts w:asciiTheme="minorHAnsi" w:hAnsiTheme="minorHAnsi" w:cstheme="minorHAnsi"/>
                <w:sz w:val="22"/>
              </w:rPr>
            </w:pP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Stanowisko podstawowe magazyn</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3</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b/>
                <w:sz w:val="22"/>
              </w:rPr>
            </w:pPr>
            <w:r w:rsidRPr="00D91B8F">
              <w:rPr>
                <w:rFonts w:asciiTheme="minorHAnsi" w:hAnsiTheme="minorHAnsi" w:cstheme="minorHAnsi"/>
                <w:b/>
                <w:sz w:val="22"/>
                <w:szCs w:val="22"/>
              </w:rPr>
              <w:t>System Finansowo - Księgowy</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290CC7" w:rsidP="007550A9">
            <w:pPr>
              <w:ind w:left="57" w:right="57"/>
              <w:jc w:val="center"/>
              <w:rPr>
                <w:rFonts w:asciiTheme="minorHAnsi" w:hAnsiTheme="minorHAnsi" w:cstheme="minorHAnsi"/>
                <w:sz w:val="22"/>
              </w:rPr>
            </w:pP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290CC7" w:rsidP="007550A9">
            <w:pPr>
              <w:ind w:left="57" w:right="57"/>
              <w:jc w:val="center"/>
              <w:rPr>
                <w:rFonts w:asciiTheme="minorHAnsi" w:hAnsiTheme="minorHAnsi" w:cstheme="minorHAnsi"/>
                <w:sz w:val="22"/>
              </w:rPr>
            </w:pP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Stanowisko podstawowe</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8</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Koszty</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Rozliczenia międzyokresowe</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Rezerwy na należnościach</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Fakturowanie</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Grupowa weryfikacja czynnego podatnika VAT</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Weryfikacja rachunków bankowych – Biała Lista</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 xml:space="preserve">Moduł e-deklaracje </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System Kadrowo Płacowy</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kreatora podwyżek</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 xml:space="preserve">System </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b/>
                <w:sz w:val="22"/>
              </w:rPr>
            </w:pPr>
            <w:r w:rsidRPr="00D91B8F">
              <w:rPr>
                <w:rFonts w:asciiTheme="minorHAnsi" w:hAnsiTheme="minorHAnsi" w:cstheme="minorHAnsi"/>
                <w:b/>
                <w:sz w:val="22"/>
                <w:szCs w:val="22"/>
              </w:rPr>
              <w:t>Ewidencja Środków Materiałowych</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290CC7" w:rsidP="007550A9">
            <w:pPr>
              <w:ind w:left="57" w:right="57"/>
              <w:jc w:val="center"/>
              <w:rPr>
                <w:rFonts w:asciiTheme="minorHAnsi" w:hAnsiTheme="minorHAnsi" w:cstheme="minorHAnsi"/>
                <w:sz w:val="22"/>
              </w:rPr>
            </w:pP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290CC7" w:rsidP="007550A9">
            <w:pPr>
              <w:ind w:left="57" w:right="57"/>
              <w:jc w:val="center"/>
              <w:rPr>
                <w:rFonts w:asciiTheme="minorHAnsi" w:hAnsiTheme="minorHAnsi" w:cstheme="minorHAnsi"/>
                <w:sz w:val="22"/>
              </w:rPr>
            </w:pP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Stanowisko Podstawowe</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stanowisko</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2</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obsługi źródeł finansowania</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r w:rsidR="00D91B8F" w:rsidRPr="00D91B8F" w:rsidTr="006B4A90">
        <w:trPr>
          <w:trHeight w:val="267"/>
          <w:jc w:val="center"/>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rPr>
            </w:pPr>
            <w:r w:rsidRPr="00D91B8F">
              <w:rPr>
                <w:rFonts w:asciiTheme="minorHAnsi" w:hAnsiTheme="minorHAnsi" w:cstheme="minorHAnsi"/>
                <w:sz w:val="22"/>
                <w:szCs w:val="22"/>
              </w:rPr>
              <w:t>Moduł gospodarki remontowej</w:t>
            </w: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system</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bl>
    <w:p w:rsidR="0027264C" w:rsidRPr="00D91B8F" w:rsidRDefault="00976E3B" w:rsidP="004E1A90">
      <w:pPr>
        <w:pStyle w:val="Nagwek3"/>
      </w:pPr>
      <w:bookmarkStart w:id="522" w:name="_Toc1244338"/>
      <w:bookmarkStart w:id="523" w:name="_Toc1244582"/>
      <w:bookmarkStart w:id="524" w:name="_Toc1986118"/>
      <w:bookmarkStart w:id="525" w:name="_Toc2242191"/>
      <w:bookmarkStart w:id="526" w:name="_Toc5198320"/>
      <w:bookmarkStart w:id="527" w:name="_Toc5198649"/>
      <w:bookmarkStart w:id="528" w:name="_Toc5275840"/>
      <w:bookmarkStart w:id="529" w:name="_Toc10550023"/>
      <w:bookmarkStart w:id="530" w:name="_Toc10550195"/>
      <w:bookmarkStart w:id="531" w:name="_Toc114130914"/>
      <w:bookmarkStart w:id="532" w:name="_Toc123807095"/>
      <w:bookmarkEnd w:id="522"/>
      <w:bookmarkEnd w:id="523"/>
      <w:bookmarkEnd w:id="524"/>
      <w:bookmarkEnd w:id="525"/>
      <w:bookmarkEnd w:id="526"/>
      <w:bookmarkEnd w:id="527"/>
      <w:bookmarkEnd w:id="528"/>
      <w:bookmarkEnd w:id="529"/>
      <w:bookmarkEnd w:id="530"/>
      <w:r w:rsidRPr="00D91B8F">
        <w:t>Zakres wdrożenia</w:t>
      </w:r>
      <w:r w:rsidR="00C4785C" w:rsidRPr="00D91B8F">
        <w:t xml:space="preserve"> w zakresie </w:t>
      </w:r>
      <w:r w:rsidR="00B0677E" w:rsidRPr="00D91B8F">
        <w:t>SSI i e-</w:t>
      </w:r>
      <w:r w:rsidR="0076338D" w:rsidRPr="00D91B8F">
        <w:t>u</w:t>
      </w:r>
      <w:r w:rsidR="00B0677E" w:rsidRPr="00D91B8F">
        <w:t>sług</w:t>
      </w:r>
      <w:bookmarkEnd w:id="531"/>
      <w:bookmarkEnd w:id="532"/>
    </w:p>
    <w:p w:rsidR="00290CC7" w:rsidRPr="00D91B8F" w:rsidRDefault="0027264C" w:rsidP="007550A9">
      <w:pPr>
        <w:pStyle w:val="Domylnie"/>
        <w:numPr>
          <w:ilvl w:val="1"/>
          <w:numId w:val="24"/>
        </w:numPr>
        <w:spacing w:after="120" w:line="240" w:lineRule="auto"/>
        <w:ind w:left="714" w:hanging="357"/>
        <w:jc w:val="both"/>
        <w:rPr>
          <w:rFonts w:cstheme="minorHAnsi"/>
          <w:sz w:val="22"/>
          <w:lang w:val="pl-PL"/>
        </w:rPr>
      </w:pPr>
      <w:bookmarkStart w:id="533" w:name="_Hlk482163909"/>
      <w:r w:rsidRPr="00D91B8F">
        <w:rPr>
          <w:rFonts w:cstheme="minorHAnsi"/>
          <w:sz w:val="22"/>
          <w:lang w:val="pl-PL"/>
        </w:rPr>
        <w:t xml:space="preserve">Zamawiający oczekuje rozbudowy obecnie eksploatowanego </w:t>
      </w:r>
      <w:r w:rsidR="0076338D" w:rsidRPr="00D91B8F">
        <w:rPr>
          <w:rFonts w:cstheme="minorHAnsi"/>
          <w:sz w:val="22"/>
          <w:lang w:val="pl-PL"/>
        </w:rPr>
        <w:t>O</w:t>
      </w:r>
      <w:r w:rsidRPr="00D91B8F">
        <w:rPr>
          <w:rFonts w:cstheme="minorHAnsi"/>
          <w:sz w:val="22"/>
          <w:lang w:val="pl-PL"/>
        </w:rPr>
        <w:t>programowania Dziedzinowego o moduły wskazane w tabeli poniżej</w:t>
      </w:r>
      <w:bookmarkEnd w:id="533"/>
      <w:r w:rsidRPr="00D91B8F">
        <w:rPr>
          <w:rFonts w:cstheme="minorHAnsi"/>
          <w:sz w:val="22"/>
          <w:lang w:val="pl-PL"/>
        </w:rPr>
        <w:t xml:space="preserve">. </w:t>
      </w:r>
    </w:p>
    <w:tbl>
      <w:tblPr>
        <w:tblW w:w="77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2911"/>
        <w:gridCol w:w="2717"/>
        <w:gridCol w:w="2083"/>
      </w:tblGrid>
      <w:tr w:rsidR="00D91B8F" w:rsidRPr="00D91B8F" w:rsidTr="0077237A">
        <w:trPr>
          <w:trHeight w:val="227"/>
          <w:jc w:val="center"/>
        </w:trPr>
        <w:tc>
          <w:tcPr>
            <w:tcW w:w="291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bottom"/>
          </w:tcPr>
          <w:p w:rsidR="00290CC7" w:rsidRPr="00D91B8F" w:rsidRDefault="00573DED" w:rsidP="007550A9">
            <w:pPr>
              <w:ind w:left="57" w:right="57"/>
              <w:rPr>
                <w:rFonts w:asciiTheme="minorHAnsi" w:hAnsiTheme="minorHAnsi" w:cstheme="minorHAnsi"/>
                <w:b/>
                <w:sz w:val="22"/>
              </w:rPr>
            </w:pPr>
            <w:bookmarkStart w:id="534" w:name="_Hlk525730431"/>
            <w:bookmarkStart w:id="535" w:name="_Hlk503103250"/>
            <w:bookmarkEnd w:id="534"/>
            <w:bookmarkEnd w:id="535"/>
            <w:r w:rsidRPr="00D91B8F">
              <w:rPr>
                <w:rFonts w:asciiTheme="minorHAnsi" w:hAnsiTheme="minorHAnsi" w:cstheme="minorHAnsi"/>
                <w:b/>
                <w:sz w:val="22"/>
                <w:szCs w:val="22"/>
              </w:rPr>
              <w:t>Nazwa Modułu</w:t>
            </w:r>
          </w:p>
        </w:tc>
        <w:tc>
          <w:tcPr>
            <w:tcW w:w="27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bottom"/>
          </w:tcPr>
          <w:p w:rsidR="00290CC7" w:rsidRPr="00D91B8F" w:rsidRDefault="00573DED" w:rsidP="007550A9">
            <w:pPr>
              <w:ind w:left="57" w:right="57"/>
              <w:jc w:val="center"/>
              <w:rPr>
                <w:rFonts w:asciiTheme="minorHAnsi" w:hAnsiTheme="minorHAnsi" w:cstheme="minorHAnsi"/>
                <w:b/>
                <w:sz w:val="22"/>
              </w:rPr>
            </w:pPr>
            <w:r w:rsidRPr="00D91B8F">
              <w:rPr>
                <w:rFonts w:asciiTheme="minorHAnsi" w:hAnsiTheme="minorHAnsi" w:cstheme="minorHAnsi"/>
                <w:b/>
                <w:sz w:val="22"/>
                <w:szCs w:val="22"/>
              </w:rPr>
              <w:t>Przedmiot i rodzaj Licencji</w:t>
            </w:r>
          </w:p>
        </w:tc>
        <w:tc>
          <w:tcPr>
            <w:tcW w:w="208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rsidR="00290CC7" w:rsidRPr="00D91B8F" w:rsidRDefault="00573DED" w:rsidP="007550A9">
            <w:pPr>
              <w:ind w:left="57" w:right="57"/>
              <w:jc w:val="center"/>
              <w:rPr>
                <w:rFonts w:asciiTheme="minorHAnsi" w:hAnsiTheme="minorHAnsi" w:cstheme="minorHAnsi"/>
                <w:b/>
                <w:sz w:val="22"/>
              </w:rPr>
            </w:pPr>
            <w:r w:rsidRPr="00D91B8F">
              <w:rPr>
                <w:rFonts w:asciiTheme="minorHAnsi" w:hAnsiTheme="minorHAnsi" w:cstheme="minorHAnsi"/>
                <w:b/>
                <w:sz w:val="22"/>
                <w:szCs w:val="22"/>
              </w:rPr>
              <w:t>Ilość Licencji</w:t>
            </w:r>
          </w:p>
        </w:tc>
      </w:tr>
      <w:tr w:rsidR="00D91B8F" w:rsidRPr="00D91B8F" w:rsidTr="00637CD5">
        <w:trPr>
          <w:trHeight w:val="267"/>
          <w:jc w:val="center"/>
        </w:trPr>
        <w:tc>
          <w:tcPr>
            <w:tcW w:w="29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0CC7" w:rsidRPr="00D91B8F" w:rsidRDefault="00573DED" w:rsidP="007550A9">
            <w:pPr>
              <w:ind w:left="57" w:right="57"/>
              <w:rPr>
                <w:rFonts w:asciiTheme="minorHAnsi" w:hAnsiTheme="minorHAnsi" w:cstheme="minorHAnsi"/>
                <w:sz w:val="22"/>
                <w:highlight w:val="yellow"/>
              </w:rPr>
            </w:pPr>
            <w:r w:rsidRPr="00D91B8F">
              <w:rPr>
                <w:rFonts w:asciiTheme="minorHAnsi" w:hAnsiTheme="minorHAnsi" w:cstheme="minorHAnsi"/>
                <w:sz w:val="22"/>
                <w:szCs w:val="22"/>
              </w:rPr>
              <w:t>eRejestracja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serwer</w:t>
            </w:r>
          </w:p>
        </w:tc>
        <w:tc>
          <w:tcPr>
            <w:tcW w:w="2083" w:type="dxa"/>
            <w:tcBorders>
              <w:top w:val="single" w:sz="4" w:space="0" w:color="000000"/>
              <w:left w:val="single" w:sz="4" w:space="0" w:color="000000"/>
              <w:bottom w:val="single" w:sz="4" w:space="0" w:color="000000"/>
              <w:right w:val="single" w:sz="4" w:space="0" w:color="000000"/>
            </w:tcBorders>
          </w:tcPr>
          <w:p w:rsidR="00290CC7" w:rsidRPr="00D91B8F" w:rsidRDefault="00573DED" w:rsidP="007550A9">
            <w:pPr>
              <w:ind w:left="57" w:right="57"/>
              <w:jc w:val="center"/>
              <w:rPr>
                <w:rFonts w:asciiTheme="minorHAnsi" w:hAnsiTheme="minorHAnsi" w:cstheme="minorHAnsi"/>
                <w:sz w:val="22"/>
              </w:rPr>
            </w:pPr>
            <w:r w:rsidRPr="00D91B8F">
              <w:rPr>
                <w:rFonts w:asciiTheme="minorHAnsi" w:hAnsiTheme="minorHAnsi" w:cstheme="minorHAnsi"/>
                <w:sz w:val="22"/>
                <w:szCs w:val="22"/>
              </w:rPr>
              <w:t>1</w:t>
            </w:r>
          </w:p>
        </w:tc>
      </w:tr>
    </w:tbl>
    <w:p w:rsidR="00290CC7" w:rsidRPr="00D91B8F" w:rsidRDefault="008C6D6F" w:rsidP="005E30EE">
      <w:pPr>
        <w:pStyle w:val="Akapitzlist"/>
        <w:spacing w:before="120"/>
        <w:ind w:left="709"/>
        <w:contextualSpacing w:val="0"/>
        <w:jc w:val="both"/>
        <w:rPr>
          <w:rFonts w:asciiTheme="minorHAnsi" w:hAnsiTheme="minorHAnsi" w:cstheme="minorHAnsi"/>
          <w:sz w:val="22"/>
          <w:szCs w:val="22"/>
        </w:rPr>
      </w:pPr>
      <w:r w:rsidRPr="00D91B8F">
        <w:rPr>
          <w:rFonts w:asciiTheme="minorHAnsi" w:hAnsiTheme="minorHAnsi" w:cstheme="minorHAnsi"/>
          <w:iCs/>
          <w:sz w:val="22"/>
          <w:szCs w:val="22"/>
        </w:rPr>
        <w:t>Aktualizacja i wdrożenie do najnowszej wersji posiadanego przez Zamawiającego systemu informatycznego HIS i ERP, w zakresie posiadanych już licencji, wraz z kompleksowym przeszkoleniem wszystkich pracowników i osób działających w systemie w zakresie</w:t>
      </w:r>
      <w:r w:rsidR="00562733" w:rsidRPr="00D91B8F">
        <w:rPr>
          <w:rFonts w:asciiTheme="minorHAnsi" w:hAnsiTheme="minorHAnsi" w:cstheme="minorHAnsi"/>
          <w:iCs/>
          <w:sz w:val="22"/>
          <w:szCs w:val="22"/>
        </w:rPr>
        <w:t>,</w:t>
      </w:r>
      <w:r w:rsidRPr="00D91B8F">
        <w:rPr>
          <w:rFonts w:asciiTheme="minorHAnsi" w:hAnsiTheme="minorHAnsi" w:cstheme="minorHAnsi"/>
          <w:iCs/>
          <w:sz w:val="22"/>
          <w:szCs w:val="22"/>
        </w:rPr>
        <w:t xml:space="preserve"> którego dotyczy wdrożenie. </w:t>
      </w:r>
    </w:p>
    <w:p w:rsidR="004B4657" w:rsidRPr="00D91B8F" w:rsidRDefault="004B4657" w:rsidP="004E1A90">
      <w:pPr>
        <w:pStyle w:val="Nagwek3"/>
      </w:pPr>
      <w:bookmarkStart w:id="536" w:name="_Toc96076665"/>
      <w:bookmarkStart w:id="537" w:name="_Toc114130915"/>
      <w:bookmarkStart w:id="538" w:name="_Toc123807096"/>
      <w:r w:rsidRPr="00D91B8F">
        <w:t>SSI  – wymagania szczegółowe</w:t>
      </w:r>
      <w:bookmarkEnd w:id="536"/>
      <w:bookmarkEnd w:id="537"/>
      <w:bookmarkEnd w:id="538"/>
    </w:p>
    <w:p w:rsidR="00290CC7" w:rsidRPr="00D91B8F" w:rsidRDefault="004B4657" w:rsidP="007550A9">
      <w:pPr>
        <w:jc w:val="both"/>
        <w:rPr>
          <w:rFonts w:asciiTheme="minorHAnsi" w:hAnsiTheme="minorHAnsi" w:cstheme="minorHAnsi"/>
          <w:iCs/>
          <w:sz w:val="22"/>
          <w:szCs w:val="22"/>
        </w:rPr>
      </w:pPr>
      <w:bookmarkStart w:id="539" w:name="_Toc33007220"/>
      <w:r w:rsidRPr="00D91B8F">
        <w:rPr>
          <w:rFonts w:asciiTheme="minorHAnsi" w:hAnsiTheme="minorHAnsi" w:cstheme="minorHAnsi"/>
          <w:iCs/>
          <w:sz w:val="22"/>
          <w:szCs w:val="22"/>
        </w:rPr>
        <w:t>Dostawa i wdrożenie SSI obejmuje rozszerzenie przedmiotu/ilości licencji. Wszystkie wymienione w niniejszym rozdziale aplikacje oraz te</w:t>
      </w:r>
      <w:r w:rsidR="00FE4F75" w:rsidRPr="00D91B8F">
        <w:rPr>
          <w:rFonts w:asciiTheme="minorHAnsi" w:hAnsiTheme="minorHAnsi" w:cstheme="minorHAnsi"/>
          <w:iCs/>
          <w:sz w:val="22"/>
          <w:szCs w:val="22"/>
        </w:rPr>
        <w:t>,</w:t>
      </w:r>
      <w:r w:rsidRPr="00D91B8F">
        <w:rPr>
          <w:rFonts w:asciiTheme="minorHAnsi" w:hAnsiTheme="minorHAnsi" w:cstheme="minorHAnsi"/>
          <w:iCs/>
          <w:sz w:val="22"/>
          <w:szCs w:val="22"/>
        </w:rPr>
        <w:t xml:space="preserve"> które zostaną zaktualizowane do najnowszej wersji oprogramowania</w:t>
      </w:r>
      <w:r w:rsidR="00FE4F75" w:rsidRPr="00D91B8F">
        <w:rPr>
          <w:rFonts w:asciiTheme="minorHAnsi" w:hAnsiTheme="minorHAnsi" w:cstheme="minorHAnsi"/>
          <w:iCs/>
          <w:sz w:val="22"/>
          <w:szCs w:val="22"/>
        </w:rPr>
        <w:t>,</w:t>
      </w:r>
      <w:r w:rsidRPr="00D91B8F">
        <w:rPr>
          <w:rFonts w:asciiTheme="minorHAnsi" w:hAnsiTheme="minorHAnsi" w:cstheme="minorHAnsi"/>
          <w:iCs/>
          <w:sz w:val="22"/>
          <w:szCs w:val="22"/>
        </w:rPr>
        <w:t xml:space="preserve"> muszą zostać objęte usługami wdrożeniowymi oraz serwisem gwarancyjnym. </w:t>
      </w:r>
    </w:p>
    <w:p w:rsidR="00407DB6" w:rsidRPr="00D91B8F" w:rsidRDefault="00407DB6" w:rsidP="004E1A90">
      <w:pPr>
        <w:pStyle w:val="Nagwek3"/>
      </w:pPr>
      <w:bookmarkStart w:id="540" w:name="_Toc114130916"/>
      <w:bookmarkStart w:id="541" w:name="_Toc123807097"/>
      <w:r w:rsidRPr="00D91B8F">
        <w:t>Oprogramowanie aplikacyjne – wymagania ogólne</w:t>
      </w:r>
      <w:bookmarkEnd w:id="539"/>
      <w:bookmarkEnd w:id="540"/>
      <w:bookmarkEnd w:id="541"/>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Wykonawca zobowiązuje się dostarczyć Zamawiającemu określone funkcjonalności SSI, poprzez </w:t>
      </w:r>
      <w:r w:rsidR="004E4A74" w:rsidRPr="00D91B8F">
        <w:rPr>
          <w:rFonts w:asciiTheme="minorHAnsi" w:hAnsiTheme="minorHAnsi" w:cstheme="minorHAnsi"/>
          <w:sz w:val="22"/>
          <w:szCs w:val="22"/>
        </w:rPr>
        <w:t xml:space="preserve">rozszerzenie dotychczas eksploatowanego </w:t>
      </w:r>
      <w:r w:rsidRPr="00D91B8F">
        <w:rPr>
          <w:rFonts w:asciiTheme="minorHAnsi" w:hAnsiTheme="minorHAnsi" w:cstheme="minorHAnsi"/>
          <w:sz w:val="22"/>
          <w:szCs w:val="22"/>
        </w:rPr>
        <w:t xml:space="preserve"> rozwiązania w taki sposób, aby w jak najszerszym zakresie zostały zaspokojone potrzeby Zamawiającego. </w:t>
      </w:r>
    </w:p>
    <w:p w:rsidR="00290CC7" w:rsidRPr="00D91B8F" w:rsidRDefault="003E17D2"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Zamawiający wymaga w zakresie dostarczonego rozwiązania informatycznego, aby w pełni współpracowało z posiadanym i eksploatowanym przez Za</w:t>
      </w:r>
      <w:r w:rsidR="007D29EB" w:rsidRPr="00D91B8F">
        <w:rPr>
          <w:rFonts w:asciiTheme="minorHAnsi" w:hAnsiTheme="minorHAnsi" w:cstheme="minorHAnsi"/>
          <w:sz w:val="22"/>
          <w:szCs w:val="22"/>
        </w:rPr>
        <w:t>mawiającego HIS Dziedzinowym  i </w:t>
      </w:r>
      <w:r w:rsidRPr="00D91B8F">
        <w:rPr>
          <w:rFonts w:asciiTheme="minorHAnsi" w:hAnsiTheme="minorHAnsi" w:cstheme="minorHAnsi"/>
          <w:sz w:val="22"/>
          <w:szCs w:val="22"/>
        </w:rPr>
        <w:t>ERP bez konieczności dokonywania w nim zmian</w:t>
      </w:r>
      <w:r w:rsidR="007D29EB" w:rsidRPr="00D91B8F">
        <w:rPr>
          <w:rFonts w:asciiTheme="minorHAnsi" w:hAnsiTheme="minorHAnsi" w:cstheme="minorHAnsi"/>
          <w:sz w:val="22"/>
          <w:szCs w:val="22"/>
        </w:rPr>
        <w:t>.</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S</w:t>
      </w:r>
      <w:r w:rsidR="00DE15F6" w:rsidRPr="00D91B8F">
        <w:rPr>
          <w:rFonts w:asciiTheme="minorHAnsi" w:hAnsiTheme="minorHAnsi" w:cstheme="minorHAnsi"/>
          <w:sz w:val="22"/>
          <w:szCs w:val="22"/>
        </w:rPr>
        <w:t>ystem</w:t>
      </w:r>
      <w:r w:rsidRPr="00D91B8F">
        <w:rPr>
          <w:rFonts w:asciiTheme="minorHAnsi" w:hAnsiTheme="minorHAnsi" w:cstheme="minorHAnsi"/>
          <w:sz w:val="22"/>
          <w:szCs w:val="22"/>
        </w:rPr>
        <w:t xml:space="preserve"> musi być przystosowany do wymiany danych z platformami ogólnokrajowymi P1/P2. Dane integrowane pomiędzy </w:t>
      </w:r>
      <w:r w:rsidR="00701660" w:rsidRPr="00D91B8F">
        <w:rPr>
          <w:rFonts w:asciiTheme="minorHAnsi" w:hAnsiTheme="minorHAnsi" w:cstheme="minorHAnsi"/>
          <w:sz w:val="22"/>
          <w:szCs w:val="22"/>
        </w:rPr>
        <w:t>modułami HIS, e-usługami</w:t>
      </w:r>
      <w:r w:rsidRPr="00D91B8F">
        <w:rPr>
          <w:rFonts w:asciiTheme="minorHAnsi" w:hAnsiTheme="minorHAnsi" w:cstheme="minorHAnsi"/>
          <w:sz w:val="22"/>
          <w:szCs w:val="22"/>
        </w:rPr>
        <w:t xml:space="preserve"> oraz aktualnie użytkowanym oprogramowaniem HIS muszą być spójne, edytowalne, podlegające analizie i spełniające warunki walidacji dla określonych typów pól.</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Zakres danych przetwarzanych przez </w:t>
      </w:r>
      <w:r w:rsidR="009775DA" w:rsidRPr="00D91B8F">
        <w:rPr>
          <w:rFonts w:asciiTheme="minorHAnsi" w:hAnsiTheme="minorHAnsi" w:cstheme="minorHAnsi"/>
          <w:sz w:val="22"/>
          <w:szCs w:val="22"/>
        </w:rPr>
        <w:t xml:space="preserve">moduły HIS i e-usługi </w:t>
      </w:r>
      <w:r w:rsidR="00321A80" w:rsidRPr="00D91B8F">
        <w:rPr>
          <w:rFonts w:asciiTheme="minorHAnsi" w:hAnsiTheme="minorHAnsi" w:cstheme="minorHAnsi"/>
          <w:sz w:val="22"/>
          <w:szCs w:val="22"/>
        </w:rPr>
        <w:t>obejmujących dokumentowanie z </w:t>
      </w:r>
      <w:r w:rsidRPr="00D91B8F">
        <w:rPr>
          <w:rFonts w:asciiTheme="minorHAnsi" w:hAnsiTheme="minorHAnsi" w:cstheme="minorHAnsi"/>
          <w:sz w:val="22"/>
          <w:szCs w:val="22"/>
        </w:rPr>
        <w:t xml:space="preserve">procesu udzielania świadczeń składających się na dokumentacje zbiorczą i indywidualną zarówno zewnętrzną jak i wewnętrzną </w:t>
      </w:r>
      <w:r w:rsidR="00033D30" w:rsidRPr="00D91B8F">
        <w:rPr>
          <w:rFonts w:asciiTheme="minorHAnsi" w:hAnsiTheme="minorHAnsi" w:cstheme="minorHAnsi"/>
          <w:sz w:val="22"/>
          <w:szCs w:val="22"/>
        </w:rPr>
        <w:t>musi</w:t>
      </w:r>
      <w:r w:rsidRPr="00D91B8F">
        <w:rPr>
          <w:rFonts w:asciiTheme="minorHAnsi" w:hAnsiTheme="minorHAnsi" w:cstheme="minorHAnsi"/>
          <w:sz w:val="22"/>
          <w:szCs w:val="22"/>
        </w:rPr>
        <w:t xml:space="preserve"> być zgodny z zakresem określonym przepisami prawa, płatnika publicznego świadczeń, akredytacji i przekazanych przez szpital wzorów dokumentów. </w:t>
      </w:r>
    </w:p>
    <w:p w:rsidR="00290CC7" w:rsidRPr="00D91B8F" w:rsidRDefault="009775DA"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w:t>
      </w:r>
      <w:r w:rsidR="00F736CD" w:rsidRPr="00D91B8F">
        <w:rPr>
          <w:rFonts w:asciiTheme="minorHAnsi" w:hAnsiTheme="minorHAnsi" w:cstheme="minorHAnsi"/>
          <w:sz w:val="22"/>
          <w:szCs w:val="22"/>
        </w:rPr>
        <w:t>mus</w:t>
      </w:r>
      <w:r w:rsidR="00B016D3" w:rsidRPr="00D91B8F">
        <w:rPr>
          <w:rFonts w:asciiTheme="minorHAnsi" w:hAnsiTheme="minorHAnsi" w:cstheme="minorHAnsi"/>
          <w:sz w:val="22"/>
          <w:szCs w:val="22"/>
        </w:rPr>
        <w:t>zą</w:t>
      </w:r>
      <w:r w:rsidR="00F736CD" w:rsidRPr="00D91B8F">
        <w:rPr>
          <w:rFonts w:asciiTheme="minorHAnsi" w:hAnsiTheme="minorHAnsi" w:cstheme="minorHAnsi"/>
          <w:sz w:val="22"/>
          <w:szCs w:val="22"/>
        </w:rPr>
        <w:t xml:space="preserve"> być dostosowan</w:t>
      </w:r>
      <w:r w:rsidR="00A16450" w:rsidRPr="00D91B8F">
        <w:rPr>
          <w:rFonts w:asciiTheme="minorHAnsi" w:hAnsiTheme="minorHAnsi" w:cstheme="minorHAnsi"/>
          <w:sz w:val="22"/>
          <w:szCs w:val="22"/>
        </w:rPr>
        <w:t>e</w:t>
      </w:r>
      <w:r w:rsidR="00F736CD" w:rsidRPr="00D91B8F">
        <w:rPr>
          <w:rFonts w:asciiTheme="minorHAnsi" w:hAnsiTheme="minorHAnsi" w:cstheme="minorHAnsi"/>
          <w:sz w:val="22"/>
          <w:szCs w:val="22"/>
        </w:rPr>
        <w:t xml:space="preserve"> do struktury organizacyjnej Zamawiającego.</w:t>
      </w:r>
    </w:p>
    <w:p w:rsidR="00290CC7" w:rsidRPr="00D91B8F" w:rsidRDefault="009775DA"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w:t>
      </w:r>
      <w:r w:rsidR="00B016D3" w:rsidRPr="00D91B8F">
        <w:rPr>
          <w:rFonts w:asciiTheme="minorHAnsi" w:hAnsiTheme="minorHAnsi" w:cstheme="minorHAnsi"/>
          <w:sz w:val="22"/>
          <w:szCs w:val="22"/>
        </w:rPr>
        <w:t>muszą</w:t>
      </w:r>
      <w:r w:rsidR="00F736CD" w:rsidRPr="00D91B8F">
        <w:rPr>
          <w:rFonts w:asciiTheme="minorHAnsi" w:hAnsiTheme="minorHAnsi" w:cstheme="minorHAnsi"/>
          <w:sz w:val="22"/>
          <w:szCs w:val="22"/>
        </w:rPr>
        <w:t xml:space="preserve"> tworzyć i utrzymywać </w:t>
      </w:r>
      <w:r w:rsidR="00321A80" w:rsidRPr="00D91B8F">
        <w:rPr>
          <w:rFonts w:asciiTheme="minorHAnsi" w:hAnsiTheme="minorHAnsi" w:cstheme="minorHAnsi"/>
          <w:sz w:val="22"/>
          <w:szCs w:val="22"/>
        </w:rPr>
        <w:t>log systemowy (datę i godzinę z </w:t>
      </w:r>
      <w:r w:rsidR="00F736CD" w:rsidRPr="00D91B8F">
        <w:rPr>
          <w:rFonts w:asciiTheme="minorHAnsi" w:hAnsiTheme="minorHAnsi" w:cstheme="minorHAnsi"/>
          <w:sz w:val="22"/>
          <w:szCs w:val="22"/>
        </w:rPr>
        <w:t>dokładnością do sekundy; adres IP stacji lub jej nazwa, unikalny identyfikator użytkownika</w:t>
      </w:r>
      <w:r w:rsidR="00321A80" w:rsidRPr="00D91B8F">
        <w:rPr>
          <w:rFonts w:asciiTheme="minorHAnsi" w:hAnsiTheme="minorHAnsi" w:cstheme="minorHAnsi"/>
          <w:sz w:val="22"/>
          <w:szCs w:val="22"/>
        </w:rPr>
        <w:t>, a </w:t>
      </w:r>
      <w:r w:rsidR="00F736CD" w:rsidRPr="00D91B8F">
        <w:rPr>
          <w:rFonts w:asciiTheme="minorHAnsi" w:hAnsiTheme="minorHAnsi" w:cstheme="minorHAnsi"/>
          <w:sz w:val="22"/>
          <w:szCs w:val="22"/>
        </w:rPr>
        <w:t>jeżeli dane w Systemie uległy zmianie to również informacje o tym, z jakiej wartości i na jaką wartość została dokonana zmiana), rejestrujący w szczególności zapisy o zalogowaniu do Systemu i wylogowaniu z Systemu każdego z użytkowników.</w:t>
      </w:r>
    </w:p>
    <w:p w:rsidR="00290CC7" w:rsidRPr="00D91B8F" w:rsidRDefault="00B016D3"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w:t>
      </w:r>
      <w:r w:rsidR="00F736CD" w:rsidRPr="00D91B8F">
        <w:rPr>
          <w:rFonts w:asciiTheme="minorHAnsi" w:hAnsiTheme="minorHAnsi" w:cstheme="minorHAnsi"/>
          <w:sz w:val="22"/>
          <w:szCs w:val="22"/>
        </w:rPr>
        <w:t>mus</w:t>
      </w:r>
      <w:r w:rsidR="00EC5061" w:rsidRPr="00D91B8F">
        <w:rPr>
          <w:rFonts w:asciiTheme="minorHAnsi" w:hAnsiTheme="minorHAnsi" w:cstheme="minorHAnsi"/>
          <w:sz w:val="22"/>
          <w:szCs w:val="22"/>
        </w:rPr>
        <w:t>zą</w:t>
      </w:r>
      <w:r w:rsidR="00F736CD" w:rsidRPr="00D91B8F">
        <w:rPr>
          <w:rFonts w:asciiTheme="minorHAnsi" w:hAnsiTheme="minorHAnsi" w:cstheme="minorHAnsi"/>
          <w:sz w:val="22"/>
          <w:szCs w:val="22"/>
        </w:rPr>
        <w:t xml:space="preserve"> mieć możliwość definiow</w:t>
      </w:r>
      <w:r w:rsidR="00321A80" w:rsidRPr="00D91B8F">
        <w:rPr>
          <w:rFonts w:asciiTheme="minorHAnsi" w:hAnsiTheme="minorHAnsi" w:cstheme="minorHAnsi"/>
          <w:sz w:val="22"/>
          <w:szCs w:val="22"/>
        </w:rPr>
        <w:t>ania listy personelu białego (w </w:t>
      </w:r>
      <w:r w:rsidR="00F736CD" w:rsidRPr="00D91B8F">
        <w:rPr>
          <w:rFonts w:asciiTheme="minorHAnsi" w:hAnsiTheme="minorHAnsi" w:cstheme="minorHAnsi"/>
          <w:sz w:val="22"/>
          <w:szCs w:val="22"/>
        </w:rPr>
        <w:t>szczególności lekarzy, pielęgniarek, położnych, techników) i ich specjalności zgodnie ze słownikiem i wymaganiami NFZ.</w:t>
      </w:r>
    </w:p>
    <w:p w:rsidR="00290CC7" w:rsidRPr="00D91B8F" w:rsidRDefault="00B016D3" w:rsidP="007550A9">
      <w:pPr>
        <w:numPr>
          <w:ilvl w:val="0"/>
          <w:numId w:val="30"/>
        </w:numPr>
        <w:spacing w:after="120"/>
        <w:ind w:left="426"/>
        <w:jc w:val="both"/>
        <w:rPr>
          <w:rFonts w:asciiTheme="minorHAnsi" w:hAnsiTheme="minorHAnsi" w:cstheme="minorHAnsi"/>
          <w:sz w:val="22"/>
          <w:szCs w:val="22"/>
        </w:rPr>
      </w:pPr>
      <w:bookmarkStart w:id="542" w:name="_Hlk64052933"/>
      <w:r w:rsidRPr="00D91B8F">
        <w:rPr>
          <w:rFonts w:asciiTheme="minorHAnsi" w:hAnsiTheme="minorHAnsi" w:cstheme="minorHAnsi"/>
          <w:sz w:val="22"/>
          <w:szCs w:val="22"/>
        </w:rPr>
        <w:t xml:space="preserve">Moduły HIS i e-usługi </w:t>
      </w:r>
      <w:r w:rsidR="00F736CD" w:rsidRPr="00D91B8F">
        <w:rPr>
          <w:rFonts w:asciiTheme="minorHAnsi" w:hAnsiTheme="minorHAnsi" w:cstheme="minorHAnsi"/>
          <w:sz w:val="22"/>
          <w:szCs w:val="22"/>
        </w:rPr>
        <w:t>mus</w:t>
      </w:r>
      <w:r w:rsidRPr="00D91B8F">
        <w:rPr>
          <w:rFonts w:asciiTheme="minorHAnsi" w:hAnsiTheme="minorHAnsi" w:cstheme="minorHAnsi"/>
          <w:sz w:val="22"/>
          <w:szCs w:val="22"/>
        </w:rPr>
        <w:t>zą</w:t>
      </w:r>
      <w:bookmarkEnd w:id="542"/>
      <w:r w:rsidR="00F736CD" w:rsidRPr="00D91B8F">
        <w:rPr>
          <w:rFonts w:asciiTheme="minorHAnsi" w:hAnsiTheme="minorHAnsi" w:cstheme="minorHAnsi"/>
          <w:sz w:val="22"/>
          <w:szCs w:val="22"/>
        </w:rPr>
        <w:t>być zintegrowan</w:t>
      </w:r>
      <w:r w:rsidR="00321A80" w:rsidRPr="00D91B8F">
        <w:rPr>
          <w:rFonts w:asciiTheme="minorHAnsi" w:hAnsiTheme="minorHAnsi" w:cstheme="minorHAnsi"/>
          <w:sz w:val="22"/>
          <w:szCs w:val="22"/>
        </w:rPr>
        <w:t>e</w:t>
      </w:r>
      <w:r w:rsidR="00F736CD" w:rsidRPr="00D91B8F">
        <w:rPr>
          <w:rFonts w:asciiTheme="minorHAnsi" w:hAnsiTheme="minorHAnsi" w:cstheme="minorHAnsi"/>
          <w:sz w:val="22"/>
          <w:szCs w:val="22"/>
        </w:rPr>
        <w:t xml:space="preserve">, przez co rozumie się zintegrowaną pracę wszystkich systemów/modułów w oparciu o swobodną, automatyczną wymienialność danych pomiędzy elementami (modułami) systemu. Aplikacje działają na jednej wspólnej strukturze danych i nie wymagają odrębnego uwierzytelniania (po jednokrotnym </w:t>
      </w:r>
      <w:r w:rsidR="00A16450" w:rsidRPr="00D91B8F">
        <w:rPr>
          <w:rFonts w:asciiTheme="minorHAnsi" w:hAnsiTheme="minorHAnsi" w:cstheme="minorHAnsi"/>
          <w:sz w:val="22"/>
          <w:szCs w:val="22"/>
        </w:rPr>
        <w:t xml:space="preserve">zalogowaniu </w:t>
      </w:r>
      <w:r w:rsidR="00F736CD" w:rsidRPr="00D91B8F">
        <w:rPr>
          <w:rFonts w:asciiTheme="minorHAnsi" w:hAnsiTheme="minorHAnsi" w:cstheme="minorHAnsi"/>
          <w:sz w:val="22"/>
          <w:szCs w:val="22"/>
        </w:rPr>
        <w:t>w dowolnym module użytkownik jest zalogowany do wszystkich, do których posiada uprawnienia).</w:t>
      </w:r>
    </w:p>
    <w:p w:rsidR="00290CC7" w:rsidRPr="00D91B8F" w:rsidRDefault="00EC5061" w:rsidP="007550A9">
      <w:pPr>
        <w:numPr>
          <w:ilvl w:val="0"/>
          <w:numId w:val="30"/>
        </w:numPr>
        <w:spacing w:after="120"/>
        <w:ind w:left="426"/>
        <w:jc w:val="both"/>
        <w:rPr>
          <w:rFonts w:asciiTheme="minorHAnsi" w:hAnsiTheme="minorHAnsi" w:cstheme="minorHAnsi"/>
          <w:sz w:val="22"/>
          <w:szCs w:val="22"/>
        </w:rPr>
      </w:pPr>
      <w:bookmarkStart w:id="543" w:name="_Hlk28603023"/>
      <w:r w:rsidRPr="00D91B8F">
        <w:rPr>
          <w:rFonts w:asciiTheme="minorHAnsi" w:hAnsiTheme="minorHAnsi" w:cstheme="minorHAnsi"/>
          <w:sz w:val="22"/>
          <w:szCs w:val="22"/>
        </w:rPr>
        <w:t xml:space="preserve">Moduły HIS i e-usługi muszą </w:t>
      </w:r>
      <w:r w:rsidR="00F736CD" w:rsidRPr="00D91B8F">
        <w:rPr>
          <w:rFonts w:asciiTheme="minorHAnsi" w:hAnsiTheme="minorHAnsi" w:cstheme="minorHAnsi"/>
          <w:sz w:val="22"/>
          <w:szCs w:val="22"/>
        </w:rPr>
        <w:t>pozwalać na obsługę zdarzeń niepożądanych oraz  zapewnić funkcjonalność podglądu księgi zdarzeń niepożądanych. Nadawanie dostępu do funkcjonalności zgodnie z nadanymi uprawnieniami. System musi posiadać możliwość zarejestrowania oraz analizy zdarzeń niepożądanych zgodnie ze standardami akredytacyjnymi publikowanymi przez Centrum Monitorowania Jakości w Ochronie Zdrowia.</w:t>
      </w:r>
    </w:p>
    <w:bookmarkEnd w:id="543"/>
    <w:p w:rsidR="00290CC7" w:rsidRPr="00D91B8F" w:rsidRDefault="00EC5061"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Moduły HIS i e-usługi muszą p</w:t>
      </w:r>
      <w:r w:rsidR="00F736CD" w:rsidRPr="00D91B8F">
        <w:rPr>
          <w:rFonts w:asciiTheme="minorHAnsi" w:hAnsiTheme="minorHAnsi" w:cstheme="minorHAnsi"/>
          <w:sz w:val="22"/>
          <w:szCs w:val="22"/>
        </w:rPr>
        <w:t xml:space="preserve">osiadać możliwość zarejestrowania oraz analizy zdarzeń zgodnie ze standardami akredytacyjnymi publikowanymi przez </w:t>
      </w:r>
      <w:r w:rsidR="00321A80" w:rsidRPr="00D91B8F">
        <w:rPr>
          <w:rFonts w:asciiTheme="minorHAnsi" w:hAnsiTheme="minorHAnsi" w:cstheme="minorHAnsi"/>
          <w:sz w:val="22"/>
          <w:szCs w:val="22"/>
        </w:rPr>
        <w:t>Centrum Monitorowania Jakości w </w:t>
      </w:r>
      <w:r w:rsidR="00F736CD" w:rsidRPr="00D91B8F">
        <w:rPr>
          <w:rFonts w:asciiTheme="minorHAnsi" w:hAnsiTheme="minorHAnsi" w:cstheme="minorHAnsi"/>
          <w:sz w:val="22"/>
          <w:szCs w:val="22"/>
        </w:rPr>
        <w:t>Ochronie Zdrowia.</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bookmarkStart w:id="544" w:name="_Toc527126190"/>
      <w:bookmarkStart w:id="545" w:name="_Toc527126551"/>
      <w:bookmarkStart w:id="546" w:name="_Toc527126800"/>
      <w:bookmarkStart w:id="547" w:name="_Toc527553383"/>
      <w:bookmarkStart w:id="548" w:name="_Toc527553815"/>
      <w:bookmarkStart w:id="549" w:name="_Toc528140389"/>
      <w:bookmarkStart w:id="550" w:name="_Toc1243415"/>
      <w:bookmarkStart w:id="551" w:name="_Toc1243651"/>
      <w:bookmarkStart w:id="552" w:name="_Toc1243888"/>
      <w:bookmarkStart w:id="553" w:name="_Toc1244365"/>
      <w:bookmarkStart w:id="554" w:name="_Toc1244609"/>
      <w:bookmarkStart w:id="555" w:name="_Toc1986127"/>
      <w:bookmarkStart w:id="556" w:name="_Toc2242200"/>
      <w:bookmarkStart w:id="557" w:name="_Toc5198329"/>
      <w:bookmarkStart w:id="558" w:name="_Toc5198658"/>
      <w:bookmarkStart w:id="559" w:name="_Toc5275849"/>
      <w:bookmarkStart w:id="560" w:name="_Toc10550032"/>
      <w:bookmarkStart w:id="561" w:name="_Toc10550204"/>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D91B8F">
        <w:rPr>
          <w:rFonts w:asciiTheme="minorHAnsi" w:hAnsiTheme="minorHAnsi" w:cstheme="minorHAnsi"/>
          <w:sz w:val="22"/>
          <w:szCs w:val="22"/>
        </w:rPr>
        <w:t xml:space="preserve">Wdrażanie dostarczanego </w:t>
      </w:r>
      <w:r w:rsidR="00E50E0F" w:rsidRPr="00D91B8F">
        <w:rPr>
          <w:rFonts w:asciiTheme="minorHAnsi" w:hAnsiTheme="minorHAnsi" w:cstheme="minorHAnsi"/>
          <w:sz w:val="22"/>
          <w:szCs w:val="22"/>
        </w:rPr>
        <w:t>Moduł</w:t>
      </w:r>
      <w:r w:rsidR="00A16450" w:rsidRPr="00D91B8F">
        <w:rPr>
          <w:rFonts w:asciiTheme="minorHAnsi" w:hAnsiTheme="minorHAnsi" w:cstheme="minorHAnsi"/>
          <w:sz w:val="22"/>
          <w:szCs w:val="22"/>
        </w:rPr>
        <w:t>u</w:t>
      </w:r>
      <w:r w:rsidR="00E50E0F" w:rsidRPr="00D91B8F">
        <w:rPr>
          <w:rFonts w:asciiTheme="minorHAnsi" w:hAnsiTheme="minorHAnsi" w:cstheme="minorHAnsi"/>
          <w:sz w:val="22"/>
          <w:szCs w:val="22"/>
        </w:rPr>
        <w:t xml:space="preserve"> HIS i e-usługi musi </w:t>
      </w:r>
      <w:r w:rsidRPr="00D91B8F">
        <w:rPr>
          <w:rFonts w:asciiTheme="minorHAnsi" w:hAnsiTheme="minorHAnsi" w:cstheme="minorHAnsi"/>
          <w:sz w:val="22"/>
          <w:szCs w:val="22"/>
        </w:rPr>
        <w:t>uwzględniać ciągłość funkcjonowania Zamawiającego i eksploatacji posiadanego przez niego HIS Dziedzinowego</w:t>
      </w:r>
      <w:r w:rsidR="007D29EB" w:rsidRPr="00D91B8F">
        <w:rPr>
          <w:rFonts w:asciiTheme="minorHAnsi" w:hAnsiTheme="minorHAnsi" w:cstheme="minorHAnsi"/>
          <w:sz w:val="22"/>
          <w:szCs w:val="22"/>
        </w:rPr>
        <w:t xml:space="preserve"> i ERP</w:t>
      </w:r>
      <w:r w:rsidRPr="00D91B8F">
        <w:rPr>
          <w:rFonts w:asciiTheme="minorHAnsi" w:hAnsiTheme="minorHAnsi" w:cstheme="minorHAnsi"/>
          <w:sz w:val="22"/>
          <w:szCs w:val="22"/>
        </w:rPr>
        <w:t>. Przez sformułowanie ciągłość pracy Zamawiający rozumie ta</w:t>
      </w:r>
      <w:r w:rsidR="00321A80" w:rsidRPr="00D91B8F">
        <w:rPr>
          <w:rFonts w:asciiTheme="minorHAnsi" w:hAnsiTheme="minorHAnsi" w:cstheme="minorHAnsi"/>
          <w:sz w:val="22"/>
          <w:szCs w:val="22"/>
        </w:rPr>
        <w:t>kie przeprowadzenie wdrożenia i </w:t>
      </w:r>
      <w:r w:rsidRPr="00D91B8F">
        <w:rPr>
          <w:rFonts w:asciiTheme="minorHAnsi" w:hAnsiTheme="minorHAnsi" w:cstheme="minorHAnsi"/>
          <w:sz w:val="22"/>
          <w:szCs w:val="22"/>
        </w:rPr>
        <w:t>migracji danych (na nowe środowisko), które nie będzie powodowało przerw w pracy poszczególnych jednostek organizacyjnych Zamawiającego. W szczególności zapewniona będzie ciągłość: rejestrowania i korzystania z danych przez personel Zamawiającego, dokonywania rozliczeń z NFZ i kontrahentami, sporządzania wymaganej prawem sprawozdawczości. Wszelkie przerwy w tym zakresie wynikające z prowadzonych przez Wykonawcę prac wdrożeniowych muszą zostać uzgodnione z producentem HIS Dziedzinowego i zatwierdzone przez Zamawiającego.</w:t>
      </w:r>
    </w:p>
    <w:p w:rsidR="00674729" w:rsidRPr="00D91B8F" w:rsidRDefault="00674729" w:rsidP="00115CF8">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W zakresie funkcjonalności terminarzy pracy lekarzy i gabinetów system </w:t>
      </w:r>
      <w:r w:rsidR="00206D72" w:rsidRPr="00D91B8F">
        <w:rPr>
          <w:rFonts w:asciiTheme="minorHAnsi" w:hAnsiTheme="minorHAnsi" w:cstheme="minorHAnsi"/>
          <w:sz w:val="22"/>
          <w:szCs w:val="22"/>
        </w:rPr>
        <w:t>musi mieć :</w:t>
      </w:r>
      <w:r w:rsidRPr="00D91B8F">
        <w:rPr>
          <w:rFonts w:asciiTheme="minorHAnsi" w:hAnsiTheme="minorHAnsi" w:cstheme="minorHAnsi"/>
          <w:sz w:val="22"/>
          <w:szCs w:val="22"/>
        </w:rPr>
        <w:t xml:space="preserve"> 1. Możliwość ustawienia różnych średnich czasów wizyty w obrębie jednego dnia np. do godziny 12:00 wizyta rejestrowana jest na okres 20 minut automatycznie do jednej poradni a od 12:00 do 15:00 wizyta rejestrowane jest na okres 10 minut do drugiej poradni, ale w ramach grafiku jednego lekarza. Funkcja wykorzystywana w przypadku, kiedy lekarz w konkretnych godzinach wykonuje porady a w innych badania, przy czym porady i badania mają różne średnie czasy trwania. 2. Możliwość automatycznego ustawienia czasu trwania wizyty, przy zapisywaniu pacjenta na wizytę, w zależności od wybranej usługi np. Porada pierwszorazowa 25 minut, kontynuacja leczenia 15 minut.</w:t>
      </w:r>
    </w:p>
    <w:p w:rsidR="00290CC7" w:rsidRPr="00D91B8F" w:rsidRDefault="00E50E0F"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w:t>
      </w:r>
      <w:r w:rsidR="00F736CD" w:rsidRPr="00D91B8F">
        <w:rPr>
          <w:rFonts w:asciiTheme="minorHAnsi" w:hAnsiTheme="minorHAnsi" w:cstheme="minorHAnsi"/>
          <w:sz w:val="22"/>
          <w:szCs w:val="22"/>
        </w:rPr>
        <w:t xml:space="preserve">pracują na systemach operacyjnych MS Windows wersjach wspieranych przez firmę Microsoft </w:t>
      </w:r>
      <w:r w:rsidR="00325ABA" w:rsidRPr="00D91B8F">
        <w:rPr>
          <w:rFonts w:asciiTheme="minorHAnsi" w:hAnsiTheme="minorHAnsi" w:cstheme="minorHAnsi"/>
          <w:sz w:val="22"/>
          <w:szCs w:val="22"/>
        </w:rPr>
        <w:t>.</w:t>
      </w:r>
    </w:p>
    <w:p w:rsidR="00290CC7" w:rsidRPr="00D91B8F" w:rsidRDefault="00380F5C"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muszą </w:t>
      </w:r>
      <w:r w:rsidR="00F736CD" w:rsidRPr="00D91B8F">
        <w:rPr>
          <w:rFonts w:asciiTheme="minorHAnsi" w:hAnsiTheme="minorHAnsi" w:cstheme="minorHAnsi"/>
          <w:sz w:val="22"/>
          <w:szCs w:val="22"/>
        </w:rPr>
        <w:t>posiada</w:t>
      </w:r>
      <w:r w:rsidRPr="00D91B8F">
        <w:rPr>
          <w:rFonts w:asciiTheme="minorHAnsi" w:hAnsiTheme="minorHAnsi" w:cstheme="minorHAnsi"/>
          <w:sz w:val="22"/>
          <w:szCs w:val="22"/>
        </w:rPr>
        <w:t>ć</w:t>
      </w:r>
      <w:r w:rsidR="00F736CD" w:rsidRPr="00D91B8F">
        <w:rPr>
          <w:rFonts w:asciiTheme="minorHAnsi" w:hAnsiTheme="minorHAnsi" w:cstheme="minorHAnsi"/>
          <w:sz w:val="22"/>
          <w:szCs w:val="22"/>
        </w:rPr>
        <w:t xml:space="preserve"> mechanizmy umożliwiające zapis i przeglądanie danych o logowaniu się użytkowników pozwalające na uzyskanie informacji o czasie i miejscach ich pracy. Log systemu rejestruje wszystkich użytkowników i wykonane prz</w:t>
      </w:r>
      <w:r w:rsidR="00321A80" w:rsidRPr="00D91B8F">
        <w:rPr>
          <w:rFonts w:asciiTheme="minorHAnsi" w:hAnsiTheme="minorHAnsi" w:cstheme="minorHAnsi"/>
          <w:sz w:val="22"/>
          <w:szCs w:val="22"/>
        </w:rPr>
        <w:t>ez nich czynności z </w:t>
      </w:r>
      <w:r w:rsidR="00F736CD" w:rsidRPr="00D91B8F">
        <w:rPr>
          <w:rFonts w:asciiTheme="minorHAnsi" w:hAnsiTheme="minorHAnsi" w:cstheme="minorHAnsi"/>
          <w:sz w:val="22"/>
          <w:szCs w:val="22"/>
        </w:rPr>
        <w:t xml:space="preserve">możliwością analizy historii zmienianych wartości danych. Administrator musi mieć możliwość wyboru danych, które mają być monitorowane w logach systemu z dokładnością do poszczególnych kolumn w tabelach danych. </w:t>
      </w:r>
    </w:p>
    <w:p w:rsidR="00290CC7" w:rsidRPr="00D91B8F" w:rsidRDefault="00380F5C"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w:t>
      </w:r>
      <w:r w:rsidR="00F736CD" w:rsidRPr="00D91B8F">
        <w:rPr>
          <w:rFonts w:asciiTheme="minorHAnsi" w:hAnsiTheme="minorHAnsi" w:cstheme="minorHAnsi"/>
          <w:sz w:val="22"/>
          <w:szCs w:val="22"/>
        </w:rPr>
        <w:t>automatycznie koduj</w:t>
      </w:r>
      <w:r w:rsidR="00A11C0D" w:rsidRPr="00D91B8F">
        <w:rPr>
          <w:rFonts w:asciiTheme="minorHAnsi" w:hAnsiTheme="minorHAnsi" w:cstheme="minorHAnsi"/>
          <w:sz w:val="22"/>
          <w:szCs w:val="22"/>
        </w:rPr>
        <w:t>ą</w:t>
      </w:r>
      <w:r w:rsidR="00F736CD" w:rsidRPr="00D91B8F">
        <w:rPr>
          <w:rFonts w:asciiTheme="minorHAnsi" w:hAnsiTheme="minorHAnsi" w:cstheme="minorHAnsi"/>
          <w:sz w:val="22"/>
          <w:szCs w:val="22"/>
        </w:rPr>
        <w:t xml:space="preserve"> dane zapisywane w logach systemowych na serwerze WWW.</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 xml:space="preserve">W ramach </w:t>
      </w:r>
      <w:r w:rsidR="00A11C0D" w:rsidRPr="00D91B8F">
        <w:rPr>
          <w:rFonts w:asciiTheme="minorHAnsi" w:hAnsiTheme="minorHAnsi" w:cstheme="minorHAnsi"/>
          <w:sz w:val="22"/>
          <w:szCs w:val="22"/>
        </w:rPr>
        <w:t>Moduł</w:t>
      </w:r>
      <w:r w:rsidR="00057967" w:rsidRPr="00D91B8F">
        <w:rPr>
          <w:rFonts w:asciiTheme="minorHAnsi" w:hAnsiTheme="minorHAnsi" w:cstheme="minorHAnsi"/>
          <w:sz w:val="22"/>
          <w:szCs w:val="22"/>
        </w:rPr>
        <w:t>u</w:t>
      </w:r>
      <w:r w:rsidR="00A11C0D" w:rsidRPr="00D91B8F">
        <w:rPr>
          <w:rFonts w:asciiTheme="minorHAnsi" w:hAnsiTheme="minorHAnsi" w:cstheme="minorHAnsi"/>
          <w:sz w:val="22"/>
          <w:szCs w:val="22"/>
        </w:rPr>
        <w:t xml:space="preserve"> HIS i e-usługi musi być zap</w:t>
      </w:r>
      <w:r w:rsidRPr="00D91B8F">
        <w:rPr>
          <w:rFonts w:asciiTheme="minorHAnsi" w:hAnsiTheme="minorHAnsi" w:cstheme="minorHAnsi"/>
          <w:sz w:val="22"/>
          <w:szCs w:val="22"/>
        </w:rPr>
        <w:t>ewnione  oprogramowanie narzędziowe pozwalające na definiowanie i generowanie dowolnych z</w:t>
      </w:r>
      <w:r w:rsidR="00321A80" w:rsidRPr="00D91B8F">
        <w:rPr>
          <w:rFonts w:asciiTheme="minorHAnsi" w:hAnsiTheme="minorHAnsi" w:cstheme="minorHAnsi"/>
          <w:sz w:val="22"/>
          <w:szCs w:val="22"/>
        </w:rPr>
        <w:t>estawień i raportów w oparciu o </w:t>
      </w:r>
      <w:r w:rsidRPr="00D91B8F">
        <w:rPr>
          <w:rFonts w:asciiTheme="minorHAnsi" w:hAnsiTheme="minorHAnsi" w:cstheme="minorHAnsi"/>
          <w:sz w:val="22"/>
          <w:szCs w:val="22"/>
        </w:rPr>
        <w:t xml:space="preserve">zawartość informacyjną bazy danych, która musi być wspólna dla wszystkich aplikacji SSI. </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HIS umożliwia przesyłanie i odbieranie wiadomoś</w:t>
      </w:r>
      <w:r w:rsidR="00321A80" w:rsidRPr="00D91B8F">
        <w:rPr>
          <w:rFonts w:asciiTheme="minorHAnsi" w:hAnsiTheme="minorHAnsi" w:cstheme="minorHAnsi"/>
          <w:sz w:val="22"/>
          <w:szCs w:val="22"/>
        </w:rPr>
        <w:t>ci tekstowych oraz nagrywanie i </w:t>
      </w:r>
      <w:r w:rsidRPr="00D91B8F">
        <w:rPr>
          <w:rFonts w:asciiTheme="minorHAnsi" w:hAnsiTheme="minorHAnsi" w:cstheme="minorHAnsi"/>
          <w:sz w:val="22"/>
          <w:szCs w:val="22"/>
        </w:rPr>
        <w:t>udostępnianie wiadomości głosowych w dokumentacji medycznej w kontekście konkretnego pacjenta.</w:t>
      </w:r>
    </w:p>
    <w:p w:rsidR="00290CC7" w:rsidRPr="00D91B8F" w:rsidRDefault="00F736CD" w:rsidP="007550A9">
      <w:pPr>
        <w:numPr>
          <w:ilvl w:val="0"/>
          <w:numId w:val="30"/>
        </w:numPr>
        <w:spacing w:after="120"/>
        <w:ind w:left="426"/>
        <w:jc w:val="both"/>
        <w:rPr>
          <w:rFonts w:asciiTheme="minorHAnsi" w:hAnsiTheme="minorHAnsi" w:cstheme="minorHAnsi"/>
          <w:sz w:val="22"/>
          <w:szCs w:val="22"/>
        </w:rPr>
      </w:pPr>
      <w:r w:rsidRPr="00D91B8F">
        <w:rPr>
          <w:rFonts w:asciiTheme="minorHAnsi" w:hAnsiTheme="minorHAnsi" w:cstheme="minorHAnsi"/>
          <w:sz w:val="22"/>
          <w:szCs w:val="22"/>
        </w:rPr>
        <w:t>W HIS wykorzystywane są następujące wspólne dla całego systemu standardowe zbiory słownikowe:</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Rozpoznań zgodnie z aktualną klasyfikacją ICD-10.</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Procedur medycznych zgodnie z nową edycją klasyfikacji procedur ICD-9 CM.</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Kodów terytorialnych.</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Płatników (w tym oddziałów NFZ) i umów z nimi zawartych.</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Użytkowników.</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Jednostek i lekarzy kierujących.</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Terminarzy pracy lekarzy</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Katalogów badań.</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Kontrahentów.</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Katalogu leków (w tym receptariusza szpitalnego).</w:t>
      </w:r>
    </w:p>
    <w:p w:rsidR="00F736CD" w:rsidRPr="00D91B8F" w:rsidRDefault="00F736CD" w:rsidP="003A3820">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Miejscowości i kodów terytorialnych</w:t>
      </w:r>
      <w:r w:rsidR="00057967" w:rsidRPr="00D91B8F">
        <w:rPr>
          <w:rFonts w:asciiTheme="minorHAnsi" w:hAnsiTheme="minorHAnsi" w:cstheme="minorHAnsi"/>
          <w:sz w:val="22"/>
          <w:szCs w:val="22"/>
        </w:rPr>
        <w:t>.</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Kodów kreskowych (użytkownik,   pacjent, dokument).</w:t>
      </w:r>
    </w:p>
    <w:p w:rsidR="00290CC7" w:rsidRPr="00D91B8F" w:rsidRDefault="00F736CD" w:rsidP="007550A9">
      <w:pPr>
        <w:numPr>
          <w:ilvl w:val="0"/>
          <w:numId w:val="33"/>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Innych, które zostaną ustalone z Zamawiającym w ramach </w:t>
      </w:r>
      <w:r w:rsidR="00057967" w:rsidRPr="00D91B8F">
        <w:rPr>
          <w:rFonts w:asciiTheme="minorHAnsi" w:hAnsiTheme="minorHAnsi" w:cstheme="minorHAnsi"/>
          <w:sz w:val="22"/>
          <w:szCs w:val="22"/>
        </w:rPr>
        <w:t>A</w:t>
      </w:r>
      <w:r w:rsidRPr="00D91B8F">
        <w:rPr>
          <w:rFonts w:asciiTheme="minorHAnsi" w:hAnsiTheme="minorHAnsi" w:cstheme="minorHAnsi"/>
          <w:sz w:val="22"/>
          <w:szCs w:val="22"/>
        </w:rPr>
        <w:t>nalizy przedwdrożeniowej.</w:t>
      </w:r>
    </w:p>
    <w:p w:rsidR="00290CC7" w:rsidRPr="00D91B8F" w:rsidRDefault="005E27F0"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Moduły HIS i e-usługi zintegrowane z HIS </w:t>
      </w:r>
      <w:r w:rsidR="00F736CD" w:rsidRPr="00D91B8F">
        <w:rPr>
          <w:rFonts w:asciiTheme="minorHAnsi" w:hAnsiTheme="minorHAnsi" w:cstheme="minorHAnsi"/>
          <w:sz w:val="22"/>
          <w:szCs w:val="22"/>
        </w:rPr>
        <w:t>ma</w:t>
      </w:r>
      <w:r w:rsidR="00057967" w:rsidRPr="00D91B8F">
        <w:rPr>
          <w:rFonts w:asciiTheme="minorHAnsi" w:hAnsiTheme="minorHAnsi" w:cstheme="minorHAnsi"/>
          <w:sz w:val="22"/>
          <w:szCs w:val="22"/>
        </w:rPr>
        <w:t>ją</w:t>
      </w:r>
      <w:r w:rsidR="00F736CD" w:rsidRPr="00D91B8F">
        <w:rPr>
          <w:rFonts w:asciiTheme="minorHAnsi" w:hAnsiTheme="minorHAnsi" w:cstheme="minorHAnsi"/>
          <w:sz w:val="22"/>
          <w:szCs w:val="22"/>
        </w:rPr>
        <w:t xml:space="preserve"> możliwość budowania wewnętrznego szpitalnego katalogu procedur medycznych, którym jest nadrzędnym k</w:t>
      </w:r>
      <w:r w:rsidR="00321A80" w:rsidRPr="00D91B8F">
        <w:rPr>
          <w:rFonts w:asciiTheme="minorHAnsi" w:hAnsiTheme="minorHAnsi" w:cstheme="minorHAnsi"/>
          <w:sz w:val="22"/>
          <w:szCs w:val="22"/>
        </w:rPr>
        <w:t>atalogiem w stosunku do ICD-9 i </w:t>
      </w:r>
      <w:r w:rsidR="00F736CD" w:rsidRPr="00D91B8F">
        <w:rPr>
          <w:rFonts w:asciiTheme="minorHAnsi" w:hAnsiTheme="minorHAnsi" w:cstheme="minorHAnsi"/>
          <w:sz w:val="22"/>
          <w:szCs w:val="22"/>
        </w:rPr>
        <w:t>wykorzystywanym przez użytkowników systemu. Katalog procedur wewnętrznych jest powiązany z ICD-9 w relacji n do m. (tzn. wiele procedur wewnętrznych może być skorelowane z wieloma procedurami z katalogu ICD-9). Celem katalogu procedur wewnętrznych jest jak najlepsze semantyczne odwzorowanie przypadków klinicznych, natomiast cała sprawozdawczość do NFZ jest realizowana w oparciu o katalog ICD-9. Definiowanie z jednego miejsca hierarchicznej struktury organizacyjnej Zamawiającego.</w:t>
      </w:r>
    </w:p>
    <w:p w:rsidR="00F736CD" w:rsidRPr="00D91B8F" w:rsidRDefault="00F736CD" w:rsidP="003A3820">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Jeżeli SSI posiada architekturę, w której formularze otwierane są kaskadowo</w:t>
      </w:r>
      <w:r w:rsidR="00057967" w:rsidRPr="00D91B8F">
        <w:rPr>
          <w:rFonts w:asciiTheme="minorHAnsi" w:hAnsiTheme="minorHAnsi" w:cstheme="minorHAnsi"/>
          <w:sz w:val="22"/>
          <w:szCs w:val="22"/>
        </w:rPr>
        <w:t>,</w:t>
      </w:r>
      <w:r w:rsidRPr="00D91B8F">
        <w:rPr>
          <w:rFonts w:asciiTheme="minorHAnsi" w:hAnsiTheme="minorHAnsi" w:cstheme="minorHAnsi"/>
          <w:sz w:val="22"/>
          <w:szCs w:val="22"/>
        </w:rPr>
        <w:t xml:space="preserve"> udostępnia także narzędzie prezentujące ścieżkę zagłębienia użytkownika w danym momencie w aplikacji (np. breadcrumb). Funkcja umożliwia śledzenie jego aktualnej lokalizacji w aplikacji oraz przyspieszoną nawigację dzięki umożliwieniu powrotu do dowolnego miejsca ścieżki.</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Wszystkie przyciski wykorzystujące skróty klawiszowe jako klawisze funkcyjne (F1…F12) mają je jawnie oznaczone na przycisku tzn. tan sam klawisz funkcyjny wywołuje analogiczny skutek np. F1 = wywołania help.</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W</w:t>
      </w:r>
      <w:bookmarkStart w:id="562" w:name="_Hlk108016910"/>
      <w:r w:rsidR="002D5B84" w:rsidRPr="00D91B8F">
        <w:rPr>
          <w:rFonts w:asciiTheme="minorHAnsi" w:hAnsiTheme="minorHAnsi" w:cstheme="minorHAnsi"/>
          <w:sz w:val="22"/>
          <w:szCs w:val="22"/>
        </w:rPr>
        <w:t>Zintegrowanym Systemie Informatycznym</w:t>
      </w:r>
      <w:bookmarkEnd w:id="562"/>
      <w:r w:rsidRPr="00D91B8F">
        <w:rPr>
          <w:rFonts w:asciiTheme="minorHAnsi" w:hAnsiTheme="minorHAnsi" w:cstheme="minorHAnsi"/>
          <w:sz w:val="22"/>
          <w:szCs w:val="22"/>
        </w:rPr>
        <w:t>listy wyboru muszą być dynamicznie ograniczane zgodnie z wyszukiwaną frazą podawaną przez użytkownika. Funkcja ta musi uwzględniać polskie znaki diakrytyczne.</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W polach, do których podpięte są listy wyboru od razu wpisywana jest wartość domyślna, do której zatwierdzenia wystarcza jeden klawisz/kliknięcie myszką - wymaganie będzie realizowane dla tych pól, które mają zdefiniowane wartości domyślne.</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 </w:t>
      </w:r>
      <w:r w:rsidR="002D5B84" w:rsidRPr="00D91B8F">
        <w:rPr>
          <w:rFonts w:asciiTheme="minorHAnsi" w:hAnsiTheme="minorHAnsi" w:cstheme="minorHAnsi"/>
          <w:sz w:val="22"/>
          <w:szCs w:val="22"/>
        </w:rPr>
        <w:t xml:space="preserve">Zintegrowanym Systemie Informatycznym  </w:t>
      </w:r>
      <w:r w:rsidRPr="00D91B8F">
        <w:rPr>
          <w:rFonts w:asciiTheme="minorHAnsi" w:hAnsiTheme="minorHAnsi" w:cstheme="minorHAnsi"/>
          <w:sz w:val="22"/>
          <w:szCs w:val="22"/>
        </w:rPr>
        <w:t>jest dostępna pomoc kontekstowa – Help dla wszystkich modułów w języku polskim minimalnie z dokładnością do ekranu, z którego została uruchomiona pomoc.</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Językiem obowiązującym w systemie, w chwili instalacji, musi być język polski. Dotyczy to wszystkich menu, ekranów, raportów, wszelkich komunikatów, wprowadzania, wyświetlania, sortowania i drukowania. Polskie znaki diakrytyczne będą, w chwili instalacj</w:t>
      </w:r>
      <w:r w:rsidR="00321A80" w:rsidRPr="00D91B8F">
        <w:rPr>
          <w:rFonts w:asciiTheme="minorHAnsi" w:hAnsiTheme="minorHAnsi" w:cstheme="minorHAnsi"/>
          <w:sz w:val="22"/>
          <w:szCs w:val="22"/>
        </w:rPr>
        <w:t>i, dostępne w </w:t>
      </w:r>
      <w:r w:rsidRPr="00D91B8F">
        <w:rPr>
          <w:rFonts w:asciiTheme="minorHAnsi" w:hAnsiTheme="minorHAnsi" w:cstheme="minorHAnsi"/>
          <w:sz w:val="22"/>
          <w:szCs w:val="22"/>
        </w:rPr>
        <w:t xml:space="preserve">każdym miejscu i dla każdej funkcji w </w:t>
      </w:r>
      <w:r w:rsidR="00B157E2" w:rsidRPr="00D91B8F">
        <w:rPr>
          <w:rFonts w:asciiTheme="minorHAnsi" w:hAnsiTheme="minorHAnsi" w:cstheme="minorHAnsi"/>
          <w:sz w:val="22"/>
          <w:szCs w:val="22"/>
        </w:rPr>
        <w:t xml:space="preserve">Zintegrowanym Systemie Informatycznym </w:t>
      </w:r>
      <w:r w:rsidR="00321A80" w:rsidRPr="00D91B8F">
        <w:rPr>
          <w:rFonts w:asciiTheme="minorHAnsi" w:hAnsiTheme="minorHAnsi" w:cstheme="minorHAnsi"/>
          <w:sz w:val="22"/>
          <w:szCs w:val="22"/>
        </w:rPr>
        <w:t xml:space="preserve"> łącznie z </w:t>
      </w:r>
      <w:r w:rsidRPr="00D91B8F">
        <w:rPr>
          <w:rFonts w:asciiTheme="minorHAnsi" w:hAnsiTheme="minorHAnsi" w:cstheme="minorHAnsi"/>
          <w:sz w:val="22"/>
          <w:szCs w:val="22"/>
        </w:rPr>
        <w:t>wyszukiwaniem, sortowaniem (zgodnie z kolejnością liter w polskim alfabecie), drukowaniem i wyświetlaniem na ekranie.</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System zapewnia mechanizmy walidacji haseł użytkowników zgodnie z wymaganiami ustawowymi przewidzianymi dla rodzaju danych przetwarzanych przez </w:t>
      </w:r>
      <w:r w:rsidR="00B157E2" w:rsidRPr="00D91B8F">
        <w:rPr>
          <w:rFonts w:asciiTheme="minorHAnsi" w:hAnsiTheme="minorHAnsi" w:cstheme="minorHAnsi"/>
          <w:sz w:val="22"/>
          <w:szCs w:val="22"/>
        </w:rPr>
        <w:t>Zintegrowany System Informatyczny</w:t>
      </w:r>
      <w:r w:rsidRPr="00D91B8F">
        <w:rPr>
          <w:rFonts w:asciiTheme="minorHAnsi" w:hAnsiTheme="minorHAnsi" w:cstheme="minorHAnsi"/>
          <w:sz w:val="22"/>
          <w:szCs w:val="22"/>
        </w:rPr>
        <w:t>.</w:t>
      </w:r>
    </w:p>
    <w:p w:rsidR="00290CC7" w:rsidRPr="00D91B8F" w:rsidRDefault="00B157E2"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Zintegrowany System Informatyczny </w:t>
      </w:r>
      <w:r w:rsidR="00F736CD" w:rsidRPr="00D91B8F">
        <w:rPr>
          <w:rFonts w:asciiTheme="minorHAnsi" w:hAnsiTheme="minorHAnsi" w:cstheme="minorHAnsi"/>
          <w:sz w:val="22"/>
          <w:szCs w:val="22"/>
        </w:rPr>
        <w:t>umożliwia w tożsamy sposób i z jednego miejsca zarządzanie uprawnieniami użytkowników całeg</w:t>
      </w:r>
      <w:r w:rsidR="00321A80" w:rsidRPr="00D91B8F">
        <w:rPr>
          <w:rFonts w:asciiTheme="minorHAnsi" w:hAnsiTheme="minorHAnsi" w:cstheme="minorHAnsi"/>
          <w:sz w:val="22"/>
          <w:szCs w:val="22"/>
        </w:rPr>
        <w:t>o rozwiązania informatycznego z </w:t>
      </w:r>
      <w:r w:rsidR="00F736CD" w:rsidRPr="00D91B8F">
        <w:rPr>
          <w:rFonts w:asciiTheme="minorHAnsi" w:hAnsiTheme="minorHAnsi" w:cstheme="minorHAnsi"/>
          <w:sz w:val="22"/>
          <w:szCs w:val="22"/>
        </w:rPr>
        <w:t>wykorzystaniem usługi Active Directory oraz zachowaniem zasady jednokrotnego logowania z wykorzystaniem infrastruktury PKI.</w:t>
      </w:r>
    </w:p>
    <w:p w:rsidR="00290CC7" w:rsidRPr="00D91B8F" w:rsidRDefault="00B157E2"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Zintegrowany System Informatyczny  </w:t>
      </w:r>
      <w:r w:rsidR="00F736CD" w:rsidRPr="00D91B8F">
        <w:rPr>
          <w:rFonts w:asciiTheme="minorHAnsi" w:hAnsiTheme="minorHAnsi" w:cstheme="minorHAnsi"/>
          <w:sz w:val="22"/>
          <w:szCs w:val="22"/>
        </w:rPr>
        <w:t>zapewnia dwa mechanizmy spójności danych tego samego rekordu edytowanych w równoległych sesjach:</w:t>
      </w:r>
    </w:p>
    <w:p w:rsidR="00290CC7" w:rsidRPr="00D91B8F" w:rsidRDefault="00F736CD" w:rsidP="007550A9">
      <w:pPr>
        <w:numPr>
          <w:ilvl w:val="0"/>
          <w:numId w:val="3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edycja wyłącznie w jednej sesji: rozpoczęcie edycji </w:t>
      </w:r>
      <w:r w:rsidR="00321A80" w:rsidRPr="00D91B8F">
        <w:rPr>
          <w:rFonts w:asciiTheme="minorHAnsi" w:hAnsiTheme="minorHAnsi" w:cstheme="minorHAnsi"/>
          <w:sz w:val="22"/>
          <w:szCs w:val="22"/>
        </w:rPr>
        <w:t>w jednej sesji blokuje edycję w </w:t>
      </w:r>
      <w:r w:rsidRPr="00D91B8F">
        <w:rPr>
          <w:rFonts w:asciiTheme="minorHAnsi" w:hAnsiTheme="minorHAnsi" w:cstheme="minorHAnsi"/>
          <w:sz w:val="22"/>
          <w:szCs w:val="22"/>
        </w:rPr>
        <w:t>pozostałych sesjach, które mogą jednak uzyskać dostęp do danych w trybie odczytu. Przed rozpoczęciem edycji w kolejnej sesji pierwsza sesja musi zatwierdzić zmiany, a druga odświeżyć dane przed rozpoczęciem ich edycji</w:t>
      </w:r>
      <w:r w:rsidR="00305075" w:rsidRPr="00D91B8F">
        <w:rPr>
          <w:rFonts w:asciiTheme="minorHAnsi" w:hAnsiTheme="minorHAnsi" w:cstheme="minorHAnsi"/>
          <w:sz w:val="22"/>
          <w:szCs w:val="22"/>
        </w:rPr>
        <w:t>;</w:t>
      </w:r>
    </w:p>
    <w:p w:rsidR="00290CC7" w:rsidRPr="00D91B8F" w:rsidRDefault="00F736CD" w:rsidP="007550A9">
      <w:pPr>
        <w:numPr>
          <w:ilvl w:val="0"/>
          <w:numId w:val="34"/>
        </w:numPr>
        <w:spacing w:after="120"/>
        <w:jc w:val="both"/>
        <w:rPr>
          <w:rFonts w:asciiTheme="minorHAnsi" w:hAnsiTheme="minorHAnsi" w:cstheme="minorHAnsi"/>
          <w:sz w:val="22"/>
          <w:szCs w:val="22"/>
        </w:rPr>
      </w:pPr>
      <w:r w:rsidRPr="00D91B8F">
        <w:rPr>
          <w:rFonts w:asciiTheme="minorHAnsi" w:hAnsiTheme="minorHAnsi" w:cstheme="minorHAnsi"/>
          <w:sz w:val="22"/>
          <w:szCs w:val="22"/>
        </w:rPr>
        <w:t>edycja równoległa  ten sam rekord może być edytowany równolegle w wielu sesjach. Zmiany niekonfliktowe (różnych atrybutów) wykonane w innej sesji są automatycznie odświeżane w momencie zapisania zmian w bieżącej sesji. Zmiany konfliktowe (dwie sesje równolegle zmodyfikowały ten sam atrybut) są obsługiwane wg dwóch alternatywnych trybach albo automatyczne nadpisanie (np. data ostatniej edycji rekordu) albo zapytanie do użytkownika</w:t>
      </w:r>
      <w:r w:rsidR="00305075" w:rsidRPr="00D91B8F">
        <w:rPr>
          <w:rFonts w:asciiTheme="minorHAnsi" w:hAnsiTheme="minorHAnsi" w:cstheme="minorHAnsi"/>
          <w:sz w:val="22"/>
          <w:szCs w:val="22"/>
        </w:rPr>
        <w:t>.</w:t>
      </w:r>
    </w:p>
    <w:p w:rsidR="00290CC7" w:rsidRPr="00D91B8F" w:rsidRDefault="00B157E2"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Zintegrowany System Informatyczny </w:t>
      </w:r>
      <w:r w:rsidR="00F736CD" w:rsidRPr="00D91B8F">
        <w:rPr>
          <w:rFonts w:asciiTheme="minorHAnsi" w:hAnsiTheme="minorHAnsi" w:cstheme="minorHAnsi"/>
          <w:sz w:val="22"/>
          <w:szCs w:val="22"/>
        </w:rPr>
        <w:t>zapewnia możliwość przenoszenia sesji użytkownika z jednego stanowiska komputerowego na drugie. Przy uruchomienia na jednej stacji wielu sesji przez użytkownika, system zapewnia możliwość przeniesienia tylko jednej, wskazanej sesji.</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Uaktualnienia aplikacji </w:t>
      </w:r>
      <w:r w:rsidR="00305075" w:rsidRPr="00D91B8F">
        <w:rPr>
          <w:rFonts w:asciiTheme="minorHAnsi" w:hAnsiTheme="minorHAnsi" w:cstheme="minorHAnsi"/>
          <w:sz w:val="22"/>
          <w:szCs w:val="22"/>
        </w:rPr>
        <w:t xml:space="preserve">w </w:t>
      </w:r>
      <w:r w:rsidR="00B157E2" w:rsidRPr="00D91B8F">
        <w:rPr>
          <w:rFonts w:asciiTheme="minorHAnsi" w:hAnsiTheme="minorHAnsi" w:cstheme="minorHAnsi"/>
          <w:sz w:val="22"/>
          <w:szCs w:val="22"/>
        </w:rPr>
        <w:t xml:space="preserve">Zintegrowanym Systemie Informatycznym </w:t>
      </w:r>
      <w:r w:rsidRPr="00D91B8F">
        <w:rPr>
          <w:rFonts w:asciiTheme="minorHAnsi" w:hAnsiTheme="minorHAnsi" w:cstheme="minorHAnsi"/>
          <w:sz w:val="22"/>
          <w:szCs w:val="22"/>
        </w:rPr>
        <w:t xml:space="preserve">muszą być w sposób automatyczny rozpowszechniane na wszystkie stacje robocze/terminale. </w:t>
      </w:r>
      <w:r w:rsidR="004066E1" w:rsidRPr="00D91B8F">
        <w:rPr>
          <w:rFonts w:asciiTheme="minorHAnsi" w:hAnsiTheme="minorHAnsi" w:cstheme="minorHAnsi"/>
          <w:sz w:val="22"/>
          <w:szCs w:val="22"/>
        </w:rPr>
        <w:t xml:space="preserve">Zintegrowany System Informatyczny </w:t>
      </w:r>
      <w:r w:rsidRPr="00D91B8F">
        <w:rPr>
          <w:rFonts w:asciiTheme="minorHAnsi" w:hAnsiTheme="minorHAnsi" w:cstheme="minorHAnsi"/>
          <w:sz w:val="22"/>
          <w:szCs w:val="22"/>
        </w:rPr>
        <w:t>dysponuje narzędziem konfekcjonującym i instalującym uaktualnienia opublikowane przez Wykonawcę.</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 </w:t>
      </w:r>
      <w:r w:rsidR="004066E1" w:rsidRPr="00D91B8F">
        <w:rPr>
          <w:rFonts w:asciiTheme="minorHAnsi" w:hAnsiTheme="minorHAnsi" w:cstheme="minorHAnsi"/>
          <w:sz w:val="22"/>
          <w:szCs w:val="22"/>
        </w:rPr>
        <w:t xml:space="preserve">Zintegrowanym Systemie Informatycznym </w:t>
      </w:r>
      <w:r w:rsidRPr="00D91B8F">
        <w:rPr>
          <w:rFonts w:asciiTheme="minorHAnsi" w:hAnsiTheme="minorHAnsi" w:cstheme="minorHAnsi"/>
          <w:sz w:val="22"/>
          <w:szCs w:val="22"/>
        </w:rPr>
        <w:t xml:space="preserve">jest zaimplementowana obsługa skrótów klawiaturowych (kombinacje klawiszy hot-keys) dedykowanych Administratorowi oraz zaawansowanym użytkownikom (definiowane na poziomie uprawnień) umożliwiająca realizację następujących funkcji:  </w:t>
      </w:r>
    </w:p>
    <w:p w:rsidR="00290CC7" w:rsidRPr="00D91B8F" w:rsidRDefault="00F736CD" w:rsidP="007550A9">
      <w:pPr>
        <w:numPr>
          <w:ilvl w:val="0"/>
          <w:numId w:val="35"/>
        </w:numPr>
        <w:spacing w:after="120"/>
        <w:jc w:val="both"/>
        <w:rPr>
          <w:rFonts w:asciiTheme="minorHAnsi" w:hAnsiTheme="minorHAnsi" w:cstheme="minorHAnsi"/>
          <w:sz w:val="22"/>
          <w:szCs w:val="22"/>
        </w:rPr>
      </w:pPr>
      <w:r w:rsidRPr="00D91B8F">
        <w:rPr>
          <w:rFonts w:asciiTheme="minorHAnsi" w:hAnsiTheme="minorHAnsi" w:cstheme="minorHAnsi"/>
          <w:sz w:val="22"/>
          <w:szCs w:val="22"/>
        </w:rPr>
        <w:t>uzyskanie z poziomu aplikacji informacji o elemencie bazodanowym reprezentowanym przez dany obiekt interfejsu użytkownika (przyciski, pola edycyjne) wraz z prezentacją wszystki</w:t>
      </w:r>
      <w:r w:rsidR="00120291" w:rsidRPr="00D91B8F">
        <w:rPr>
          <w:rFonts w:asciiTheme="minorHAnsi" w:hAnsiTheme="minorHAnsi" w:cstheme="minorHAnsi"/>
          <w:sz w:val="22"/>
          <w:szCs w:val="22"/>
        </w:rPr>
        <w:t>ch</w:t>
      </w:r>
      <w:r w:rsidRPr="00D91B8F">
        <w:rPr>
          <w:rFonts w:asciiTheme="minorHAnsi" w:hAnsiTheme="minorHAnsi" w:cstheme="minorHAnsi"/>
          <w:sz w:val="22"/>
          <w:szCs w:val="22"/>
        </w:rPr>
        <w:t xml:space="preserve"> schematów uprawnień, w których wybrany obiekt można użyć do przydzielenia/modyfikacji uprawnień,</w:t>
      </w:r>
    </w:p>
    <w:p w:rsidR="00290CC7" w:rsidRPr="00D91B8F" w:rsidRDefault="00F736CD" w:rsidP="007550A9">
      <w:pPr>
        <w:numPr>
          <w:ilvl w:val="0"/>
          <w:numId w:val="35"/>
        </w:numPr>
        <w:spacing w:after="120"/>
        <w:jc w:val="both"/>
        <w:rPr>
          <w:rFonts w:asciiTheme="minorHAnsi" w:hAnsiTheme="minorHAnsi" w:cstheme="minorHAnsi"/>
          <w:sz w:val="22"/>
          <w:szCs w:val="22"/>
        </w:rPr>
      </w:pPr>
      <w:r w:rsidRPr="00D91B8F">
        <w:rPr>
          <w:rFonts w:asciiTheme="minorHAnsi" w:hAnsiTheme="minorHAnsi" w:cstheme="minorHAnsi"/>
          <w:sz w:val="22"/>
          <w:szCs w:val="22"/>
        </w:rPr>
        <w:t>uzyskania z poziomu aplikacji informacji o lokalizacji rekordu danych w bazie danych powiązanego z polem, w którym znajduje się kursor,</w:t>
      </w:r>
    </w:p>
    <w:p w:rsidR="00290CC7" w:rsidRPr="00D91B8F" w:rsidRDefault="00F736CD" w:rsidP="007550A9">
      <w:pPr>
        <w:numPr>
          <w:ilvl w:val="0"/>
          <w:numId w:val="35"/>
        </w:numPr>
        <w:spacing w:after="120"/>
        <w:jc w:val="both"/>
        <w:rPr>
          <w:rFonts w:asciiTheme="minorHAnsi" w:hAnsiTheme="minorHAnsi" w:cstheme="minorHAnsi"/>
          <w:sz w:val="22"/>
          <w:szCs w:val="22"/>
        </w:rPr>
      </w:pPr>
      <w:r w:rsidRPr="00D91B8F">
        <w:rPr>
          <w:rFonts w:asciiTheme="minorHAnsi" w:hAnsiTheme="minorHAnsi" w:cstheme="minorHAnsi"/>
          <w:sz w:val="22"/>
          <w:szCs w:val="22"/>
        </w:rPr>
        <w:t>stworzenia z poziomu aplikacji zapytania za pomocą sql do bazy danych w celu uzyskania żądanego wykazu danych,</w:t>
      </w:r>
    </w:p>
    <w:p w:rsidR="00290CC7" w:rsidRPr="00D91B8F" w:rsidRDefault="00F736CD" w:rsidP="007550A9">
      <w:pPr>
        <w:numPr>
          <w:ilvl w:val="0"/>
          <w:numId w:val="35"/>
        </w:numPr>
        <w:spacing w:after="120"/>
        <w:jc w:val="both"/>
        <w:rPr>
          <w:rFonts w:asciiTheme="minorHAnsi" w:hAnsiTheme="minorHAnsi" w:cstheme="minorHAnsi"/>
          <w:sz w:val="22"/>
          <w:szCs w:val="22"/>
        </w:rPr>
      </w:pPr>
      <w:r w:rsidRPr="00D91B8F">
        <w:rPr>
          <w:rFonts w:asciiTheme="minorHAnsi" w:hAnsiTheme="minorHAnsi" w:cstheme="minorHAnsi"/>
          <w:sz w:val="22"/>
          <w:szCs w:val="22"/>
        </w:rPr>
        <w:t>uzyskania z poziomu aplikacji informacji o nazwie i wersji formularza, na którym obecnie użytkownik pracuje,</w:t>
      </w:r>
    </w:p>
    <w:p w:rsidR="00290CC7" w:rsidRPr="00D91B8F" w:rsidRDefault="00F736CD" w:rsidP="007550A9">
      <w:pPr>
        <w:numPr>
          <w:ilvl w:val="0"/>
          <w:numId w:val="35"/>
        </w:numPr>
        <w:spacing w:after="120"/>
        <w:jc w:val="both"/>
        <w:rPr>
          <w:rFonts w:asciiTheme="minorHAnsi" w:hAnsiTheme="minorHAnsi" w:cstheme="minorHAnsi"/>
          <w:sz w:val="22"/>
          <w:szCs w:val="22"/>
        </w:rPr>
      </w:pPr>
      <w:r w:rsidRPr="00D91B8F">
        <w:rPr>
          <w:rFonts w:asciiTheme="minorHAnsi" w:hAnsiTheme="minorHAnsi" w:cstheme="minorHAnsi"/>
          <w:sz w:val="22"/>
          <w:szCs w:val="22"/>
        </w:rPr>
        <w:t>uzyskania z poziomu aplikacji informacji o identyfikatorach zewnętrznych nadanych przez płatnika NFZ w komunikacji za pomocą formatu otwartego.</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Pola formularzy </w:t>
      </w:r>
      <w:r w:rsidR="00120291" w:rsidRPr="00D91B8F">
        <w:rPr>
          <w:rFonts w:asciiTheme="minorHAnsi" w:hAnsiTheme="minorHAnsi" w:cstheme="minorHAnsi"/>
          <w:sz w:val="22"/>
          <w:szCs w:val="22"/>
        </w:rPr>
        <w:t xml:space="preserve">w </w:t>
      </w:r>
      <w:r w:rsidR="004066E1" w:rsidRPr="00D91B8F">
        <w:rPr>
          <w:rFonts w:asciiTheme="minorHAnsi" w:hAnsiTheme="minorHAnsi" w:cstheme="minorHAnsi"/>
          <w:sz w:val="22"/>
          <w:szCs w:val="22"/>
        </w:rPr>
        <w:t>Zintegrowanym Systemie Informatycznym:</w:t>
      </w:r>
      <w:r w:rsidRPr="00D91B8F">
        <w:rPr>
          <w:rFonts w:asciiTheme="minorHAnsi" w:hAnsiTheme="minorHAnsi" w:cstheme="minorHAnsi"/>
          <w:sz w:val="22"/>
          <w:szCs w:val="22"/>
        </w:rPr>
        <w:t xml:space="preserve"> obligat</w:t>
      </w:r>
      <w:r w:rsidR="00321A80" w:rsidRPr="00D91B8F">
        <w:rPr>
          <w:rFonts w:asciiTheme="minorHAnsi" w:hAnsiTheme="minorHAnsi" w:cstheme="minorHAnsi"/>
          <w:sz w:val="22"/>
          <w:szCs w:val="22"/>
        </w:rPr>
        <w:t>oryjne, opcjonalne i </w:t>
      </w:r>
      <w:r w:rsidRPr="00D91B8F">
        <w:rPr>
          <w:rFonts w:asciiTheme="minorHAnsi" w:hAnsiTheme="minorHAnsi" w:cstheme="minorHAnsi"/>
          <w:sz w:val="22"/>
          <w:szCs w:val="22"/>
        </w:rPr>
        <w:t xml:space="preserve">wypełniane automatycznie muszą być jednoznacznie rozróżnialne przez </w:t>
      </w:r>
      <w:r w:rsidR="00120291" w:rsidRPr="00D91B8F">
        <w:rPr>
          <w:rFonts w:asciiTheme="minorHAnsi" w:hAnsiTheme="minorHAnsi" w:cstheme="minorHAnsi"/>
          <w:sz w:val="22"/>
          <w:szCs w:val="22"/>
        </w:rPr>
        <w:t>U</w:t>
      </w:r>
      <w:r w:rsidRPr="00D91B8F">
        <w:rPr>
          <w:rFonts w:asciiTheme="minorHAnsi" w:hAnsiTheme="minorHAnsi" w:cstheme="minorHAnsi"/>
          <w:sz w:val="22"/>
          <w:szCs w:val="22"/>
        </w:rPr>
        <w:t>żytkownika (np. inny kształt, kolor, itp.). System dynamicznie, w zależności od kontekstu i aktualnie wprowadzonych danych</w:t>
      </w:r>
      <w:r w:rsidR="00120291" w:rsidRPr="00D91B8F">
        <w:rPr>
          <w:rFonts w:asciiTheme="minorHAnsi" w:hAnsiTheme="minorHAnsi" w:cstheme="minorHAnsi"/>
          <w:sz w:val="22"/>
          <w:szCs w:val="22"/>
        </w:rPr>
        <w:t xml:space="preserve">, </w:t>
      </w:r>
      <w:r w:rsidRPr="00D91B8F">
        <w:rPr>
          <w:rFonts w:asciiTheme="minorHAnsi" w:hAnsiTheme="minorHAnsi" w:cstheme="minorHAnsi"/>
          <w:sz w:val="22"/>
          <w:szCs w:val="22"/>
        </w:rPr>
        <w:t>steruje opcjonalnością i obligatoryjnością innych elementów GIU.</w:t>
      </w:r>
    </w:p>
    <w:p w:rsidR="00290CC7" w:rsidRPr="00D91B8F" w:rsidRDefault="004066E1"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Zintegrowany System Informatyczny </w:t>
      </w:r>
      <w:r w:rsidR="00F736CD" w:rsidRPr="00D91B8F">
        <w:rPr>
          <w:rFonts w:asciiTheme="minorHAnsi" w:hAnsiTheme="minorHAnsi" w:cstheme="minorHAnsi"/>
          <w:sz w:val="22"/>
          <w:szCs w:val="22"/>
        </w:rPr>
        <w:t xml:space="preserve">umożliwia </w:t>
      </w:r>
      <w:r w:rsidR="00120291" w:rsidRPr="00D91B8F">
        <w:rPr>
          <w:rFonts w:asciiTheme="minorHAnsi" w:hAnsiTheme="minorHAnsi" w:cstheme="minorHAnsi"/>
          <w:sz w:val="22"/>
          <w:szCs w:val="22"/>
        </w:rPr>
        <w:t>A</w:t>
      </w:r>
      <w:r w:rsidR="00F736CD" w:rsidRPr="00D91B8F">
        <w:rPr>
          <w:rFonts w:asciiTheme="minorHAnsi" w:hAnsiTheme="minorHAnsi" w:cstheme="minorHAnsi"/>
          <w:sz w:val="22"/>
          <w:szCs w:val="22"/>
        </w:rPr>
        <w:t xml:space="preserve">dministratorowi z poziomu aplikacji definiowanie i zmianę praw dostępu dla poszczególnych </w:t>
      </w:r>
      <w:r w:rsidR="00120291" w:rsidRPr="00D91B8F">
        <w:rPr>
          <w:rFonts w:asciiTheme="minorHAnsi" w:hAnsiTheme="minorHAnsi" w:cstheme="minorHAnsi"/>
          <w:sz w:val="22"/>
          <w:szCs w:val="22"/>
        </w:rPr>
        <w:t>U</w:t>
      </w:r>
      <w:r w:rsidR="00F736CD" w:rsidRPr="00D91B8F">
        <w:rPr>
          <w:rFonts w:asciiTheme="minorHAnsi" w:hAnsiTheme="minorHAnsi" w:cstheme="minorHAnsi"/>
          <w:sz w:val="22"/>
          <w:szCs w:val="22"/>
        </w:rPr>
        <w:t>ży</w:t>
      </w:r>
      <w:r w:rsidR="00321A80" w:rsidRPr="00D91B8F">
        <w:rPr>
          <w:rFonts w:asciiTheme="minorHAnsi" w:hAnsiTheme="minorHAnsi" w:cstheme="minorHAnsi"/>
          <w:sz w:val="22"/>
          <w:szCs w:val="22"/>
        </w:rPr>
        <w:t xml:space="preserve">tkowników i grup </w:t>
      </w:r>
      <w:r w:rsidR="00120291" w:rsidRPr="00D91B8F">
        <w:rPr>
          <w:rFonts w:asciiTheme="minorHAnsi" w:hAnsiTheme="minorHAnsi" w:cstheme="minorHAnsi"/>
          <w:sz w:val="22"/>
          <w:szCs w:val="22"/>
        </w:rPr>
        <w:t>U</w:t>
      </w:r>
      <w:r w:rsidR="00321A80" w:rsidRPr="00D91B8F">
        <w:rPr>
          <w:rFonts w:asciiTheme="minorHAnsi" w:hAnsiTheme="minorHAnsi" w:cstheme="minorHAnsi"/>
          <w:sz w:val="22"/>
          <w:szCs w:val="22"/>
        </w:rPr>
        <w:t>żytkowników z </w:t>
      </w:r>
      <w:r w:rsidR="00F736CD" w:rsidRPr="00D91B8F">
        <w:rPr>
          <w:rFonts w:asciiTheme="minorHAnsi" w:hAnsiTheme="minorHAnsi" w:cstheme="minorHAnsi"/>
          <w:sz w:val="22"/>
          <w:szCs w:val="22"/>
        </w:rPr>
        <w:t>dokładnością do poszczególnych:</w:t>
      </w:r>
    </w:p>
    <w:p w:rsidR="00290CC7" w:rsidRPr="00D91B8F" w:rsidRDefault="00F736CD" w:rsidP="007550A9">
      <w:pPr>
        <w:numPr>
          <w:ilvl w:val="0"/>
          <w:numId w:val="36"/>
        </w:numPr>
        <w:spacing w:after="120"/>
        <w:jc w:val="both"/>
        <w:rPr>
          <w:rFonts w:asciiTheme="minorHAnsi" w:hAnsiTheme="minorHAnsi" w:cstheme="minorHAnsi"/>
          <w:sz w:val="22"/>
          <w:szCs w:val="22"/>
        </w:rPr>
      </w:pPr>
      <w:r w:rsidRPr="00D91B8F">
        <w:rPr>
          <w:rFonts w:asciiTheme="minorHAnsi" w:hAnsiTheme="minorHAnsi" w:cstheme="minorHAnsi"/>
          <w:sz w:val="22"/>
          <w:szCs w:val="22"/>
        </w:rPr>
        <w:t>modułów,</w:t>
      </w:r>
    </w:p>
    <w:p w:rsidR="00290CC7" w:rsidRPr="00D91B8F" w:rsidRDefault="00F736CD" w:rsidP="007550A9">
      <w:pPr>
        <w:numPr>
          <w:ilvl w:val="0"/>
          <w:numId w:val="36"/>
        </w:numPr>
        <w:spacing w:after="120"/>
        <w:jc w:val="both"/>
        <w:rPr>
          <w:rFonts w:asciiTheme="minorHAnsi" w:hAnsiTheme="minorHAnsi" w:cstheme="minorHAnsi"/>
          <w:sz w:val="22"/>
          <w:szCs w:val="22"/>
        </w:rPr>
      </w:pPr>
      <w:r w:rsidRPr="00D91B8F">
        <w:rPr>
          <w:rFonts w:asciiTheme="minorHAnsi" w:hAnsiTheme="minorHAnsi" w:cstheme="minorHAnsi"/>
          <w:sz w:val="22"/>
          <w:szCs w:val="22"/>
        </w:rPr>
        <w:t>jednostek organizacyjnych,</w:t>
      </w:r>
    </w:p>
    <w:p w:rsidR="00290CC7" w:rsidRPr="00D91B8F" w:rsidRDefault="00F736CD" w:rsidP="007550A9">
      <w:pPr>
        <w:numPr>
          <w:ilvl w:val="0"/>
          <w:numId w:val="36"/>
        </w:numPr>
        <w:spacing w:after="120"/>
        <w:jc w:val="both"/>
        <w:rPr>
          <w:rFonts w:asciiTheme="minorHAnsi" w:hAnsiTheme="minorHAnsi" w:cstheme="minorHAnsi"/>
          <w:sz w:val="22"/>
          <w:szCs w:val="22"/>
        </w:rPr>
      </w:pPr>
      <w:r w:rsidRPr="00D91B8F">
        <w:rPr>
          <w:rFonts w:asciiTheme="minorHAnsi" w:hAnsiTheme="minorHAnsi" w:cstheme="minorHAnsi"/>
          <w:sz w:val="22"/>
          <w:szCs w:val="22"/>
        </w:rPr>
        <w:t>opcji menu,</w:t>
      </w:r>
    </w:p>
    <w:p w:rsidR="00290CC7" w:rsidRPr="00D91B8F" w:rsidRDefault="00F736CD" w:rsidP="007550A9">
      <w:pPr>
        <w:numPr>
          <w:ilvl w:val="0"/>
          <w:numId w:val="36"/>
        </w:numPr>
        <w:spacing w:after="120"/>
        <w:jc w:val="both"/>
        <w:rPr>
          <w:rFonts w:asciiTheme="minorHAnsi" w:hAnsiTheme="minorHAnsi" w:cstheme="minorHAnsi"/>
          <w:sz w:val="22"/>
          <w:szCs w:val="22"/>
        </w:rPr>
      </w:pPr>
      <w:r w:rsidRPr="00D91B8F">
        <w:rPr>
          <w:rFonts w:asciiTheme="minorHAnsi" w:hAnsiTheme="minorHAnsi" w:cstheme="minorHAnsi"/>
          <w:sz w:val="22"/>
          <w:szCs w:val="22"/>
        </w:rPr>
        <w:t>formularzy, w tym również przycisków w obrębie formularzy,</w:t>
      </w:r>
    </w:p>
    <w:p w:rsidR="00290CC7" w:rsidRPr="00D91B8F" w:rsidRDefault="00F736CD" w:rsidP="007550A9">
      <w:pPr>
        <w:numPr>
          <w:ilvl w:val="0"/>
          <w:numId w:val="36"/>
        </w:numPr>
        <w:spacing w:after="120"/>
        <w:jc w:val="both"/>
        <w:rPr>
          <w:rFonts w:asciiTheme="minorHAnsi" w:hAnsiTheme="minorHAnsi" w:cstheme="minorHAnsi"/>
          <w:sz w:val="22"/>
          <w:szCs w:val="22"/>
        </w:rPr>
      </w:pPr>
      <w:r w:rsidRPr="00D91B8F">
        <w:rPr>
          <w:rFonts w:asciiTheme="minorHAnsi" w:hAnsiTheme="minorHAnsi" w:cstheme="minorHAnsi"/>
          <w:sz w:val="22"/>
          <w:szCs w:val="22"/>
        </w:rPr>
        <w:t>raportów.</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 System umożliwia tworzeni</w:t>
      </w:r>
      <w:r w:rsidR="00120291" w:rsidRPr="00D91B8F">
        <w:rPr>
          <w:rFonts w:asciiTheme="minorHAnsi" w:hAnsiTheme="minorHAnsi" w:cstheme="minorHAnsi"/>
          <w:sz w:val="22"/>
          <w:szCs w:val="22"/>
        </w:rPr>
        <w:t>e</w:t>
      </w:r>
      <w:r w:rsidRPr="00D91B8F">
        <w:rPr>
          <w:rFonts w:asciiTheme="minorHAnsi" w:hAnsiTheme="minorHAnsi" w:cstheme="minorHAnsi"/>
          <w:sz w:val="22"/>
          <w:szCs w:val="22"/>
        </w:rPr>
        <w:t xml:space="preserve"> dowolnej dokumentacji medycznej w postaci elektronicznej HL7 CDA level 3 odwzorowującej zakres działalności komórek organizacyjnych Zamawiającego ewidencjonowany w modułach tradycyjnej (formularzowej) dokumentacji medycznej.</w:t>
      </w:r>
    </w:p>
    <w:p w:rsidR="00290CC7" w:rsidRPr="00D91B8F" w:rsidRDefault="009C26F1"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Zintegrowany System Informatyczny </w:t>
      </w:r>
      <w:r w:rsidR="00F736CD" w:rsidRPr="00D91B8F">
        <w:rPr>
          <w:rFonts w:asciiTheme="minorHAnsi" w:hAnsiTheme="minorHAnsi" w:cstheme="minorHAnsi"/>
          <w:sz w:val="22"/>
          <w:szCs w:val="22"/>
        </w:rPr>
        <w:t xml:space="preserve">zapewnia funkcjonalności umożliwiające prowadzenie repozytorium EDM (z obsługą przechowywania EDM) oraz wymianę EDM pomiędzy repozytorium Zamawiającego a Platformą P1. </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Repozytorium EDM zapewnia funkcjonalność przyjmowania, archiwizacji </w:t>
      </w:r>
      <w:r w:rsidRPr="00D91B8F">
        <w:rPr>
          <w:rFonts w:asciiTheme="minorHAnsi" w:hAnsiTheme="minorHAnsi" w:cstheme="minorHAnsi"/>
          <w:sz w:val="22"/>
          <w:szCs w:val="22"/>
        </w:rPr>
        <w:br/>
        <w:t>i udostępniania EDM zgodnej z HL7 CDA</w:t>
      </w:r>
      <w:r w:rsidR="007E0F1A" w:rsidRPr="00D91B8F">
        <w:rPr>
          <w:rFonts w:asciiTheme="minorHAnsi" w:hAnsiTheme="minorHAnsi" w:cstheme="minorHAnsi"/>
          <w:sz w:val="22"/>
          <w:szCs w:val="22"/>
        </w:rPr>
        <w:t>.</w:t>
      </w:r>
    </w:p>
    <w:p w:rsidR="004E1A90" w:rsidRPr="00D91B8F" w:rsidRDefault="009C26F1" w:rsidP="004E1A90">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Dostarczone moduły zintegrowane z Systemem Informatycznym</w:t>
      </w:r>
      <w:r w:rsidR="00F736CD" w:rsidRPr="00D91B8F">
        <w:rPr>
          <w:rFonts w:asciiTheme="minorHAnsi" w:hAnsiTheme="minorHAnsi" w:cstheme="minorHAnsi"/>
          <w:sz w:val="22"/>
          <w:szCs w:val="22"/>
        </w:rPr>
        <w:t>mus</w:t>
      </w:r>
      <w:r w:rsidR="00120291" w:rsidRPr="00D91B8F">
        <w:rPr>
          <w:rFonts w:asciiTheme="minorHAnsi" w:hAnsiTheme="minorHAnsi" w:cstheme="minorHAnsi"/>
          <w:sz w:val="22"/>
          <w:szCs w:val="22"/>
        </w:rPr>
        <w:t>zą</w:t>
      </w:r>
      <w:r w:rsidR="00F736CD" w:rsidRPr="00D91B8F">
        <w:rPr>
          <w:rFonts w:asciiTheme="minorHAnsi" w:hAnsiTheme="minorHAnsi" w:cstheme="minorHAnsi"/>
          <w:sz w:val="22"/>
          <w:szCs w:val="22"/>
        </w:rPr>
        <w:t xml:space="preserve"> zapewnić integrację funkcjonalną z systemem teleinformatycznym, o którym mowa w a</w:t>
      </w:r>
      <w:r w:rsidR="00321A80" w:rsidRPr="00D91B8F">
        <w:rPr>
          <w:rFonts w:asciiTheme="minorHAnsi" w:hAnsiTheme="minorHAnsi" w:cstheme="minorHAnsi"/>
          <w:sz w:val="22"/>
          <w:szCs w:val="22"/>
        </w:rPr>
        <w:t xml:space="preserve">rt. 7 ust. 1 </w:t>
      </w:r>
      <w:r w:rsidR="00D268A6" w:rsidRPr="00D91B8F">
        <w:rPr>
          <w:rFonts w:asciiTheme="minorHAnsi" w:hAnsiTheme="minorHAnsi" w:cstheme="minorHAnsi"/>
          <w:sz w:val="22"/>
          <w:szCs w:val="22"/>
        </w:rPr>
        <w:t>ustawy z dnia 28 kwietnia 2011 r. o systemie informacji w ochronie zdrowia (t.j. Dz.U.2022 poz.1555 z późn. zm.)</w:t>
      </w:r>
      <w:r w:rsidR="002A1487" w:rsidRPr="00D91B8F">
        <w:rPr>
          <w:rFonts w:asciiTheme="minorHAnsi" w:hAnsiTheme="minorHAnsi" w:cstheme="minorHAnsi"/>
          <w:sz w:val="22"/>
          <w:szCs w:val="22"/>
        </w:rPr>
        <w:t xml:space="preserve">, </w:t>
      </w:r>
      <w:r w:rsidR="00F736CD" w:rsidRPr="00D91B8F">
        <w:rPr>
          <w:rFonts w:asciiTheme="minorHAnsi" w:hAnsiTheme="minorHAnsi" w:cstheme="minorHAnsi"/>
          <w:sz w:val="22"/>
          <w:szCs w:val="22"/>
        </w:rPr>
        <w:t>co najmniej w zakresie opisanym w dokumentach: „Opis usług biznesowych Systemu P1 wykorzystywanych w systemach usługodawców”, „Opis funkcjonalny Sys</w:t>
      </w:r>
      <w:r w:rsidR="00321A80" w:rsidRPr="00D91B8F">
        <w:rPr>
          <w:rFonts w:asciiTheme="minorHAnsi" w:hAnsiTheme="minorHAnsi" w:cstheme="minorHAnsi"/>
          <w:sz w:val="22"/>
          <w:szCs w:val="22"/>
        </w:rPr>
        <w:t>temu P1 z </w:t>
      </w:r>
      <w:r w:rsidR="00F736CD" w:rsidRPr="00D91B8F">
        <w:rPr>
          <w:rFonts w:asciiTheme="minorHAnsi" w:hAnsiTheme="minorHAnsi" w:cstheme="minorHAnsi"/>
          <w:sz w:val="22"/>
          <w:szCs w:val="22"/>
        </w:rPr>
        <w:t xml:space="preserve">perspektywy integracji systemów zewnętrznych” opublikowanych przez Centrum e-Zdrowie (dotychczas CSIOZ) </w:t>
      </w:r>
    </w:p>
    <w:p w:rsidR="00290CC7" w:rsidRPr="00D91B8F" w:rsidRDefault="005C3FA4" w:rsidP="004E1A90">
      <w:p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 xml:space="preserve">https://www.cez.gov.pl/fileadmin/user_upload/opis_funkcjonalny_systemu_p1_z_perspektywy_integracji_systemow_zew_5811ab8ee8e37.pdf </w:t>
      </w:r>
      <w:r w:rsidR="00F736CD" w:rsidRPr="00D91B8F">
        <w:rPr>
          <w:rFonts w:asciiTheme="minorHAnsi" w:hAnsiTheme="minorHAnsi" w:cstheme="minorHAnsi"/>
          <w:sz w:val="22"/>
          <w:szCs w:val="22"/>
        </w:rPr>
        <w:t xml:space="preserve">oraz „Minimalne wymagania </w:t>
      </w:r>
      <w:r w:rsidR="00007D7D" w:rsidRPr="00D91B8F">
        <w:rPr>
          <w:rFonts w:asciiTheme="minorHAnsi" w:hAnsiTheme="minorHAnsi" w:cstheme="minorHAnsi"/>
          <w:sz w:val="22"/>
          <w:szCs w:val="22"/>
        </w:rPr>
        <w:t xml:space="preserve">techniczne i funkcjonalne </w:t>
      </w:r>
      <w:r w:rsidR="00F736CD" w:rsidRPr="00D91B8F">
        <w:rPr>
          <w:rFonts w:asciiTheme="minorHAnsi" w:hAnsiTheme="minorHAnsi" w:cstheme="minorHAnsi"/>
          <w:sz w:val="22"/>
          <w:szCs w:val="22"/>
        </w:rPr>
        <w:t>dla systemów usługodawców</w:t>
      </w:r>
      <w:r w:rsidR="00007D7D" w:rsidRPr="00D91B8F">
        <w:rPr>
          <w:rFonts w:asciiTheme="minorHAnsi" w:hAnsiTheme="minorHAnsi" w:cstheme="minorHAnsi"/>
          <w:sz w:val="22"/>
          <w:szCs w:val="22"/>
        </w:rPr>
        <w:t>” 2021-06-18 V2.0</w:t>
      </w:r>
      <w:r w:rsidR="00F736CD" w:rsidRPr="00D91B8F">
        <w:rPr>
          <w:rFonts w:asciiTheme="minorHAnsi" w:hAnsiTheme="minorHAnsi" w:cstheme="minorHAnsi"/>
          <w:sz w:val="22"/>
          <w:szCs w:val="22"/>
        </w:rPr>
        <w:t xml:space="preserve"> (https://www.gov.pl/web/zdrowie/minimalne-wymagania-dla-systemow-uslugodawcow) oraz dokumentacja integracyjna dla obszaru Zdarzeń Medycznych i Indeksów EDM na postawie Rozporządzenia Ministra Zdrowia z dnia 26 czerwca 2020 r. w sprawie szczegółowego zakresu danych zdarzenia medycznego przetwarzanego w systemie informacji oraz sposobu i terminów przekazywania tych danych do Systemu Informacji Medycznej</w:t>
      </w:r>
      <w:r w:rsidR="00F714F7" w:rsidRPr="00D91B8F">
        <w:rPr>
          <w:rFonts w:asciiTheme="minorHAnsi" w:hAnsiTheme="minorHAnsi" w:cstheme="minorHAnsi"/>
          <w:sz w:val="22"/>
          <w:szCs w:val="22"/>
        </w:rPr>
        <w:t xml:space="preserve"> (Dz.U. z 2020 r. </w:t>
      </w:r>
      <w:r w:rsidR="00F714F7" w:rsidRPr="00D91B8F">
        <w:rPr>
          <w:rStyle w:val="markedcontent"/>
          <w:rFonts w:asciiTheme="minorHAnsi" w:hAnsiTheme="minorHAnsi" w:cstheme="minorHAnsi"/>
          <w:sz w:val="22"/>
          <w:szCs w:val="22"/>
        </w:rPr>
        <w:t>poz. 1253 ze zm.)</w:t>
      </w:r>
      <w:r w:rsidR="00F714F7" w:rsidRPr="00D91B8F">
        <w:rPr>
          <w:rStyle w:val="markedcontent"/>
          <w:rFonts w:asciiTheme="minorHAnsi" w:hAnsiTheme="minorHAnsi" w:cstheme="minorHAnsi"/>
          <w:sz w:val="22"/>
        </w:rPr>
        <w:t>.</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Zamawiający wymaga, by</w:t>
      </w:r>
      <w:r w:rsidR="00220B70" w:rsidRPr="00D91B8F">
        <w:rPr>
          <w:rFonts w:asciiTheme="minorHAnsi" w:hAnsiTheme="minorHAnsi" w:cstheme="minorHAnsi"/>
          <w:sz w:val="22"/>
          <w:szCs w:val="22"/>
        </w:rPr>
        <w:t xml:space="preserve"> Zintegrowany System Informatyczny </w:t>
      </w:r>
      <w:r w:rsidR="00321A80" w:rsidRPr="00D91B8F">
        <w:rPr>
          <w:rFonts w:asciiTheme="minorHAnsi" w:hAnsiTheme="minorHAnsi" w:cstheme="minorHAnsi"/>
          <w:sz w:val="22"/>
          <w:szCs w:val="22"/>
        </w:rPr>
        <w:t>generował dokumenty w </w:t>
      </w:r>
      <w:r w:rsidRPr="00D91B8F">
        <w:rPr>
          <w:rFonts w:asciiTheme="minorHAnsi" w:hAnsiTheme="minorHAnsi" w:cstheme="minorHAnsi"/>
          <w:sz w:val="22"/>
          <w:szCs w:val="22"/>
        </w:rPr>
        <w:t xml:space="preserve">postaci elektronicznej i umożliwiał ich podpisywanie kwalifikowanym podpisem elektronicznym, podpisem zaufanym oraz </w:t>
      </w:r>
      <w:r w:rsidR="00136EDF" w:rsidRPr="00D91B8F">
        <w:rPr>
          <w:rFonts w:asciiTheme="minorHAnsi" w:hAnsiTheme="minorHAnsi" w:cstheme="minorHAnsi"/>
          <w:sz w:val="22"/>
          <w:szCs w:val="22"/>
        </w:rPr>
        <w:t xml:space="preserve">z </w:t>
      </w:r>
      <w:r w:rsidRPr="00D91B8F">
        <w:rPr>
          <w:rFonts w:asciiTheme="minorHAnsi" w:hAnsiTheme="minorHAnsi" w:cstheme="minorHAnsi"/>
          <w:sz w:val="22"/>
          <w:szCs w:val="22"/>
        </w:rPr>
        <w:t>wykorzystaniem sposobu potwierdzania pochodzenia oraz integralności danych dostępnego w systemie teleinformatycznym udostępnionym bezpłatnie przez Zakład Ubezpieczeń Społecznych oraz podpisem osobistym.</w:t>
      </w:r>
    </w:p>
    <w:p w:rsidR="00290CC7" w:rsidRPr="00D91B8F" w:rsidRDefault="00F736CD" w:rsidP="007550A9">
      <w:pPr>
        <w:numPr>
          <w:ilvl w:val="0"/>
          <w:numId w:val="30"/>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Zgodność z aktualnym stanem prawnym - oferowane </w:t>
      </w:r>
      <w:r w:rsidR="00136EDF" w:rsidRPr="00D91B8F">
        <w:rPr>
          <w:rFonts w:asciiTheme="minorHAnsi" w:hAnsiTheme="minorHAnsi" w:cstheme="minorHAnsi"/>
          <w:sz w:val="22"/>
          <w:szCs w:val="22"/>
        </w:rPr>
        <w:t>O</w:t>
      </w:r>
      <w:r w:rsidRPr="00D91B8F">
        <w:rPr>
          <w:rFonts w:asciiTheme="minorHAnsi" w:hAnsiTheme="minorHAnsi" w:cstheme="minorHAnsi"/>
          <w:sz w:val="22"/>
          <w:szCs w:val="22"/>
        </w:rPr>
        <w:t>progr</w:t>
      </w:r>
      <w:r w:rsidR="00321A80" w:rsidRPr="00D91B8F">
        <w:rPr>
          <w:rFonts w:asciiTheme="minorHAnsi" w:hAnsiTheme="minorHAnsi" w:cstheme="minorHAnsi"/>
          <w:sz w:val="22"/>
          <w:szCs w:val="22"/>
        </w:rPr>
        <w:t>amowanie jest zgodne z </w:t>
      </w:r>
      <w:r w:rsidRPr="00D91B8F">
        <w:rPr>
          <w:rFonts w:asciiTheme="minorHAnsi" w:hAnsiTheme="minorHAnsi" w:cstheme="minorHAnsi"/>
          <w:sz w:val="22"/>
          <w:szCs w:val="22"/>
        </w:rPr>
        <w:t xml:space="preserve">aktualnymi aktami prawnymi regulującymi organizację i działalność podmiotów leczniczych, systemu ubezpieczeń społecznych i opieki zdrowotnej w kraju. W ramach gwarancji realizowana jest usługa </w:t>
      </w:r>
      <w:r w:rsidR="00136EDF" w:rsidRPr="00D91B8F">
        <w:rPr>
          <w:rFonts w:asciiTheme="minorHAnsi" w:hAnsiTheme="minorHAnsi" w:cstheme="minorHAnsi"/>
          <w:sz w:val="22"/>
          <w:szCs w:val="22"/>
        </w:rPr>
        <w:t xml:space="preserve">co najmniej </w:t>
      </w:r>
      <w:r w:rsidRPr="00D91B8F">
        <w:rPr>
          <w:rFonts w:asciiTheme="minorHAnsi" w:hAnsiTheme="minorHAnsi" w:cstheme="minorHAnsi"/>
          <w:sz w:val="22"/>
          <w:szCs w:val="22"/>
        </w:rPr>
        <w:t xml:space="preserve">pięcioletniego okresu nadzoru autorskiego i </w:t>
      </w:r>
      <w:r w:rsidR="00136EDF" w:rsidRPr="00D91B8F">
        <w:rPr>
          <w:rFonts w:asciiTheme="minorHAnsi" w:hAnsiTheme="minorHAnsi" w:cstheme="minorHAnsi"/>
          <w:sz w:val="22"/>
          <w:szCs w:val="22"/>
        </w:rPr>
        <w:t>Wykonawca</w:t>
      </w:r>
      <w:r w:rsidRPr="00D91B8F">
        <w:rPr>
          <w:rFonts w:asciiTheme="minorHAnsi" w:hAnsiTheme="minorHAnsi" w:cstheme="minorHAnsi"/>
          <w:sz w:val="22"/>
          <w:szCs w:val="22"/>
        </w:rPr>
        <w:t xml:space="preserve"> zapewnia aktualizację do zmieniających się przepisów prawa. </w:t>
      </w:r>
      <w:r w:rsidR="00136EDF" w:rsidRPr="00D91B8F">
        <w:rPr>
          <w:rFonts w:asciiTheme="minorHAnsi" w:hAnsiTheme="minorHAnsi" w:cstheme="minorHAnsi"/>
          <w:sz w:val="22"/>
          <w:szCs w:val="22"/>
        </w:rPr>
        <w:t>Brak d</w:t>
      </w:r>
      <w:r w:rsidRPr="00D91B8F">
        <w:rPr>
          <w:rFonts w:asciiTheme="minorHAnsi" w:hAnsiTheme="minorHAnsi" w:cstheme="minorHAnsi"/>
          <w:sz w:val="22"/>
          <w:szCs w:val="22"/>
        </w:rPr>
        <w:t>ostosowani</w:t>
      </w:r>
      <w:r w:rsidR="00136EDF" w:rsidRPr="00D91B8F">
        <w:rPr>
          <w:rFonts w:asciiTheme="minorHAnsi" w:hAnsiTheme="minorHAnsi" w:cstheme="minorHAnsi"/>
          <w:sz w:val="22"/>
          <w:szCs w:val="22"/>
        </w:rPr>
        <w:t>a</w:t>
      </w:r>
      <w:r w:rsidRPr="00D91B8F">
        <w:rPr>
          <w:rFonts w:asciiTheme="minorHAnsi" w:hAnsiTheme="minorHAnsi" w:cstheme="minorHAnsi"/>
          <w:sz w:val="22"/>
          <w:szCs w:val="22"/>
        </w:rPr>
        <w:t xml:space="preserve"> funkcjonalności w ramach ww. nadzoru autorskiego podlega takim samym restrykcjom jak brak usunięcia w terminie </w:t>
      </w:r>
      <w:r w:rsidR="00136EDF" w:rsidRPr="00D91B8F">
        <w:rPr>
          <w:rFonts w:asciiTheme="minorHAnsi" w:hAnsiTheme="minorHAnsi" w:cstheme="minorHAnsi"/>
          <w:sz w:val="22"/>
          <w:szCs w:val="22"/>
        </w:rPr>
        <w:t>B</w:t>
      </w:r>
      <w:r w:rsidRPr="00D91B8F">
        <w:rPr>
          <w:rFonts w:asciiTheme="minorHAnsi" w:hAnsiTheme="minorHAnsi" w:cstheme="minorHAnsi"/>
          <w:sz w:val="22"/>
          <w:szCs w:val="22"/>
        </w:rPr>
        <w:t>łędu krytycznego.</w:t>
      </w:r>
    </w:p>
    <w:p w:rsidR="004B4657" w:rsidRPr="00D91B8F" w:rsidRDefault="004B4657" w:rsidP="004E1A90">
      <w:pPr>
        <w:pStyle w:val="Nagwek3"/>
      </w:pPr>
      <w:bookmarkStart w:id="563" w:name="_Toc96076672"/>
      <w:bookmarkStart w:id="564" w:name="_Toc114130918"/>
      <w:bookmarkStart w:id="565" w:name="_Toc123807098"/>
      <w:r w:rsidRPr="00D91B8F">
        <w:t>Dostęp do dokumentów i elektroniczne zgody pacjenta</w:t>
      </w:r>
      <w:bookmarkEnd w:id="563"/>
      <w:bookmarkEnd w:id="564"/>
      <w:bookmarkEnd w:id="565"/>
    </w:p>
    <w:p w:rsidR="004B4657" w:rsidRPr="00D91B8F" w:rsidRDefault="00573DE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Przyjęte rozwiązanie dostępu do dokumentów medycznych oraz udzielania zgód dla pracownika medycznego lub podmiotu leczniczego muszą spełniać wymóg pełnej implementacji Dokumentacji integracyjnej Systemu P1 w zakresie:</w:t>
      </w:r>
    </w:p>
    <w:p w:rsidR="004B4657" w:rsidRPr="00D91B8F" w:rsidRDefault="00573DED">
      <w:pPr>
        <w:numPr>
          <w:ilvl w:val="0"/>
          <w:numId w:val="136"/>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obsługi ZM,</w:t>
      </w:r>
    </w:p>
    <w:p w:rsidR="004B4657" w:rsidRPr="00D91B8F" w:rsidRDefault="00573DED">
      <w:pPr>
        <w:numPr>
          <w:ilvl w:val="0"/>
          <w:numId w:val="136"/>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obsługi EDM,</w:t>
      </w:r>
    </w:p>
    <w:p w:rsidR="004B4657" w:rsidRPr="00D91B8F" w:rsidRDefault="00573DED">
      <w:pPr>
        <w:numPr>
          <w:ilvl w:val="0"/>
          <w:numId w:val="136"/>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nadawania dostępu do danych medycznych pacjenta (autoryzacja),</w:t>
      </w:r>
    </w:p>
    <w:p w:rsidR="004B4657" w:rsidRPr="00D91B8F" w:rsidRDefault="00573DED">
      <w:pPr>
        <w:numPr>
          <w:ilvl w:val="0"/>
          <w:numId w:val="136"/>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obsługi zgód pacjenta</w:t>
      </w:r>
      <w:r w:rsidR="00DB23D8" w:rsidRPr="00D91B8F">
        <w:rPr>
          <w:rFonts w:asciiTheme="minorHAnsi" w:hAnsiTheme="minorHAnsi" w:cstheme="minorHAnsi"/>
          <w:sz w:val="22"/>
          <w:szCs w:val="22"/>
          <w:lang w:eastAsia="en-US"/>
        </w:rPr>
        <w:t>.</w:t>
      </w:r>
    </w:p>
    <w:p w:rsidR="004B4657" w:rsidRPr="00D91B8F" w:rsidRDefault="00573DE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Obsługiwane są następujące tryby dostępu do dokumentów:</w:t>
      </w:r>
    </w:p>
    <w:p w:rsidR="004B4657" w:rsidRPr="00D91B8F" w:rsidRDefault="00573DED">
      <w:pPr>
        <w:numPr>
          <w:ilvl w:val="0"/>
          <w:numId w:val="137"/>
        </w:numPr>
        <w:autoSpaceDE w:val="0"/>
        <w:autoSpaceDN w:val="0"/>
        <w:adjustRightInd w:val="0"/>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dostęp dla autora dokumentu,</w:t>
      </w:r>
    </w:p>
    <w:p w:rsidR="004B4657" w:rsidRPr="00D91B8F" w:rsidRDefault="00573DED">
      <w:pPr>
        <w:numPr>
          <w:ilvl w:val="0"/>
          <w:numId w:val="137"/>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dostęp dla pacjenta, którego dokument dotyczy,</w:t>
      </w:r>
    </w:p>
    <w:p w:rsidR="004B4657" w:rsidRPr="00D91B8F" w:rsidRDefault="00573DED">
      <w:pPr>
        <w:numPr>
          <w:ilvl w:val="0"/>
          <w:numId w:val="137"/>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dostęp w ramach kontynuacji leczenia (w obrębie podmiotu, w którym wytworzono dokument),</w:t>
      </w:r>
    </w:p>
    <w:p w:rsidR="004B4657" w:rsidRPr="00D91B8F" w:rsidRDefault="00573DED">
      <w:pPr>
        <w:numPr>
          <w:ilvl w:val="0"/>
          <w:numId w:val="137"/>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dostęp w trybie ratowania życia,</w:t>
      </w:r>
    </w:p>
    <w:p w:rsidR="004B4657" w:rsidRPr="00D91B8F" w:rsidRDefault="00573DED">
      <w:pPr>
        <w:numPr>
          <w:ilvl w:val="0"/>
          <w:numId w:val="137"/>
        </w:numPr>
        <w:autoSpaceDE w:val="0"/>
        <w:autoSpaceDN w:val="0"/>
        <w:adjustRightInd w:val="0"/>
        <w:ind w:left="714" w:hanging="357"/>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dostęp za zgodą pacjenta – wymaga weryfikacji zgody w systemie P1.</w:t>
      </w:r>
    </w:p>
    <w:p w:rsidR="004B4657" w:rsidRPr="00D91B8F" w:rsidRDefault="00573DE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 xml:space="preserve">Weryfikacja zgód w trybie 5) może następować tylko i wyłącznie na poziomie Systemu P1. </w:t>
      </w:r>
    </w:p>
    <w:p w:rsidR="004B4657" w:rsidRPr="00D91B8F" w:rsidRDefault="00573DE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System lokalny musi udostępniać usługi odczytu zgody pacjenta na dostęp do informacji o stanie zdrowia i odczytu zgody pacjenta na dostęp do dokumentacji medycznej zarejestrowanej w systemie P1 oraz usługi zapisu, odczytu i wyszukiwania zgód na świadczenie medyczne.</w:t>
      </w:r>
    </w:p>
    <w:p w:rsidR="004B4657" w:rsidRPr="00D91B8F" w:rsidRDefault="004B4657" w:rsidP="004E1A90">
      <w:pPr>
        <w:pStyle w:val="Nagwek3"/>
      </w:pPr>
      <w:bookmarkStart w:id="566" w:name="_Toc96076675"/>
      <w:bookmarkStart w:id="567" w:name="_Toc114130919"/>
      <w:bookmarkStart w:id="568" w:name="_Toc123807099"/>
      <w:r w:rsidRPr="00D91B8F">
        <w:t>Dostęp do EDM – wymagania</w:t>
      </w:r>
      <w:bookmarkEnd w:id="566"/>
      <w:bookmarkEnd w:id="567"/>
      <w:bookmarkEnd w:id="568"/>
    </w:p>
    <w:p w:rsidR="00EA0711" w:rsidRPr="00D91B8F" w:rsidRDefault="00573DE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Wdrożony system EDM zapewni dostęp do Elektronicznej Dokumentacji Medycznej pacjentom oraz personelowi medycznemu podmiotu leczniczego</w:t>
      </w:r>
      <w:r w:rsidR="00AA1236" w:rsidRPr="00D91B8F">
        <w:rPr>
          <w:rFonts w:asciiTheme="minorHAnsi" w:hAnsiTheme="minorHAnsi" w:cstheme="minorHAnsi"/>
          <w:sz w:val="22"/>
          <w:szCs w:val="22"/>
          <w:lang w:eastAsia="en-US"/>
        </w:rPr>
        <w:t xml:space="preserve"> przez okres minimum 60 miesięcy.</w:t>
      </w:r>
      <w:r w:rsidRPr="00D91B8F">
        <w:rPr>
          <w:rFonts w:asciiTheme="minorHAnsi" w:hAnsiTheme="minorHAnsi" w:cstheme="minorHAnsi"/>
          <w:sz w:val="22"/>
          <w:szCs w:val="22"/>
          <w:lang w:eastAsia="en-US"/>
        </w:rPr>
        <w:t>.</w:t>
      </w:r>
    </w:p>
    <w:p w:rsidR="004B4657" w:rsidRPr="00D91B8F" w:rsidRDefault="00DE150D" w:rsidP="002B11F9">
      <w:pPr>
        <w:jc w:val="both"/>
        <w:rPr>
          <w:rFonts w:asciiTheme="minorHAnsi" w:hAnsiTheme="minorHAnsi" w:cstheme="minorHAnsi"/>
          <w:sz w:val="22"/>
          <w:szCs w:val="22"/>
          <w:lang w:eastAsia="en-US"/>
        </w:rPr>
      </w:pPr>
      <w:r w:rsidRPr="00D91B8F">
        <w:rPr>
          <w:rFonts w:asciiTheme="minorHAnsi" w:hAnsiTheme="minorHAnsi" w:cstheme="minorHAnsi"/>
          <w:sz w:val="22"/>
          <w:szCs w:val="22"/>
          <w:lang w:eastAsia="en-US"/>
        </w:rPr>
        <w:t xml:space="preserve">Lokalizacja repozytorium EDM – lokalnie (Lokalne repozytorium LREDM) w podmiocie leczniczym lub w warstwie regionalnej (Regionalne repozytorium RREDM) </w:t>
      </w:r>
      <w:r w:rsidR="00573DED" w:rsidRPr="00D91B8F">
        <w:rPr>
          <w:rFonts w:asciiTheme="minorHAnsi" w:hAnsiTheme="minorHAnsi" w:cstheme="minorHAnsi"/>
          <w:sz w:val="22"/>
          <w:szCs w:val="22"/>
          <w:lang w:eastAsia="en-US"/>
        </w:rPr>
        <w:t xml:space="preserve">nie </w:t>
      </w:r>
      <w:r w:rsidR="00B26AD1" w:rsidRPr="00D91B8F">
        <w:rPr>
          <w:rFonts w:asciiTheme="minorHAnsi" w:hAnsiTheme="minorHAnsi" w:cstheme="minorHAnsi"/>
          <w:sz w:val="22"/>
          <w:szCs w:val="22"/>
          <w:lang w:eastAsia="en-US"/>
        </w:rPr>
        <w:t xml:space="preserve">może mieć </w:t>
      </w:r>
      <w:r w:rsidR="00573DED" w:rsidRPr="00D91B8F">
        <w:rPr>
          <w:rFonts w:asciiTheme="minorHAnsi" w:hAnsiTheme="minorHAnsi" w:cstheme="minorHAnsi"/>
          <w:sz w:val="22"/>
          <w:szCs w:val="22"/>
          <w:lang w:eastAsia="en-US"/>
        </w:rPr>
        <w:t>wpływu na wymagane funkcjonalności w dostępie do dokumentów EDM. Lokalizacja repozytorium jest transparentna w kontekście funkcjonalności.</w:t>
      </w:r>
    </w:p>
    <w:p w:rsidR="002A78C0" w:rsidRPr="00D91B8F" w:rsidRDefault="002A78C0" w:rsidP="002A78C0">
      <w:pPr>
        <w:pStyle w:val="v1v1msonormal"/>
        <w:jc w:val="both"/>
        <w:rPr>
          <w:rFonts w:ascii="Verdana" w:hAnsi="Verdana"/>
          <w:sz w:val="20"/>
          <w:szCs w:val="20"/>
        </w:rPr>
      </w:pPr>
      <w:r w:rsidRPr="00D91B8F">
        <w:rPr>
          <w:rFonts w:asciiTheme="minorHAnsi" w:hAnsiTheme="minorHAnsi" w:cstheme="minorHAnsi"/>
          <w:sz w:val="22"/>
          <w:szCs w:val="22"/>
          <w:lang w:eastAsia="en-US"/>
        </w:rPr>
        <w:t>Wdrożony system EDM zapewni dostęp do Elektronicznej Dokumentacji Medycznej pacjentom oraz personelowi medycznemu podmiotu leczniczego przez okres minimum 60 miesięcy.</w:t>
      </w:r>
      <w:r w:rsidRPr="00D91B8F">
        <w:rPr>
          <w:rFonts w:asciiTheme="minorHAnsi" w:hAnsiTheme="minorHAnsi" w:cstheme="minorHAnsi"/>
          <w:sz w:val="22"/>
          <w:szCs w:val="22"/>
          <w:lang w:eastAsia="en-US"/>
        </w:rPr>
        <w:br/>
        <w:t>Lokalizacja repozytorium EDM – lokalnie (Lokalne repozytorium LREDM) w podmiocie leczniczym, rozwiązaniu chmurowym lub w warstwie regionalnej (Regionalne repozytorium RREDM) nie może mieć wpływu na wymagane funkcjonalności w dostępie do dokumentów EDM. Lokalizacja repozytorium jest transparentna w kontekście funkcjonalności.</w:t>
      </w:r>
    </w:p>
    <w:p w:rsidR="00EA0711" w:rsidRPr="00D91B8F" w:rsidRDefault="004B4657" w:rsidP="004E1A90">
      <w:pPr>
        <w:pStyle w:val="Nagwek3"/>
      </w:pPr>
      <w:bookmarkStart w:id="569" w:name="_Toc96076676"/>
      <w:bookmarkStart w:id="570" w:name="_Toc114130921"/>
      <w:bookmarkStart w:id="571" w:name="_Toc123807100"/>
      <w:r w:rsidRPr="00D91B8F">
        <w:t>Opis usługi – EDM dla lekarza</w:t>
      </w:r>
      <w:bookmarkEnd w:id="569"/>
      <w:bookmarkEnd w:id="570"/>
      <w:bookmarkEnd w:id="571"/>
    </w:p>
    <w:p w:rsidR="00EA0711" w:rsidRPr="00D91B8F" w:rsidRDefault="00EA0711" w:rsidP="00EE267C">
      <w:pPr>
        <w:tabs>
          <w:tab w:val="left" w:pos="3058"/>
        </w:tabs>
        <w:rPr>
          <w:lang w:eastAsia="en-US" w:bidi="pl-PL"/>
        </w:rPr>
      </w:pPr>
    </w:p>
    <w:tbl>
      <w:tblPr>
        <w:tblpPr w:leftFromText="141" w:rightFromText="141" w:vertAnchor="text" w:horzAnchor="margin" w:tblpY="40"/>
        <w:tblW w:w="9209" w:type="dxa"/>
        <w:tblLayout w:type="fixed"/>
        <w:tblCellMar>
          <w:left w:w="10" w:type="dxa"/>
          <w:right w:w="10" w:type="dxa"/>
        </w:tblCellMar>
        <w:tblLook w:val="04A0"/>
      </w:tblPr>
      <w:tblGrid>
        <w:gridCol w:w="562"/>
        <w:gridCol w:w="8647"/>
      </w:tblGrid>
      <w:tr w:rsidR="00D91B8F" w:rsidRPr="00D91B8F" w:rsidTr="00D2591A">
        <w:trPr>
          <w:trHeight w:val="132"/>
        </w:trPr>
        <w:tc>
          <w:tcPr>
            <w:tcW w:w="5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vAlign w:val="center"/>
          </w:tcPr>
          <w:p w:rsidR="00290CC7" w:rsidRPr="00D91B8F" w:rsidRDefault="00290CC7" w:rsidP="007550A9">
            <w:pPr>
              <w:spacing w:before="60"/>
              <w:ind w:left="363" w:hanging="363"/>
              <w:rPr>
                <w:rFonts w:asciiTheme="minorHAnsi" w:hAnsiTheme="minorHAnsi" w:cstheme="minorHAnsi"/>
                <w:b/>
                <w:sz w:val="22"/>
              </w:rPr>
            </w:pPr>
          </w:p>
        </w:tc>
        <w:tc>
          <w:tcPr>
            <w:tcW w:w="8647" w:type="dxa"/>
            <w:tcBorders>
              <w:top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tcPr>
          <w:p w:rsidR="00290CC7" w:rsidRPr="00D91B8F" w:rsidRDefault="004B4657" w:rsidP="007550A9">
            <w:pPr>
              <w:spacing w:before="60"/>
              <w:ind w:left="647" w:hanging="363"/>
              <w:jc w:val="center"/>
              <w:rPr>
                <w:rFonts w:asciiTheme="minorHAnsi" w:hAnsiTheme="minorHAnsi" w:cstheme="minorHAnsi"/>
                <w:b/>
                <w:sz w:val="22"/>
              </w:rPr>
            </w:pPr>
            <w:r w:rsidRPr="00D91B8F">
              <w:rPr>
                <w:rFonts w:asciiTheme="minorHAnsi" w:hAnsiTheme="minorHAnsi" w:cstheme="minorHAnsi"/>
                <w:b/>
                <w:sz w:val="22"/>
                <w:szCs w:val="22"/>
              </w:rPr>
              <w:t>EDM  dla lekarza</w:t>
            </w:r>
          </w:p>
        </w:tc>
      </w:tr>
      <w:tr w:rsidR="00D91B8F" w:rsidRPr="00D91B8F" w:rsidTr="00D2591A">
        <w:trPr>
          <w:trHeight w:val="132"/>
        </w:trPr>
        <w:tc>
          <w:tcPr>
            <w:tcW w:w="56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vAlign w:val="center"/>
          </w:tcPr>
          <w:p w:rsidR="00290CC7" w:rsidRPr="00D91B8F" w:rsidRDefault="004B4657" w:rsidP="007550A9">
            <w:pPr>
              <w:spacing w:before="60"/>
              <w:ind w:left="363" w:hanging="363"/>
              <w:rPr>
                <w:rFonts w:asciiTheme="minorHAnsi" w:hAnsiTheme="minorHAnsi" w:cstheme="minorHAnsi"/>
                <w:b/>
                <w:sz w:val="22"/>
              </w:rPr>
            </w:pPr>
            <w:r w:rsidRPr="00D91B8F">
              <w:rPr>
                <w:rFonts w:asciiTheme="minorHAnsi" w:hAnsiTheme="minorHAnsi" w:cstheme="minorHAnsi"/>
                <w:b/>
                <w:sz w:val="22"/>
                <w:szCs w:val="22"/>
              </w:rPr>
              <w:t>L.p.</w:t>
            </w:r>
          </w:p>
        </w:tc>
        <w:tc>
          <w:tcPr>
            <w:tcW w:w="8647" w:type="dxa"/>
            <w:tcBorders>
              <w:top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tcPr>
          <w:p w:rsidR="00290CC7" w:rsidRPr="00D91B8F" w:rsidRDefault="004B4657" w:rsidP="007550A9">
            <w:pPr>
              <w:spacing w:before="60"/>
              <w:ind w:left="647" w:hanging="363"/>
              <w:jc w:val="center"/>
              <w:rPr>
                <w:rFonts w:asciiTheme="minorHAnsi" w:hAnsiTheme="minorHAnsi" w:cstheme="minorHAnsi"/>
                <w:b/>
                <w:sz w:val="22"/>
              </w:rPr>
            </w:pPr>
            <w:r w:rsidRPr="00D91B8F">
              <w:rPr>
                <w:rFonts w:asciiTheme="minorHAnsi" w:hAnsiTheme="minorHAnsi" w:cstheme="minorHAnsi"/>
                <w:b/>
                <w:sz w:val="22"/>
                <w:szCs w:val="22"/>
              </w:rPr>
              <w:t>Funkcjonalności minimalne</w:t>
            </w:r>
          </w:p>
        </w:tc>
      </w:tr>
      <w:tr w:rsidR="00D91B8F" w:rsidRPr="00D91B8F" w:rsidTr="00D2591A">
        <w:trPr>
          <w:trHeight w:val="625"/>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39"/>
              </w:numPr>
              <w:ind w:left="0" w:firstLine="0"/>
              <w:jc w:val="both"/>
              <w:rPr>
                <w:rFonts w:asciiTheme="minorHAnsi" w:hAnsiTheme="minorHAnsi" w:cstheme="minorHAnsi"/>
                <w:sz w:val="22"/>
              </w:rPr>
            </w:pPr>
          </w:p>
        </w:tc>
        <w:tc>
          <w:tcPr>
            <w:tcW w:w="864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Umożliwienie pracownikowi medycznemu podmiotu leczniczego  z poziomu systemu HIS  dostępu do elektronicznej dokumentacji medycznej EDM wytworzonej poza podmiotem, w którym pracuje dany pracownik.</w:t>
            </w:r>
          </w:p>
        </w:tc>
      </w:tr>
      <w:tr w:rsidR="00D91B8F" w:rsidRPr="00D91B8F" w:rsidTr="00D2591A">
        <w:trPr>
          <w:trHeight w:val="639"/>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39"/>
              </w:numPr>
              <w:ind w:left="0" w:firstLine="0"/>
              <w:jc w:val="both"/>
              <w:rPr>
                <w:rFonts w:asciiTheme="minorHAnsi" w:hAnsiTheme="minorHAnsi" w:cstheme="minorHAnsi"/>
                <w:sz w:val="22"/>
              </w:rPr>
            </w:pPr>
          </w:p>
        </w:tc>
        <w:tc>
          <w:tcPr>
            <w:tcW w:w="864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Umożliwienie dostępu do elektronicznej dokumentacji medycznej EDM wytworzonej przez podmiot leczniczy pracownikom medycznym innych podmiotów.</w:t>
            </w:r>
          </w:p>
        </w:tc>
      </w:tr>
      <w:tr w:rsidR="00D91B8F" w:rsidRPr="00D91B8F" w:rsidTr="00D2591A">
        <w:trPr>
          <w:trHeight w:val="708"/>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39"/>
              </w:numPr>
              <w:ind w:left="0" w:firstLine="0"/>
              <w:jc w:val="both"/>
              <w:rPr>
                <w:rFonts w:asciiTheme="minorHAnsi" w:hAnsiTheme="minorHAnsi" w:cstheme="minorHAnsi"/>
                <w:sz w:val="22"/>
              </w:rPr>
            </w:pPr>
          </w:p>
        </w:tc>
        <w:tc>
          <w:tcPr>
            <w:tcW w:w="864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Umożliwienie pracownikom medycznym  podmiotu leczniczego  z poziomu systemu HIS  raportowanie, wyszukiwanie i odczyt Zdarzeń Medycznych przechowywanych w systemie P1.</w:t>
            </w:r>
          </w:p>
        </w:tc>
      </w:tr>
      <w:tr w:rsidR="00D91B8F" w:rsidRPr="00D91B8F" w:rsidTr="00D2591A">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39"/>
              </w:numPr>
              <w:ind w:left="0" w:firstLine="0"/>
              <w:jc w:val="both"/>
              <w:rPr>
                <w:rFonts w:asciiTheme="minorHAnsi" w:hAnsiTheme="minorHAnsi" w:cstheme="minorHAnsi"/>
                <w:sz w:val="22"/>
              </w:rPr>
            </w:pPr>
          </w:p>
        </w:tc>
        <w:tc>
          <w:tcPr>
            <w:tcW w:w="864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Posiadany  system HIS musi zapewniać:</w:t>
            </w:r>
          </w:p>
          <w:p w:rsidR="00290CC7" w:rsidRPr="00D91B8F" w:rsidRDefault="004B4657">
            <w:pPr>
              <w:pStyle w:val="Akapitzlist"/>
              <w:numPr>
                <w:ilvl w:val="0"/>
                <w:numId w:val="141"/>
              </w:numPr>
              <w:ind w:right="38"/>
              <w:jc w:val="both"/>
              <w:rPr>
                <w:rFonts w:asciiTheme="minorHAnsi" w:hAnsiTheme="minorHAnsi" w:cstheme="minorHAnsi"/>
                <w:sz w:val="22"/>
              </w:rPr>
            </w:pPr>
            <w:r w:rsidRPr="00D91B8F">
              <w:rPr>
                <w:rFonts w:asciiTheme="minorHAnsi" w:hAnsiTheme="minorHAnsi" w:cstheme="minorHAnsi"/>
                <w:sz w:val="22"/>
                <w:szCs w:val="22"/>
              </w:rPr>
              <w:t xml:space="preserve">możliwość deklaracji trybu dostępu do dokumentacji medycznej, </w:t>
            </w:r>
          </w:p>
          <w:p w:rsidR="00290CC7" w:rsidRPr="00D91B8F" w:rsidRDefault="004B4657">
            <w:pPr>
              <w:pStyle w:val="Akapitzlist"/>
              <w:numPr>
                <w:ilvl w:val="0"/>
                <w:numId w:val="141"/>
              </w:numPr>
              <w:ind w:right="38"/>
              <w:jc w:val="both"/>
              <w:rPr>
                <w:rFonts w:asciiTheme="minorHAnsi" w:hAnsiTheme="minorHAnsi" w:cstheme="minorHAnsi"/>
                <w:sz w:val="22"/>
              </w:rPr>
            </w:pPr>
            <w:r w:rsidRPr="00D91B8F">
              <w:rPr>
                <w:rFonts w:asciiTheme="minorHAnsi" w:hAnsiTheme="minorHAnsi" w:cstheme="minorHAnsi"/>
                <w:sz w:val="22"/>
                <w:szCs w:val="22"/>
              </w:rPr>
              <w:t>usługi odczytu zgody pacjenta na dostęp do informacji o stanie zdrowia  za pośrednictwem  systemu P1,</w:t>
            </w:r>
          </w:p>
          <w:p w:rsidR="00290CC7" w:rsidRPr="00D91B8F" w:rsidRDefault="004B4657">
            <w:pPr>
              <w:pStyle w:val="Akapitzlist"/>
              <w:numPr>
                <w:ilvl w:val="0"/>
                <w:numId w:val="141"/>
              </w:numPr>
              <w:ind w:right="38"/>
              <w:jc w:val="both"/>
              <w:rPr>
                <w:rFonts w:asciiTheme="minorHAnsi" w:hAnsiTheme="minorHAnsi" w:cstheme="minorHAnsi"/>
                <w:sz w:val="22"/>
              </w:rPr>
            </w:pPr>
            <w:r w:rsidRPr="00D91B8F">
              <w:rPr>
                <w:rFonts w:asciiTheme="minorHAnsi" w:hAnsiTheme="minorHAnsi" w:cstheme="minorHAnsi"/>
                <w:sz w:val="22"/>
                <w:szCs w:val="22"/>
              </w:rPr>
              <w:t>odczyt zgody pacjenta na dostęp do dokumentacji medycznej zarejestrowanej w systemie P1,</w:t>
            </w:r>
          </w:p>
          <w:p w:rsidR="00290CC7" w:rsidRPr="00D91B8F" w:rsidRDefault="004B4657">
            <w:pPr>
              <w:pStyle w:val="Akapitzlist"/>
              <w:numPr>
                <w:ilvl w:val="0"/>
                <w:numId w:val="141"/>
              </w:numPr>
              <w:ind w:right="38"/>
              <w:jc w:val="both"/>
              <w:rPr>
                <w:rFonts w:asciiTheme="minorHAnsi" w:hAnsiTheme="minorHAnsi" w:cstheme="minorHAnsi"/>
                <w:sz w:val="22"/>
              </w:rPr>
            </w:pPr>
            <w:r w:rsidRPr="00D91B8F">
              <w:rPr>
                <w:rFonts w:asciiTheme="minorHAnsi" w:hAnsiTheme="minorHAnsi" w:cstheme="minorHAnsi"/>
                <w:sz w:val="22"/>
                <w:szCs w:val="22"/>
              </w:rPr>
              <w:t>usługi zapisu, odczytu i wyszukiwania zgód na świadczenie medyczne  za pośrednictwem  systemu P1</w:t>
            </w:r>
            <w:r w:rsidR="00DB23D8" w:rsidRPr="00D91B8F">
              <w:rPr>
                <w:rFonts w:asciiTheme="minorHAnsi" w:hAnsiTheme="minorHAnsi" w:cstheme="minorHAnsi"/>
                <w:sz w:val="22"/>
                <w:szCs w:val="22"/>
              </w:rPr>
              <w:t>.</w:t>
            </w:r>
          </w:p>
        </w:tc>
      </w:tr>
      <w:tr w:rsidR="00D91B8F" w:rsidRPr="00D91B8F" w:rsidTr="002A78C0">
        <w:trPr>
          <w:trHeight w:val="3617"/>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39"/>
              </w:numPr>
              <w:ind w:left="0" w:firstLine="0"/>
              <w:jc w:val="both"/>
              <w:rPr>
                <w:rFonts w:asciiTheme="minorHAnsi" w:hAnsiTheme="minorHAnsi" w:cstheme="minorHAnsi"/>
                <w:sz w:val="22"/>
              </w:rPr>
            </w:pPr>
          </w:p>
        </w:tc>
        <w:tc>
          <w:tcPr>
            <w:tcW w:w="864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 xml:space="preserve">Posiadany system  HIS musi zapewnić   korzystanie z e-Usługi przez pracowników medycznych. </w:t>
            </w:r>
          </w:p>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Interfejs użytkownika systemu HIS - pracownika medycznego musi zapewnić realizację co najmniej następujących zadań:</w:t>
            </w:r>
          </w:p>
          <w:p w:rsidR="00290CC7" w:rsidRPr="00D91B8F" w:rsidRDefault="004B4657">
            <w:pPr>
              <w:pStyle w:val="Akapitzlist"/>
              <w:numPr>
                <w:ilvl w:val="0"/>
                <w:numId w:val="138"/>
              </w:numPr>
              <w:jc w:val="both"/>
              <w:rPr>
                <w:rFonts w:asciiTheme="minorHAnsi" w:hAnsiTheme="minorHAnsi" w:cstheme="minorHAnsi"/>
                <w:sz w:val="22"/>
              </w:rPr>
            </w:pPr>
            <w:r w:rsidRPr="00D91B8F">
              <w:rPr>
                <w:rFonts w:asciiTheme="minorHAnsi" w:hAnsiTheme="minorHAnsi" w:cstheme="minorHAnsi"/>
                <w:sz w:val="22"/>
                <w:szCs w:val="22"/>
              </w:rPr>
              <w:t>zapoznanie się z listą dokumentów pacjenta zaindeksowanych w systemie P1, z uwzględnieniem zadeklarowania trybu dostępu,</w:t>
            </w:r>
          </w:p>
          <w:p w:rsidR="00290CC7" w:rsidRPr="00D91B8F" w:rsidRDefault="004B4657">
            <w:pPr>
              <w:pStyle w:val="Akapitzlist"/>
              <w:numPr>
                <w:ilvl w:val="0"/>
                <w:numId w:val="138"/>
              </w:numPr>
              <w:jc w:val="both"/>
              <w:rPr>
                <w:rFonts w:asciiTheme="minorHAnsi" w:hAnsiTheme="minorHAnsi" w:cstheme="minorHAnsi"/>
                <w:sz w:val="22"/>
              </w:rPr>
            </w:pPr>
            <w:r w:rsidRPr="00D91B8F">
              <w:rPr>
                <w:rFonts w:asciiTheme="minorHAnsi" w:hAnsiTheme="minorHAnsi" w:cstheme="minorHAnsi"/>
                <w:sz w:val="22"/>
                <w:szCs w:val="22"/>
              </w:rPr>
              <w:t>pobranie i wyświetlenie dokumentu medycznego pacjenta, z uwzględnieniem zadeklarowania trybu dostępu,</w:t>
            </w:r>
          </w:p>
          <w:p w:rsidR="00290CC7" w:rsidRPr="00D91B8F" w:rsidRDefault="004B4657">
            <w:pPr>
              <w:pStyle w:val="Akapitzlist"/>
              <w:numPr>
                <w:ilvl w:val="0"/>
                <w:numId w:val="138"/>
              </w:numPr>
              <w:jc w:val="both"/>
              <w:rPr>
                <w:rFonts w:asciiTheme="minorHAnsi" w:hAnsiTheme="minorHAnsi" w:cstheme="minorHAnsi"/>
                <w:sz w:val="22"/>
              </w:rPr>
            </w:pPr>
            <w:r w:rsidRPr="00D91B8F">
              <w:rPr>
                <w:rFonts w:asciiTheme="minorHAnsi" w:hAnsiTheme="minorHAnsi" w:cstheme="minorHAnsi"/>
                <w:sz w:val="22"/>
                <w:szCs w:val="22"/>
              </w:rPr>
              <w:t xml:space="preserve">utworzenie i zapisanie dokumentu medycznego w repozytorium EDM (zgodnie z konfiguracją dla </w:t>
            </w:r>
            <w:r w:rsidR="0031004F" w:rsidRPr="00D91B8F">
              <w:rPr>
                <w:rFonts w:asciiTheme="minorHAnsi" w:hAnsiTheme="minorHAnsi" w:cstheme="minorHAnsi"/>
                <w:sz w:val="22"/>
                <w:szCs w:val="22"/>
              </w:rPr>
              <w:t>Zamawiającego</w:t>
            </w:r>
            <w:r w:rsidRPr="00D91B8F">
              <w:rPr>
                <w:rFonts w:asciiTheme="minorHAnsi" w:hAnsiTheme="minorHAnsi" w:cstheme="minorHAnsi"/>
                <w:sz w:val="22"/>
                <w:szCs w:val="22"/>
              </w:rPr>
              <w:t xml:space="preserve"> – lokalnym lub regionalnym),</w:t>
            </w:r>
          </w:p>
          <w:p w:rsidR="00290CC7" w:rsidRPr="00D91B8F" w:rsidRDefault="004B4657">
            <w:pPr>
              <w:pStyle w:val="Akapitzlist"/>
              <w:numPr>
                <w:ilvl w:val="0"/>
                <w:numId w:val="138"/>
              </w:numPr>
              <w:jc w:val="both"/>
              <w:rPr>
                <w:rFonts w:asciiTheme="minorHAnsi" w:hAnsiTheme="minorHAnsi" w:cstheme="minorHAnsi"/>
                <w:sz w:val="22"/>
              </w:rPr>
            </w:pPr>
            <w:r w:rsidRPr="00D91B8F">
              <w:rPr>
                <w:rFonts w:asciiTheme="minorHAnsi" w:hAnsiTheme="minorHAnsi" w:cstheme="minorHAnsi"/>
                <w:sz w:val="22"/>
                <w:szCs w:val="22"/>
              </w:rPr>
              <w:t>przeglądanie Zdarzeń Medycznych zarejestrowanych w systemie P1.</w:t>
            </w:r>
          </w:p>
        </w:tc>
      </w:tr>
    </w:tbl>
    <w:p w:rsidR="00C37072" w:rsidRPr="00D91B8F" w:rsidRDefault="004B4657" w:rsidP="004E1A90">
      <w:pPr>
        <w:pStyle w:val="Nagwek3"/>
      </w:pPr>
      <w:bookmarkStart w:id="572" w:name="_Toc96076677"/>
      <w:bookmarkStart w:id="573" w:name="_Toc114130922"/>
      <w:bookmarkStart w:id="574" w:name="_Toc123807101"/>
      <w:r w:rsidRPr="00D91B8F">
        <w:t>Opis usługi – EDM dla pacjenta</w:t>
      </w:r>
      <w:bookmarkEnd w:id="572"/>
      <w:bookmarkEnd w:id="573"/>
      <w:bookmarkEnd w:id="574"/>
    </w:p>
    <w:p w:rsidR="002A78C0" w:rsidRPr="00D91B8F" w:rsidRDefault="002A78C0" w:rsidP="00C37072">
      <w:pPr>
        <w:rPr>
          <w:lang w:eastAsia="en-US" w:bidi="pl-PL"/>
        </w:rPr>
      </w:pPr>
    </w:p>
    <w:tbl>
      <w:tblPr>
        <w:tblpPr w:leftFromText="141" w:rightFromText="141" w:vertAnchor="text" w:horzAnchor="margin" w:tblpY="40"/>
        <w:tblW w:w="9209" w:type="dxa"/>
        <w:tblLayout w:type="fixed"/>
        <w:tblCellMar>
          <w:left w:w="10" w:type="dxa"/>
          <w:right w:w="10" w:type="dxa"/>
        </w:tblCellMar>
        <w:tblLook w:val="04A0"/>
      </w:tblPr>
      <w:tblGrid>
        <w:gridCol w:w="421"/>
        <w:gridCol w:w="8788"/>
      </w:tblGrid>
      <w:tr w:rsidR="00D91B8F" w:rsidRPr="00D91B8F" w:rsidTr="00D2591A">
        <w:trPr>
          <w:trHeight w:val="132"/>
        </w:trPr>
        <w:tc>
          <w:tcPr>
            <w:tcW w:w="42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vAlign w:val="center"/>
          </w:tcPr>
          <w:p w:rsidR="00290CC7" w:rsidRPr="00D91B8F" w:rsidRDefault="00290CC7" w:rsidP="007550A9">
            <w:pPr>
              <w:spacing w:before="60"/>
              <w:ind w:left="363" w:hanging="363"/>
              <w:rPr>
                <w:rFonts w:asciiTheme="minorHAnsi" w:hAnsiTheme="minorHAnsi" w:cstheme="minorHAnsi"/>
                <w:b/>
                <w:sz w:val="22"/>
              </w:rPr>
            </w:pPr>
          </w:p>
        </w:tc>
        <w:tc>
          <w:tcPr>
            <w:tcW w:w="8788" w:type="dxa"/>
            <w:tcBorders>
              <w:top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tcPr>
          <w:p w:rsidR="00290CC7" w:rsidRPr="00D91B8F" w:rsidRDefault="004B4657" w:rsidP="007550A9">
            <w:pPr>
              <w:spacing w:before="60"/>
              <w:ind w:left="647" w:hanging="363"/>
              <w:jc w:val="center"/>
              <w:rPr>
                <w:rFonts w:asciiTheme="minorHAnsi" w:hAnsiTheme="minorHAnsi" w:cstheme="minorHAnsi"/>
                <w:b/>
                <w:sz w:val="22"/>
              </w:rPr>
            </w:pPr>
            <w:r w:rsidRPr="00D91B8F">
              <w:rPr>
                <w:rFonts w:asciiTheme="minorHAnsi" w:hAnsiTheme="minorHAnsi" w:cstheme="minorHAnsi"/>
                <w:b/>
                <w:sz w:val="22"/>
                <w:szCs w:val="22"/>
              </w:rPr>
              <w:t>EDM dla pacjenta</w:t>
            </w:r>
          </w:p>
        </w:tc>
      </w:tr>
      <w:tr w:rsidR="00D91B8F" w:rsidRPr="00D91B8F" w:rsidTr="00D2591A">
        <w:trPr>
          <w:trHeight w:val="413"/>
        </w:trPr>
        <w:tc>
          <w:tcPr>
            <w:tcW w:w="42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vAlign w:val="center"/>
          </w:tcPr>
          <w:p w:rsidR="00290CC7" w:rsidRPr="00D91B8F" w:rsidRDefault="004B4657" w:rsidP="007550A9">
            <w:pPr>
              <w:spacing w:before="60"/>
              <w:ind w:left="363" w:hanging="363"/>
              <w:rPr>
                <w:rFonts w:asciiTheme="minorHAnsi" w:hAnsiTheme="minorHAnsi" w:cstheme="minorHAnsi"/>
                <w:b/>
                <w:sz w:val="22"/>
              </w:rPr>
            </w:pPr>
            <w:r w:rsidRPr="00D91B8F">
              <w:rPr>
                <w:rFonts w:asciiTheme="minorHAnsi" w:hAnsiTheme="minorHAnsi" w:cstheme="minorHAnsi"/>
                <w:b/>
                <w:sz w:val="22"/>
                <w:szCs w:val="22"/>
              </w:rPr>
              <w:t>L.p.</w:t>
            </w:r>
          </w:p>
        </w:tc>
        <w:tc>
          <w:tcPr>
            <w:tcW w:w="8788" w:type="dxa"/>
            <w:tcBorders>
              <w:top w:val="single" w:sz="4" w:space="0" w:color="000000"/>
              <w:bottom w:val="single" w:sz="4" w:space="0" w:color="000000"/>
              <w:right w:val="single" w:sz="4" w:space="0" w:color="000000"/>
            </w:tcBorders>
            <w:shd w:val="clear" w:color="auto" w:fill="D9E2F3" w:themeFill="accent1" w:themeFillTint="33"/>
            <w:tcMar>
              <w:top w:w="0" w:type="dxa"/>
              <w:left w:w="70" w:type="dxa"/>
              <w:bottom w:w="0" w:type="dxa"/>
              <w:right w:w="70" w:type="dxa"/>
            </w:tcMar>
          </w:tcPr>
          <w:p w:rsidR="00290CC7" w:rsidRPr="00D91B8F" w:rsidRDefault="004B4657" w:rsidP="007550A9">
            <w:pPr>
              <w:spacing w:before="60"/>
              <w:ind w:left="647" w:hanging="363"/>
              <w:jc w:val="center"/>
              <w:rPr>
                <w:rFonts w:asciiTheme="minorHAnsi" w:hAnsiTheme="minorHAnsi" w:cstheme="minorHAnsi"/>
                <w:b/>
                <w:sz w:val="22"/>
              </w:rPr>
            </w:pPr>
            <w:r w:rsidRPr="00D91B8F">
              <w:rPr>
                <w:rFonts w:asciiTheme="minorHAnsi" w:hAnsiTheme="minorHAnsi" w:cstheme="minorHAnsi"/>
                <w:b/>
                <w:sz w:val="22"/>
                <w:szCs w:val="22"/>
              </w:rPr>
              <w:t>Funkcjonalności minimalne</w:t>
            </w:r>
          </w:p>
        </w:tc>
      </w:tr>
      <w:tr w:rsidR="00D91B8F" w:rsidRPr="00D91B8F" w:rsidTr="00D2591A">
        <w:trPr>
          <w:trHeight w:val="625"/>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40"/>
              </w:numPr>
              <w:ind w:left="0" w:firstLine="0"/>
              <w:jc w:val="both"/>
              <w:rPr>
                <w:rFonts w:asciiTheme="minorHAnsi" w:hAnsiTheme="minorHAnsi" w:cstheme="minorHAnsi"/>
                <w:sz w:val="22"/>
              </w:rPr>
            </w:pPr>
          </w:p>
        </w:tc>
        <w:tc>
          <w:tcPr>
            <w:tcW w:w="878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 xml:space="preserve">Integracja SSI z systemem P1 zapewni możliwość indeksowania dokumentacji medycznej wytworzonej w podmiocie leczniczym oraz raportowanie zdarzeń medycznych. </w:t>
            </w:r>
          </w:p>
        </w:tc>
      </w:tr>
      <w:tr w:rsidR="00D91B8F" w:rsidRPr="00D91B8F" w:rsidTr="00D2591A">
        <w:trPr>
          <w:trHeight w:val="594"/>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40"/>
              </w:numPr>
              <w:ind w:left="0" w:firstLine="0"/>
              <w:jc w:val="both"/>
              <w:rPr>
                <w:rFonts w:asciiTheme="minorHAnsi" w:hAnsiTheme="minorHAnsi" w:cstheme="minorHAnsi"/>
                <w:sz w:val="22"/>
              </w:rPr>
            </w:pPr>
          </w:p>
        </w:tc>
        <w:tc>
          <w:tcPr>
            <w:tcW w:w="878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Dostęp przez Pacjenta do dokumentów EDM i zdarzeń medycznych wytworzonych i przechowywanych przez podmiot leczniczy jest realizowany  jedynie poprzez Internetowe Konto Pacjenta.</w:t>
            </w:r>
          </w:p>
        </w:tc>
      </w:tr>
      <w:tr w:rsidR="00D91B8F" w:rsidRPr="00D91B8F" w:rsidTr="00D2591A">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290CC7">
            <w:pPr>
              <w:numPr>
                <w:ilvl w:val="0"/>
                <w:numId w:val="140"/>
              </w:numPr>
              <w:ind w:left="0" w:firstLine="0"/>
              <w:jc w:val="both"/>
              <w:rPr>
                <w:rFonts w:asciiTheme="minorHAnsi" w:hAnsiTheme="minorHAnsi" w:cstheme="minorHAnsi"/>
                <w:sz w:val="22"/>
              </w:rPr>
            </w:pPr>
          </w:p>
        </w:tc>
        <w:tc>
          <w:tcPr>
            <w:tcW w:w="878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Pacjent może pobrać całość swojej dokumentacji przechowywanej przez podmiot leczniczy i zaindeksowanej w P1 wykorzystując Internetowe Konto Pacjenta</w:t>
            </w:r>
            <w:r w:rsidR="00DB23D8" w:rsidRPr="00D91B8F">
              <w:rPr>
                <w:rFonts w:asciiTheme="minorHAnsi" w:hAnsiTheme="minorHAnsi" w:cstheme="minorHAnsi"/>
                <w:sz w:val="22"/>
                <w:szCs w:val="22"/>
              </w:rPr>
              <w:t>.</w:t>
            </w:r>
          </w:p>
        </w:tc>
      </w:tr>
    </w:tbl>
    <w:p w:rsidR="00F24AE4" w:rsidRPr="00D91B8F" w:rsidRDefault="005D4882" w:rsidP="004E1A90">
      <w:pPr>
        <w:pStyle w:val="Nagwek3"/>
      </w:pPr>
      <w:bookmarkStart w:id="575" w:name="_Toc114130923"/>
      <w:bookmarkStart w:id="576" w:name="_Toc123807102"/>
      <w:r w:rsidRPr="00D91B8F">
        <w:t>E-rejestracja</w:t>
      </w:r>
      <w:r w:rsidR="004B4657" w:rsidRPr="00D91B8F">
        <w:t xml:space="preserve"> (lokalna na stronie www podmiotu leczniczego)</w:t>
      </w:r>
      <w:bookmarkEnd w:id="575"/>
      <w:bookmarkEnd w:id="576"/>
    </w:p>
    <w:tbl>
      <w:tblPr>
        <w:tblStyle w:val="Tabela-Siatka"/>
        <w:tblW w:w="9468" w:type="dxa"/>
        <w:tblLook w:val="04A0"/>
      </w:tblPr>
      <w:tblGrid>
        <w:gridCol w:w="964"/>
        <w:gridCol w:w="8504"/>
      </w:tblGrid>
      <w:tr w:rsidR="00D91B8F" w:rsidRPr="00D91B8F" w:rsidTr="001246A2">
        <w:trPr>
          <w:trHeight w:val="204"/>
        </w:trPr>
        <w:tc>
          <w:tcPr>
            <w:tcW w:w="964" w:type="dxa"/>
            <w:shd w:val="clear" w:color="auto" w:fill="D9E2F3" w:themeFill="accent1" w:themeFillTint="33"/>
          </w:tcPr>
          <w:p w:rsidR="00290CC7" w:rsidRPr="00D91B8F" w:rsidRDefault="001246A2" w:rsidP="007550A9">
            <w:pPr>
              <w:jc w:val="center"/>
              <w:rPr>
                <w:rFonts w:asciiTheme="minorHAnsi" w:hAnsiTheme="minorHAnsi" w:cstheme="minorHAnsi"/>
                <w:b/>
                <w:bCs/>
                <w:sz w:val="22"/>
                <w:szCs w:val="22"/>
              </w:rPr>
            </w:pPr>
            <w:r w:rsidRPr="00D91B8F">
              <w:rPr>
                <w:rFonts w:asciiTheme="minorHAnsi" w:hAnsiTheme="minorHAnsi" w:cstheme="minorHAnsi"/>
                <w:b/>
                <w:bCs/>
                <w:sz w:val="22"/>
                <w:szCs w:val="22"/>
              </w:rPr>
              <w:t>L.p.</w:t>
            </w:r>
          </w:p>
        </w:tc>
        <w:tc>
          <w:tcPr>
            <w:tcW w:w="8504" w:type="dxa"/>
            <w:shd w:val="clear" w:color="auto" w:fill="D9E2F3" w:themeFill="accent1" w:themeFillTint="33"/>
            <w:vAlign w:val="center"/>
          </w:tcPr>
          <w:p w:rsidR="00290CC7" w:rsidRPr="00D91B8F" w:rsidRDefault="001246A2" w:rsidP="007550A9">
            <w:pPr>
              <w:jc w:val="center"/>
              <w:rPr>
                <w:rFonts w:asciiTheme="minorHAnsi" w:hAnsiTheme="minorHAnsi" w:cstheme="minorHAnsi"/>
                <w:b/>
                <w:bCs/>
                <w:sz w:val="22"/>
                <w:szCs w:val="22"/>
              </w:rPr>
            </w:pPr>
            <w:r w:rsidRPr="00D91B8F">
              <w:rPr>
                <w:rFonts w:asciiTheme="minorHAnsi" w:hAnsiTheme="minorHAnsi" w:cstheme="minorHAnsi"/>
                <w:b/>
                <w:bCs/>
                <w:sz w:val="22"/>
                <w:szCs w:val="22"/>
              </w:rPr>
              <w:t>Opis wymagań</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Aplikacja musi umożliwiać dokonywanie rezerwacji wizyt przez pacjenta metodą zdalną, za pośrednictwem Internetu.</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Aplikacja WWW musi być możliwa do wyświetlenia w dowolnej przeglądarce.</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Zabezpieczenie komunikacji z aplikacją przez bezpieczne, szyfrowanie połączenie (HTTPS).</w:t>
            </w:r>
          </w:p>
        </w:tc>
      </w:tr>
      <w:tr w:rsidR="00D91B8F" w:rsidRPr="00D91B8F" w:rsidTr="001246A2">
        <w:trPr>
          <w:trHeight w:val="1391"/>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Indywidualne konto pacjenta na portalu musi być zakładane samodzielnie przez pacjenta. Do założenia konta tymczasowego pacjent musi podać następujące dane: imię, nazwisko, PESEL (tylko w przypadku posiadania obywatelstwa polskiego),</w:t>
            </w:r>
            <w:r w:rsidR="0031004F" w:rsidRPr="00D91B8F">
              <w:rPr>
                <w:rFonts w:asciiTheme="minorHAnsi" w:hAnsiTheme="minorHAnsi" w:cstheme="minorHAnsi"/>
                <w:sz w:val="22"/>
                <w:szCs w:val="22"/>
              </w:rPr>
              <w:t xml:space="preserve"> data i miejsce urodzenia, płeć ,adres </w:t>
            </w:r>
            <w:r w:rsidRPr="00D91B8F">
              <w:rPr>
                <w:rFonts w:asciiTheme="minorHAnsi" w:hAnsiTheme="minorHAnsi" w:cstheme="minorHAnsi"/>
                <w:sz w:val="22"/>
                <w:szCs w:val="22"/>
              </w:rPr>
              <w:t xml:space="preserve"> typ i numer dokumentu potwierdzającego tożsamość oraz adres e-mail. Po zatwierdzeniu danych portal wysyła kod aktywacyjny na podany przez pacjenta adres e-mail</w:t>
            </w:r>
            <w:r w:rsidR="0031004F" w:rsidRPr="00D91B8F">
              <w:rPr>
                <w:rFonts w:asciiTheme="minorHAnsi" w:hAnsiTheme="minorHAnsi" w:cstheme="minorHAnsi"/>
                <w:sz w:val="22"/>
                <w:szCs w:val="22"/>
              </w:rPr>
              <w:t>.</w:t>
            </w:r>
            <w:r w:rsidRPr="00D91B8F">
              <w:rPr>
                <w:rFonts w:asciiTheme="minorHAnsi" w:hAnsiTheme="minorHAnsi" w:cstheme="minorHAnsi"/>
                <w:sz w:val="22"/>
                <w:szCs w:val="22"/>
              </w:rPr>
              <w:t xml:space="preserve"> Wprowadzenie i zatwierdzenie otrzymanego kodu powoduje automatyczne aktywowanie konta pacjenta. Tak założone konto ma status konta tymczasowego aż do momentu jego aktywowania przez upoważnionego pracownika jednostki, na podstawie wniosku dostarczonego przez pacjenta. Wniosek drukowany jest bezpośrednio z aplikacji po aktywowaniu konta tymczasowego.</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Konto tymczasowe musi pozwalać pacjentowi na przeglądanie grafików pracy poszczególnych lekarzy oraz pozwalać na rezerwację w danym czasie tylko jednego terminu wizyty.</w:t>
            </w:r>
          </w:p>
        </w:tc>
      </w:tr>
      <w:tr w:rsidR="00D91B8F" w:rsidRPr="00D91B8F" w:rsidTr="0090029B">
        <w:trPr>
          <w:trHeight w:val="400"/>
        </w:trPr>
        <w:tc>
          <w:tcPr>
            <w:tcW w:w="964" w:type="dxa"/>
          </w:tcPr>
          <w:p w:rsidR="00290CC7" w:rsidRPr="00D91B8F" w:rsidRDefault="00290CC7">
            <w:pPr>
              <w:pStyle w:val="Akapitzlist"/>
              <w:numPr>
                <w:ilvl w:val="0"/>
                <w:numId w:val="153"/>
              </w:numPr>
              <w:jc w:val="both"/>
              <w:rPr>
                <w:rFonts w:asciiTheme="minorHAnsi" w:hAnsiTheme="minorHAnsi" w:cstheme="minorHAnsi"/>
                <w:sz w:val="22"/>
                <w:szCs w:val="22"/>
              </w:rPr>
            </w:pPr>
          </w:p>
        </w:tc>
        <w:tc>
          <w:tcPr>
            <w:tcW w:w="8504" w:type="dxa"/>
          </w:tcPr>
          <w:p w:rsidR="00290CC7" w:rsidRPr="00D91B8F" w:rsidRDefault="00E22970"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System e-Rejestracja musi zapewnić dostęp Pacjentowi do usługi e-Rejestracji za pomocą serwisu www za pośrednictwem indywidualnego konta z wykorzystaniem Węzła Krajowego oraz loginu i hasła (do wyboru przez Pacjenta). </w:t>
            </w:r>
          </w:p>
        </w:tc>
      </w:tr>
      <w:tr w:rsidR="00D91B8F" w:rsidRPr="00D91B8F" w:rsidTr="0090029B">
        <w:trPr>
          <w:trHeight w:val="400"/>
        </w:trPr>
        <w:tc>
          <w:tcPr>
            <w:tcW w:w="964" w:type="dxa"/>
          </w:tcPr>
          <w:p w:rsidR="00290CC7" w:rsidRPr="00D91B8F" w:rsidRDefault="00290CC7">
            <w:pPr>
              <w:pStyle w:val="Akapitzlist"/>
              <w:numPr>
                <w:ilvl w:val="0"/>
                <w:numId w:val="153"/>
              </w:numPr>
              <w:jc w:val="both"/>
              <w:rPr>
                <w:rFonts w:asciiTheme="minorHAnsi" w:hAnsiTheme="minorHAnsi" w:cstheme="minorHAnsi"/>
                <w:sz w:val="22"/>
                <w:szCs w:val="22"/>
              </w:rPr>
            </w:pPr>
          </w:p>
        </w:tc>
        <w:tc>
          <w:tcPr>
            <w:tcW w:w="8504" w:type="dxa"/>
          </w:tcPr>
          <w:p w:rsidR="00290CC7" w:rsidRPr="00D91B8F" w:rsidRDefault="00E22970" w:rsidP="007550A9">
            <w:pPr>
              <w:jc w:val="both"/>
              <w:rPr>
                <w:rFonts w:asciiTheme="minorHAnsi" w:hAnsiTheme="minorHAnsi" w:cstheme="minorHAnsi"/>
                <w:sz w:val="22"/>
                <w:szCs w:val="22"/>
              </w:rPr>
            </w:pPr>
            <w:r w:rsidRPr="00D91B8F">
              <w:rPr>
                <w:rFonts w:asciiTheme="minorHAnsi" w:hAnsiTheme="minorHAnsi" w:cstheme="minorHAnsi"/>
                <w:sz w:val="22"/>
                <w:szCs w:val="22"/>
              </w:rPr>
              <w:t>System e-Rejestracja musi zapewnić możliwość zakładania konta Pacjenta za pomocą Węzła Krajowego lub loginu i hasła (do wyboru przez Pacjenta). W przypadku Węzła Krajowego po autentykacji Pacjenta za pomocą narzędzi autentykacyjnych udostępnianych przez Węzeł Krajowy Pacjent zostanie poproszony o uzupełnienie co najmniej: numeru telefonu i adresu e-mail (pozostałe dane zostaną pobrane z Węzła krajowego: imię, nazwisko, PESEL lub seria i nr innego dokumentu potwierdzającego tożsamość dla osób nieposiadających PESEL, data urodzenia)</w:t>
            </w:r>
            <w:r w:rsidR="00343092" w:rsidRPr="00D91B8F">
              <w:rPr>
                <w:rFonts w:asciiTheme="minorHAnsi" w:hAnsiTheme="minorHAnsi" w:cstheme="minorHAnsi"/>
                <w:sz w:val="22"/>
                <w:szCs w:val="22"/>
              </w:rPr>
              <w:t>.</w:t>
            </w:r>
            <w:r w:rsidRPr="00D91B8F">
              <w:rPr>
                <w:rFonts w:asciiTheme="minorHAnsi" w:hAnsiTheme="minorHAnsi" w:cstheme="minorHAnsi"/>
                <w:sz w:val="22"/>
                <w:szCs w:val="22"/>
              </w:rPr>
              <w:t xml:space="preserve"> W przypadku loginu i hasła zostanie udostępniony na stronie głównej formularz rejestracyjny zawierający dane, które jednoznacznie identyfikują nowego użytkownika. Nowy użytkownik musi obligatoryjnie uzupełnić co najmniej: imię, nazwisko, PESEL lub seria i nr innego dokumentu potwierdzającego tożsamość dla osób nieposiadających PESEL, data urodzenia, numer telefonu oraz adres e-mail. W przypadku loginu i hasła System e-Rejestracja zapewni możliwość resetu hasła przez Pacjenta bez konieczności wizyty u Zamawiającego.</w:t>
            </w:r>
          </w:p>
        </w:tc>
      </w:tr>
      <w:tr w:rsidR="00D91B8F" w:rsidRPr="00D91B8F" w:rsidTr="0090029B">
        <w:trPr>
          <w:trHeight w:val="400"/>
        </w:trPr>
        <w:tc>
          <w:tcPr>
            <w:tcW w:w="964" w:type="dxa"/>
          </w:tcPr>
          <w:p w:rsidR="00290CC7" w:rsidRPr="00D91B8F" w:rsidRDefault="00290CC7">
            <w:pPr>
              <w:pStyle w:val="Akapitzlist"/>
              <w:numPr>
                <w:ilvl w:val="0"/>
                <w:numId w:val="153"/>
              </w:numPr>
              <w:jc w:val="both"/>
              <w:rPr>
                <w:rFonts w:asciiTheme="minorHAnsi" w:hAnsiTheme="minorHAnsi" w:cstheme="minorHAnsi"/>
                <w:sz w:val="22"/>
                <w:szCs w:val="22"/>
              </w:rPr>
            </w:pPr>
          </w:p>
        </w:tc>
        <w:tc>
          <w:tcPr>
            <w:tcW w:w="8504" w:type="dxa"/>
          </w:tcPr>
          <w:p w:rsidR="00290CC7" w:rsidRPr="00D91B8F" w:rsidRDefault="00E22970"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System umożliwia wykorzystanie certyfikatów niezbędnych do integracji z węzłem krajowym identyfikacji elektronicznej w celu integracji z systemem login.gov.pl na środowisku produkcyjnym, zgodnie z wymaganiami Ministerstwa Cyfryzacji opublikowanymi w dokumentacji na stronie mc.bip.gov.pl </w:t>
            </w:r>
            <w:r w:rsidR="00E77259" w:rsidRPr="00D91B8F">
              <w:rPr>
                <w:rFonts w:asciiTheme="minorHAnsi" w:hAnsiTheme="minorHAnsi" w:cstheme="minorHAnsi"/>
                <w:sz w:val="22"/>
                <w:szCs w:val="22"/>
              </w:rPr>
              <w:t xml:space="preserve">https://mc.bip.gov.pl/wezel-krajowy/wezel-krajowy-dokumentacja-dotyczaca-integracji-z-wezlem-krajowym.html </w:t>
            </w:r>
            <w:r w:rsidRPr="00D91B8F">
              <w:rPr>
                <w:rFonts w:asciiTheme="minorHAnsi" w:hAnsiTheme="minorHAnsi" w:cstheme="minorHAnsi"/>
                <w:sz w:val="22"/>
                <w:szCs w:val="22"/>
              </w:rPr>
              <w:t>w zakładce „Interoperacyjność MC”/ „Węzeł Krajowy - dokumentacja dotycząca integracji z Węzłem Krajowym”</w:t>
            </w:r>
            <w:r w:rsidR="00E77259" w:rsidRPr="00D91B8F">
              <w:rPr>
                <w:rFonts w:asciiTheme="minorHAnsi" w:hAnsiTheme="minorHAnsi" w:cstheme="minorHAnsi"/>
                <w:sz w:val="22"/>
                <w:szCs w:val="22"/>
              </w:rPr>
              <w:t>.</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Zabezpieczenie formularza tworzenia konta przed automatycznym wypełnianiem (kod CAPTCHA lub rozwiązanie alternatywne).</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Prezentacja i wymuszanie akceptacji regulaminu przy zakładaniu konta przez pacjenta.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Automatyczne wysyłanie e-maila potwierdzającego podane dane kontaktowe.</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logowania do aplikacji przy użyciu adresu e mail (lub nazwy konta) i hasła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samodzielnego wygenerowania nowego hasła przez pacjenta (opcja „Zapomniałem hasła”).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przeglądania listy poradni oraz ich dostępnych godzin pracy.</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samodzielnej zmiany danych konta przez pacjenta (w szczególności danych kontaktowych i hasła).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samodzielnego planowania wizyt przez pacjenta z wyborem dnia, godziny i lekarza w określonej poradni.</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zmiany terminu lub anulowania wizyty zaplanowanej przez pacjenta.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przeglądania przez pacjenta własnych wizyt planowanych i odbytych.</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podglądu i wydruku danych wizyty przez pacjenta.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przeglądania i modyfikacji kont użytkowników przez administratora.</w:t>
            </w:r>
            <w:r w:rsidR="00FD7B78" w:rsidRPr="00D91B8F">
              <w:rPr>
                <w:rFonts w:asciiTheme="minorHAnsi" w:hAnsiTheme="minorHAnsi" w:cstheme="minorHAnsi"/>
                <w:sz w:val="22"/>
                <w:szCs w:val="22"/>
              </w:rPr>
              <w:t xml:space="preserve"> Poprzez modyfikację</w:t>
            </w:r>
            <w:r w:rsidR="00486B2E" w:rsidRPr="00D91B8F">
              <w:rPr>
                <w:rFonts w:asciiTheme="minorHAnsi" w:hAnsiTheme="minorHAnsi" w:cstheme="minorHAnsi"/>
                <w:sz w:val="22"/>
                <w:szCs w:val="22"/>
              </w:rPr>
              <w:t xml:space="preserve"> kont użytkowników przez administratora</w:t>
            </w:r>
            <w:r w:rsidR="00FD7B78" w:rsidRPr="00D91B8F">
              <w:rPr>
                <w:rFonts w:asciiTheme="minorHAnsi" w:hAnsiTheme="minorHAnsi" w:cstheme="minorHAnsi"/>
                <w:sz w:val="22"/>
                <w:szCs w:val="22"/>
              </w:rPr>
              <w:t xml:space="preserve"> Zamawiający uznaje wskazanie informacji, czy konto istnieje.</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Możliwość resetowania hasła pacjenta przez administratora, </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przeglądania przez administratora wszystkich wizyt zaplanowanych w Rejestracji Internetowej oraz wizyt dotyczących wybranego pacjenta.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zmiany regulaminu i wymuszenia ponownego zaakceptowania go przez pacjentów.</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dopasowania wyglądu strony do strony internetowej placówki.</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określenia parametrów działania systemu:</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maksymalna i minimalna liczba dni przed wizytą, kiedy można ją zaplanować lub odwołać,</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czy mają być wysyłane powiadomienia o zbliżających się wizytach (do wyboru dla pacjenta),</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liczba wizyt nieodbytych, po których planowanie dla pacjenta zostaje zablokowane,</w:t>
            </w:r>
            <w:r w:rsidR="005545B5" w:rsidRPr="00D91B8F">
              <w:rPr>
                <w:rFonts w:asciiTheme="minorHAnsi" w:hAnsiTheme="minorHAnsi" w:cstheme="minorHAnsi"/>
                <w:sz w:val="22"/>
                <w:szCs w:val="22"/>
              </w:rPr>
              <w:t xml:space="preserve"> konfiguracja na etapie wdrożenia</w:t>
            </w:r>
            <w:r w:rsidR="00D80BB6" w:rsidRPr="00D91B8F">
              <w:rPr>
                <w:rFonts w:asciiTheme="minorHAnsi" w:hAnsiTheme="minorHAnsi" w:cstheme="minorHAnsi"/>
                <w:sz w:val="22"/>
                <w:szCs w:val="22"/>
              </w:rPr>
              <w:t>,</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liczby dni przed wizytą, kiedy ma być wysyłane przypomnienie o wizycie,</w:t>
            </w:r>
            <w:r w:rsidR="005545B5" w:rsidRPr="00D91B8F">
              <w:rPr>
                <w:rFonts w:asciiTheme="minorHAnsi" w:hAnsiTheme="minorHAnsi" w:cstheme="minorHAnsi"/>
                <w:sz w:val="22"/>
                <w:szCs w:val="22"/>
              </w:rPr>
              <w:t xml:space="preserve"> konfiguracja na etapie wdrożenia</w:t>
            </w:r>
            <w:r w:rsidR="00D80BB6" w:rsidRPr="00D91B8F">
              <w:rPr>
                <w:rFonts w:asciiTheme="minorHAnsi" w:hAnsiTheme="minorHAnsi" w:cstheme="minorHAnsi"/>
                <w:sz w:val="22"/>
                <w:szCs w:val="22"/>
              </w:rPr>
              <w:t>,</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liczba wizyt planowanych możliwych do dodania przez pacjenta,</w:t>
            </w:r>
          </w:p>
          <w:p w:rsidR="00290CC7"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konieczność dodatkowego zatwierdzenia konta pacjenta przez pracownika poradni, zanim będzie mógł samodzielnie planować wizyty,</w:t>
            </w:r>
          </w:p>
          <w:p w:rsidR="001246A2"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przedział czasowy godzin pracy poradni, na który jest możliwe planowanie wizyt przez Rejestrację Internetową,</w:t>
            </w:r>
          </w:p>
          <w:p w:rsidR="001246A2" w:rsidRPr="00D91B8F" w:rsidRDefault="001246A2">
            <w:pPr>
              <w:pStyle w:val="Akapitzlist"/>
              <w:numPr>
                <w:ilvl w:val="0"/>
                <w:numId w:val="45"/>
              </w:numPr>
              <w:jc w:val="both"/>
              <w:rPr>
                <w:rFonts w:asciiTheme="minorHAnsi" w:hAnsiTheme="minorHAnsi" w:cstheme="minorHAnsi"/>
                <w:sz w:val="22"/>
                <w:szCs w:val="22"/>
              </w:rPr>
            </w:pPr>
            <w:r w:rsidRPr="00D91B8F">
              <w:rPr>
                <w:rFonts w:asciiTheme="minorHAnsi" w:hAnsiTheme="minorHAnsi" w:cstheme="minorHAnsi"/>
                <w:sz w:val="22"/>
                <w:szCs w:val="22"/>
              </w:rPr>
              <w:t>liczba wizyt, które można zaplanować w określonej poradni przez Rejestrację.</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Automatyczne wysyłanie powiadomień e-mail o:</w:t>
            </w:r>
          </w:p>
          <w:p w:rsidR="00290CC7" w:rsidRPr="00D91B8F" w:rsidRDefault="001246A2">
            <w:pPr>
              <w:pStyle w:val="Akapitzlist"/>
              <w:numPr>
                <w:ilvl w:val="0"/>
                <w:numId w:val="46"/>
              </w:numPr>
              <w:jc w:val="both"/>
              <w:rPr>
                <w:rFonts w:asciiTheme="minorHAnsi" w:hAnsiTheme="minorHAnsi" w:cstheme="minorHAnsi"/>
                <w:sz w:val="22"/>
                <w:szCs w:val="22"/>
              </w:rPr>
            </w:pPr>
            <w:r w:rsidRPr="00D91B8F">
              <w:rPr>
                <w:rFonts w:asciiTheme="minorHAnsi" w:hAnsiTheme="minorHAnsi" w:cstheme="minorHAnsi"/>
                <w:sz w:val="22"/>
                <w:szCs w:val="22"/>
              </w:rPr>
              <w:t>utworzeniu konta przez pacjenta,</w:t>
            </w:r>
          </w:p>
          <w:p w:rsidR="00290CC7" w:rsidRPr="00D91B8F" w:rsidRDefault="001246A2">
            <w:pPr>
              <w:pStyle w:val="Akapitzlist"/>
              <w:numPr>
                <w:ilvl w:val="0"/>
                <w:numId w:val="46"/>
              </w:numPr>
              <w:jc w:val="both"/>
              <w:rPr>
                <w:rFonts w:asciiTheme="minorHAnsi" w:hAnsiTheme="minorHAnsi" w:cstheme="minorHAnsi"/>
                <w:sz w:val="22"/>
                <w:szCs w:val="22"/>
              </w:rPr>
            </w:pPr>
            <w:r w:rsidRPr="00D91B8F">
              <w:rPr>
                <w:rFonts w:asciiTheme="minorHAnsi" w:hAnsiTheme="minorHAnsi" w:cstheme="minorHAnsi"/>
                <w:sz w:val="22"/>
                <w:szCs w:val="22"/>
              </w:rPr>
              <w:t>dodaniu zaplanowania wizyty,</w:t>
            </w:r>
          </w:p>
          <w:p w:rsidR="00290CC7" w:rsidRPr="00D91B8F" w:rsidRDefault="001246A2">
            <w:pPr>
              <w:pStyle w:val="Akapitzlist"/>
              <w:numPr>
                <w:ilvl w:val="0"/>
                <w:numId w:val="46"/>
              </w:numPr>
              <w:jc w:val="both"/>
              <w:rPr>
                <w:rFonts w:asciiTheme="minorHAnsi" w:hAnsiTheme="minorHAnsi" w:cstheme="minorHAnsi"/>
                <w:sz w:val="22"/>
                <w:szCs w:val="22"/>
              </w:rPr>
            </w:pPr>
            <w:r w:rsidRPr="00D91B8F">
              <w:rPr>
                <w:rFonts w:asciiTheme="minorHAnsi" w:hAnsiTheme="minorHAnsi" w:cstheme="minorHAnsi"/>
                <w:sz w:val="22"/>
                <w:szCs w:val="22"/>
              </w:rPr>
              <w:t>zbliżającej się wizycie,</w:t>
            </w:r>
          </w:p>
          <w:p w:rsidR="00972D34" w:rsidRPr="00D91B8F" w:rsidRDefault="00972D34">
            <w:pPr>
              <w:pStyle w:val="Akapitzlist"/>
              <w:numPr>
                <w:ilvl w:val="0"/>
                <w:numId w:val="46"/>
              </w:numPr>
              <w:rPr>
                <w:rFonts w:asciiTheme="minorHAnsi" w:hAnsiTheme="minorHAnsi" w:cstheme="minorHAnsi"/>
                <w:sz w:val="22"/>
                <w:szCs w:val="22"/>
              </w:rPr>
            </w:pPr>
            <w:r w:rsidRPr="00D91B8F">
              <w:rPr>
                <w:rFonts w:asciiTheme="minorHAnsi" w:hAnsiTheme="minorHAnsi" w:cstheme="minorHAnsi"/>
                <w:sz w:val="22"/>
                <w:szCs w:val="22"/>
              </w:rPr>
              <w:t>W przypadku gdy pacjent nie pojawi się na określonej liczbie wizyt system nie zablokuje konta, pozwoli na umówienie się na wizytę a pacjentowi zostanie zaprezentowany komunikat o konsekwencjach nieodwoływania wizyt. Funkcjonalność dostarczonego systemu musi pozwalać administratorowi systemu na poziomie Zamawiającego na swobodną edycję treści komunikatów przekazywanych pacjentom w systemie E- rejestracji.</w:t>
            </w:r>
          </w:p>
          <w:p w:rsidR="00290CC7" w:rsidRPr="00D91B8F" w:rsidRDefault="001246A2">
            <w:pPr>
              <w:pStyle w:val="Akapitzlist"/>
              <w:numPr>
                <w:ilvl w:val="0"/>
                <w:numId w:val="46"/>
              </w:numPr>
              <w:jc w:val="both"/>
              <w:rPr>
                <w:rFonts w:asciiTheme="minorHAnsi" w:hAnsiTheme="minorHAnsi" w:cstheme="minorHAnsi"/>
                <w:sz w:val="22"/>
                <w:szCs w:val="22"/>
              </w:rPr>
            </w:pPr>
            <w:r w:rsidRPr="00D91B8F">
              <w:rPr>
                <w:rFonts w:asciiTheme="minorHAnsi" w:hAnsiTheme="minorHAnsi" w:cstheme="minorHAnsi"/>
                <w:sz w:val="22"/>
                <w:szCs w:val="22"/>
              </w:rPr>
              <w:t>zmianie hasła,</w:t>
            </w:r>
          </w:p>
          <w:p w:rsidR="00290CC7" w:rsidRPr="00D91B8F" w:rsidRDefault="001246A2">
            <w:pPr>
              <w:pStyle w:val="Akapitzlist"/>
              <w:numPr>
                <w:ilvl w:val="0"/>
                <w:numId w:val="46"/>
              </w:numPr>
              <w:jc w:val="both"/>
              <w:rPr>
                <w:rFonts w:asciiTheme="minorHAnsi" w:hAnsiTheme="minorHAnsi" w:cstheme="minorHAnsi"/>
                <w:sz w:val="22"/>
                <w:szCs w:val="22"/>
              </w:rPr>
            </w:pPr>
            <w:r w:rsidRPr="00D91B8F">
              <w:rPr>
                <w:rFonts w:asciiTheme="minorHAnsi" w:hAnsiTheme="minorHAnsi" w:cstheme="minorHAnsi"/>
                <w:sz w:val="22"/>
                <w:szCs w:val="22"/>
              </w:rPr>
              <w:t>anulowaniu wizyty.</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dodawania aktualności na stronie głównej aplikacji.</w:t>
            </w:r>
            <w:r w:rsidR="00EC5AE4" w:rsidRPr="00D91B8F">
              <w:rPr>
                <w:rFonts w:asciiTheme="minorHAnsi" w:hAnsiTheme="minorHAnsi" w:cstheme="minorHAnsi"/>
                <w:sz w:val="22"/>
                <w:szCs w:val="22"/>
              </w:rPr>
              <w:t xml:space="preserve"> Zamawiający  uzna jako rozwiązanie równoważne wyświetlanie aktualności dla pacjentów na stronie internetowej Zamawiającego.</w:t>
            </w:r>
          </w:p>
        </w:tc>
      </w:tr>
      <w:tr w:rsidR="00D91B8F" w:rsidRPr="00D91B8F" w:rsidTr="001246A2">
        <w:trPr>
          <w:trHeight w:val="400"/>
        </w:trPr>
        <w:tc>
          <w:tcPr>
            <w:tcW w:w="964" w:type="dxa"/>
          </w:tcPr>
          <w:p w:rsidR="008D2D58" w:rsidRPr="00D91B8F" w:rsidRDefault="008D2D58">
            <w:pPr>
              <w:pStyle w:val="Akapitzlist"/>
              <w:numPr>
                <w:ilvl w:val="0"/>
                <w:numId w:val="153"/>
              </w:numPr>
              <w:jc w:val="center"/>
              <w:rPr>
                <w:rFonts w:asciiTheme="minorHAnsi" w:hAnsiTheme="minorHAnsi" w:cstheme="minorHAnsi"/>
                <w:sz w:val="22"/>
                <w:szCs w:val="22"/>
              </w:rPr>
            </w:pPr>
          </w:p>
        </w:tc>
        <w:tc>
          <w:tcPr>
            <w:tcW w:w="8504" w:type="dxa"/>
          </w:tcPr>
          <w:p w:rsidR="008D2D58" w:rsidRPr="00D91B8F" w:rsidRDefault="008D2D58" w:rsidP="007550A9">
            <w:pPr>
              <w:jc w:val="both"/>
              <w:rPr>
                <w:rFonts w:asciiTheme="minorHAnsi" w:hAnsiTheme="minorHAnsi" w:cstheme="minorHAnsi"/>
                <w:sz w:val="22"/>
                <w:szCs w:val="22"/>
              </w:rPr>
            </w:pPr>
            <w:r w:rsidRPr="00D91B8F">
              <w:rPr>
                <w:rFonts w:asciiTheme="minorHAnsi" w:hAnsiTheme="minorHAnsi" w:cstheme="minorHAnsi"/>
                <w:sz w:val="22"/>
                <w:szCs w:val="22"/>
              </w:rPr>
              <w:t>Systemu musi umożliwiać administratorowi systemu określenie listy poradni/pracowni do których nie jest możliwe umówienie pacjenta na wizytę bez podania danych o skierowaniu.</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Podłączenie do centralnej platformy e-zdrowia (P1) w zakresie wystawiania elektronicznych recept.</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Utworzenie i zapis elektronicznego dokumentu recepty oraz pakietu recept.</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Wydruk informacji dla pacjenta o wystawionych receptach.</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Przekazywanie kodów dostępowych umożliwiających automatyczną realizacj</w:t>
            </w:r>
            <w:r w:rsidR="00E77259" w:rsidRPr="00D91B8F">
              <w:rPr>
                <w:rFonts w:asciiTheme="minorHAnsi" w:hAnsiTheme="minorHAnsi" w:cstheme="minorHAnsi"/>
                <w:sz w:val="22"/>
                <w:szCs w:val="22"/>
              </w:rPr>
              <w:t>ę</w:t>
            </w:r>
            <w:r w:rsidRPr="00D91B8F">
              <w:rPr>
                <w:rFonts w:asciiTheme="minorHAnsi" w:hAnsiTheme="minorHAnsi" w:cstheme="minorHAnsi"/>
                <w:sz w:val="22"/>
                <w:szCs w:val="22"/>
              </w:rPr>
              <w:t xml:space="preserve"> recept.</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Przesłanie dokumentu recepty do centralnej platformy.</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anulowania recepty.</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Pacjent korzystając z przygotowanej witryny internetowej może się zalogować, wybrać na podstawie różnych kryteriów interesującą go wizytę i zarezerwować ją.</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Informacja o dokonanej rezerwacji musi trafiać do systemu centralnego, gdzie wizyty                        z e-Rejestracji są wyraźnie oznaczone. Jednocześnie moduł korzysta z definicji tych samych grafików co system centralny.</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Rejestracja przez Internet musi mieć taki sam charakter i status jak rejestracja dokonana bezpośrednio w placówce medycznej.</w:t>
            </w:r>
          </w:p>
        </w:tc>
      </w:tr>
      <w:tr w:rsidR="00D91B8F" w:rsidRPr="00D91B8F" w:rsidTr="001246A2">
        <w:trPr>
          <w:trHeight w:val="999"/>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Rozwiązanie umożliwia pacjentowi wyszukanie wolnych terminów wizyt wg kryteriów: </w:t>
            </w:r>
          </w:p>
          <w:p w:rsidR="00290CC7" w:rsidRPr="00D91B8F" w:rsidRDefault="001246A2">
            <w:pPr>
              <w:pStyle w:val="Akapitzlist"/>
              <w:numPr>
                <w:ilvl w:val="0"/>
                <w:numId w:val="43"/>
              </w:numPr>
              <w:jc w:val="both"/>
              <w:rPr>
                <w:rFonts w:asciiTheme="minorHAnsi" w:hAnsiTheme="minorHAnsi" w:cstheme="minorHAnsi"/>
                <w:sz w:val="22"/>
                <w:szCs w:val="22"/>
              </w:rPr>
            </w:pPr>
            <w:r w:rsidRPr="00D91B8F">
              <w:rPr>
                <w:rFonts w:asciiTheme="minorHAnsi" w:hAnsiTheme="minorHAnsi" w:cstheme="minorHAnsi"/>
                <w:sz w:val="22"/>
                <w:szCs w:val="22"/>
              </w:rPr>
              <w:t xml:space="preserve">lekarza lub poradni, </w:t>
            </w:r>
          </w:p>
          <w:p w:rsidR="00290CC7" w:rsidRPr="00D91B8F" w:rsidRDefault="001246A2">
            <w:pPr>
              <w:pStyle w:val="Akapitzlist"/>
              <w:numPr>
                <w:ilvl w:val="0"/>
                <w:numId w:val="43"/>
              </w:numPr>
              <w:jc w:val="both"/>
              <w:rPr>
                <w:rFonts w:asciiTheme="minorHAnsi" w:hAnsiTheme="minorHAnsi" w:cstheme="minorHAnsi"/>
                <w:sz w:val="22"/>
                <w:szCs w:val="22"/>
              </w:rPr>
            </w:pPr>
            <w:r w:rsidRPr="00D91B8F">
              <w:rPr>
                <w:rFonts w:asciiTheme="minorHAnsi" w:hAnsiTheme="minorHAnsi" w:cstheme="minorHAnsi"/>
                <w:sz w:val="22"/>
                <w:szCs w:val="22"/>
              </w:rPr>
              <w:t>daty wizyty,</w:t>
            </w:r>
          </w:p>
          <w:p w:rsidR="00290CC7" w:rsidRPr="00D91B8F" w:rsidRDefault="001246A2">
            <w:pPr>
              <w:pStyle w:val="Akapitzlist"/>
              <w:numPr>
                <w:ilvl w:val="0"/>
                <w:numId w:val="43"/>
              </w:numPr>
              <w:jc w:val="both"/>
              <w:rPr>
                <w:rFonts w:asciiTheme="minorHAnsi" w:hAnsiTheme="minorHAnsi" w:cstheme="minorHAnsi"/>
                <w:sz w:val="22"/>
                <w:szCs w:val="22"/>
              </w:rPr>
            </w:pPr>
            <w:r w:rsidRPr="00D91B8F">
              <w:rPr>
                <w:rFonts w:asciiTheme="minorHAnsi" w:hAnsiTheme="minorHAnsi" w:cstheme="minorHAnsi"/>
                <w:sz w:val="22"/>
                <w:szCs w:val="22"/>
              </w:rPr>
              <w:t xml:space="preserve">czasu jej trwania (od do). </w:t>
            </w:r>
          </w:p>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Do wyszukania najbliższej wolnej wizyty niezbędne jest podanie lekarza lub poradni.</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Wybranie kryterium poradni musi zawężać kryteria wyboru do lekarzy wyłącznie danej specjalizacji.</w:t>
            </w:r>
          </w:p>
        </w:tc>
      </w:tr>
      <w:tr w:rsidR="00D91B8F" w:rsidRPr="00D91B8F" w:rsidTr="001246A2">
        <w:trPr>
          <w:trHeight w:val="597"/>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Po wprowadzeniu kryteriów wyszukiwania funkcja musi wyświetlać listę wszystkich wolnych wizyt spełniających kryteria wraz z informacjami o typie wizyty (typy wizyt np.: prywatna, POZ, medycyna pracy, itp.)</w:t>
            </w:r>
            <w:r w:rsidR="00E77259" w:rsidRPr="00D91B8F">
              <w:rPr>
                <w:rFonts w:asciiTheme="minorHAnsi" w:hAnsiTheme="minorHAnsi" w:cstheme="minorHAnsi"/>
                <w:sz w:val="22"/>
                <w:szCs w:val="22"/>
              </w:rPr>
              <w:t>.</w:t>
            </w:r>
            <w:r w:rsidRPr="00D91B8F">
              <w:rPr>
                <w:rFonts w:asciiTheme="minorHAnsi" w:hAnsiTheme="minorHAnsi" w:cstheme="minorHAnsi"/>
                <w:sz w:val="22"/>
                <w:szCs w:val="22"/>
              </w:rPr>
              <w:t xml:space="preserve"> Typy wizyty są definiowane przez operatora w systemie centralnym.</w:t>
            </w:r>
          </w:p>
        </w:tc>
      </w:tr>
      <w:tr w:rsidR="00D91B8F" w:rsidRPr="00D91B8F" w:rsidTr="001246A2">
        <w:trPr>
          <w:trHeight w:val="79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Rejestracja za pośrednictwem aplikacji może zostać ograniczona:</w:t>
            </w:r>
          </w:p>
          <w:p w:rsidR="00290CC7" w:rsidRPr="00D91B8F" w:rsidRDefault="001246A2">
            <w:pPr>
              <w:pStyle w:val="Akapitzlist"/>
              <w:numPr>
                <w:ilvl w:val="1"/>
                <w:numId w:val="44"/>
              </w:numPr>
              <w:ind w:left="714"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do wybranych poradni, lekarzy oraz gabinetów, </w:t>
            </w:r>
          </w:p>
          <w:p w:rsidR="00290CC7" w:rsidRPr="00D91B8F" w:rsidRDefault="001246A2">
            <w:pPr>
              <w:pStyle w:val="Akapitzlist"/>
              <w:numPr>
                <w:ilvl w:val="1"/>
                <w:numId w:val="44"/>
              </w:numPr>
              <w:ind w:left="714" w:hanging="357"/>
              <w:jc w:val="both"/>
              <w:rPr>
                <w:rFonts w:asciiTheme="minorHAnsi" w:hAnsiTheme="minorHAnsi" w:cstheme="minorHAnsi"/>
                <w:sz w:val="22"/>
                <w:szCs w:val="22"/>
              </w:rPr>
            </w:pPr>
            <w:r w:rsidRPr="00D91B8F">
              <w:rPr>
                <w:rFonts w:asciiTheme="minorHAnsi" w:hAnsiTheme="minorHAnsi" w:cstheme="minorHAnsi"/>
                <w:sz w:val="22"/>
                <w:szCs w:val="22"/>
              </w:rPr>
              <w:t>poprzez ustalenie liczby rezerwacji wprowadzanych przez pacjenta,</w:t>
            </w:r>
          </w:p>
          <w:p w:rsidR="00290CC7" w:rsidRPr="00D91B8F" w:rsidRDefault="001246A2">
            <w:pPr>
              <w:pStyle w:val="Akapitzlist"/>
              <w:numPr>
                <w:ilvl w:val="1"/>
                <w:numId w:val="44"/>
              </w:numPr>
              <w:ind w:left="714" w:hanging="357"/>
              <w:jc w:val="both"/>
              <w:rPr>
                <w:rFonts w:asciiTheme="minorHAnsi" w:hAnsiTheme="minorHAnsi" w:cstheme="minorHAnsi"/>
                <w:sz w:val="22"/>
                <w:szCs w:val="22"/>
              </w:rPr>
            </w:pPr>
            <w:r w:rsidRPr="00D91B8F">
              <w:rPr>
                <w:rFonts w:asciiTheme="minorHAnsi" w:hAnsiTheme="minorHAnsi" w:cstheme="minorHAnsi"/>
                <w:sz w:val="22"/>
                <w:szCs w:val="22"/>
              </w:rPr>
              <w:t>poprzez ustalenie liczby dni jakie muszą upłynąć pomiędzy kolejnymi rezerwacjami do tej samej poradni.</w:t>
            </w:r>
          </w:p>
          <w:p w:rsidR="00290CC7" w:rsidRPr="00D91B8F" w:rsidRDefault="001246A2">
            <w:pPr>
              <w:pStyle w:val="Akapitzlist"/>
              <w:numPr>
                <w:ilvl w:val="1"/>
                <w:numId w:val="44"/>
              </w:numPr>
              <w:ind w:left="714" w:hanging="357"/>
              <w:jc w:val="both"/>
              <w:rPr>
                <w:rFonts w:asciiTheme="minorHAnsi" w:hAnsiTheme="minorHAnsi" w:cstheme="minorHAnsi"/>
                <w:sz w:val="22"/>
                <w:szCs w:val="22"/>
              </w:rPr>
            </w:pPr>
            <w:r w:rsidRPr="00D91B8F">
              <w:rPr>
                <w:rFonts w:asciiTheme="minorHAnsi" w:hAnsiTheme="minorHAnsi" w:cstheme="minorHAnsi"/>
                <w:sz w:val="22"/>
                <w:szCs w:val="22"/>
              </w:rPr>
              <w:t>poprzez podanie maksymalnej ilości dni przed wizytą na którą</w:t>
            </w:r>
            <w:r w:rsidR="007D29EB" w:rsidRPr="00D91B8F">
              <w:rPr>
                <w:rFonts w:asciiTheme="minorHAnsi" w:hAnsiTheme="minorHAnsi" w:cstheme="minorHAnsi"/>
                <w:sz w:val="22"/>
                <w:szCs w:val="22"/>
              </w:rPr>
              <w:t xml:space="preserve"> pacjent może się zarejestrować.</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wprowadzenia blokady rejestracji dla pacjentów z kontem tymczasowym.</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zblokowania rejestracji dla pacjenta pierwszorazowego w danej poradni.</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udostępniania wyłącznie części grafiku na potrzebę e-rejestracji.</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wprowadzenia blokady e-rejestracji dla pacjentów, którzy nie pojawiają się na wizycie pomimo potwierdzenia terminu.</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blokady rezerwacji do poradni POZ dla pacjenta, który nie posiada aktywnej deklaracji złożonej w placówce.</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zaprezentowania  pacjentowi wstępnego wywiadu lekarskiego, który należy uzupełnić podczas rejestracji na wizytę. (Wywiady konfigurowane administracyjnie i przypisane do poszczególnych usług)</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Wywiady muszą trafiać do systemu HIS jako dokumenty.</w:t>
            </w:r>
          </w:p>
        </w:tc>
      </w:tr>
      <w:tr w:rsidR="00D91B8F" w:rsidRPr="00D91B8F" w:rsidTr="001246A2">
        <w:trPr>
          <w:trHeight w:val="597"/>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Przez określony czas</w:t>
            </w:r>
            <w:r w:rsidR="00B03FA8" w:rsidRPr="00D91B8F">
              <w:rPr>
                <w:rFonts w:asciiTheme="minorHAnsi" w:hAnsiTheme="minorHAnsi" w:cstheme="minorHAnsi"/>
                <w:sz w:val="22"/>
                <w:szCs w:val="22"/>
              </w:rPr>
              <w:t>, minimum 7 (siedem) dni od dnia wizyty,</w:t>
            </w:r>
            <w:r w:rsidRPr="00D91B8F">
              <w:rPr>
                <w:rFonts w:asciiTheme="minorHAnsi" w:hAnsiTheme="minorHAnsi" w:cstheme="minorHAnsi"/>
                <w:sz w:val="22"/>
                <w:szCs w:val="22"/>
              </w:rPr>
              <w:t xml:space="preserve"> pacjent musi mieć możliwość, aby zadać pytanie lekarzowi do odbytej wizyty. Na zdefiniowany w systemie HIS adres mailowy lekarza przychodzi informacja o</w:t>
            </w:r>
            <w:r w:rsidR="00573DED" w:rsidRPr="00D91B8F">
              <w:rPr>
                <w:rFonts w:asciiTheme="minorHAnsi" w:hAnsiTheme="minorHAnsi" w:cstheme="minorHAnsi"/>
                <w:sz w:val="22"/>
                <w:szCs w:val="22"/>
              </w:rPr>
              <w:t> </w:t>
            </w:r>
            <w:r w:rsidRPr="00D91B8F">
              <w:rPr>
                <w:rFonts w:asciiTheme="minorHAnsi" w:hAnsiTheme="minorHAnsi" w:cstheme="minorHAnsi"/>
                <w:sz w:val="22"/>
                <w:szCs w:val="22"/>
              </w:rPr>
              <w:t>pytaniu pacjenta z linkiem do udzielenia odpowiedzi (wymagana autoryzacja loginem i hasłem lekarza z systemu HIS).</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System musi umożliwiać pacjentowi śledzenie statusu w kolejce oczekujących zdefiniowanej w oddziale, poradni, pracowni (e-Kolejka).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Pacjent musi mieć możliwość przeglądania kolejek oczekujących – prowadzonych zgodnie z wymaganiami NFZ w tym zakresie oraz osobno statusów i historii pozostałych wizyt.</w:t>
            </w:r>
          </w:p>
        </w:tc>
      </w:tr>
      <w:tr w:rsidR="00D91B8F" w:rsidRPr="00D91B8F" w:rsidTr="001246A2">
        <w:trPr>
          <w:trHeight w:val="597"/>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zdefiniowania automatycznych powiadomień pacjenta o zbliżających się terminach wizyt oraz innych zdarzeniach medycznych (np. termin badania, wizyty, informacje o badaniach profilaktycznych) za pomocą następujących kanałów komunikacji: SMS, e-mail, wiadomości systemowe dostępne po zalogowaniu do Portalu pacjenta.</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definiowania niezależnych szablonów wiadomości dla każdego typu usług /porad, z określeniem szablonu domyślnego.</w:t>
            </w:r>
          </w:p>
        </w:tc>
      </w:tr>
      <w:tr w:rsidR="00D91B8F" w:rsidRPr="00D91B8F" w:rsidTr="001246A2">
        <w:trPr>
          <w:trHeight w:val="597"/>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konfiguracji formatu treści wiadomości do wysyłki, w tym użycie parametrów: imię i nazwisko pacjenta, numer pacjenta, data wizyty (dd-mm-yyyy), dzień wizyty (dd), miesiąc wizyty (numer w formacie mm lub słownie), rok wizyty (yyyy), godzina wizyty (HH:mm), nazwa krótka usługi.</w:t>
            </w:r>
          </w:p>
        </w:tc>
      </w:tr>
      <w:tr w:rsidR="00D91B8F" w:rsidRPr="00D91B8F" w:rsidTr="001246A2">
        <w:trPr>
          <w:trHeight w:val="400"/>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Moduł musi zapisywać w bazie danych systemu wszystkie wysłane wiadomości wraz z datą ich wygenerowania. Wiadomości te są powiązane z wizytą, usługą, pacjentem oraz wykorzystanym szablonem wiadomości.</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Kontrola przed ponowną wysyłką tego samego komunikatu.</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zdefiniowania  godziny oraz cykli w dniach, w jakich pakiety wiadomości będą generowane do wysyłki.</w:t>
            </w:r>
          </w:p>
        </w:tc>
      </w:tr>
      <w:tr w:rsidR="00D91B8F" w:rsidRPr="00D91B8F" w:rsidTr="001246A2">
        <w:trPr>
          <w:trHeight w:val="204"/>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zdefiniowania maksymalnej długości wiadomości SMS.</w:t>
            </w:r>
          </w:p>
        </w:tc>
      </w:tr>
      <w:tr w:rsidR="00D91B8F" w:rsidRPr="00D91B8F" w:rsidTr="001246A2">
        <w:trPr>
          <w:trHeight w:val="196"/>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Generowanie wiadomości tylko do tych pacjentów, którzy posiadają uzupełniony w systemie numer telefonu komórkowego.</w:t>
            </w:r>
          </w:p>
        </w:tc>
      </w:tr>
      <w:tr w:rsidR="00D91B8F" w:rsidRPr="00D91B8F" w:rsidTr="001246A2">
        <w:trPr>
          <w:trHeight w:val="605"/>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Możliwość określenia indywidualnie dla każdego pacjenta preferowanych kanałów komunikacyjnych w przypadku powiadomień o wizytach, badaniach, zbliżającym się terminie przyjęcia do placówki wg kolejki oczekujących, informacjach o badaniach profilaktycznych.</w:t>
            </w:r>
          </w:p>
        </w:tc>
      </w:tr>
      <w:tr w:rsidR="00D91B8F" w:rsidRPr="00D91B8F" w:rsidTr="001246A2">
        <w:trPr>
          <w:trHeight w:val="605"/>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Dla pacjentów  posiadających konto stałe funkcja pozwala</w:t>
            </w:r>
            <w:r w:rsidR="007D29EB" w:rsidRPr="00D91B8F">
              <w:rPr>
                <w:rFonts w:asciiTheme="minorHAnsi" w:hAnsiTheme="minorHAnsi" w:cstheme="minorHAnsi"/>
                <w:sz w:val="22"/>
                <w:szCs w:val="22"/>
              </w:rPr>
              <w:t>jąca</w:t>
            </w:r>
            <w:r w:rsidRPr="00D91B8F">
              <w:rPr>
                <w:rFonts w:asciiTheme="minorHAnsi" w:hAnsiTheme="minorHAnsi" w:cstheme="minorHAnsi"/>
                <w:sz w:val="22"/>
                <w:szCs w:val="22"/>
              </w:rPr>
              <w:t xml:space="preserve"> na przesłanie za pośrednictwem portalu „zamówienia” na wystawienie recepty (e-Recepty) na kontynuację leczenia</w:t>
            </w:r>
            <w:r w:rsidR="007D29EB" w:rsidRPr="00D91B8F">
              <w:rPr>
                <w:rFonts w:asciiTheme="minorHAnsi" w:hAnsiTheme="minorHAnsi" w:cstheme="minorHAnsi"/>
                <w:sz w:val="22"/>
                <w:szCs w:val="22"/>
              </w:rPr>
              <w:t>.</w:t>
            </w:r>
          </w:p>
        </w:tc>
      </w:tr>
      <w:tr w:rsidR="00D91B8F" w:rsidRPr="00D91B8F" w:rsidTr="001246A2">
        <w:trPr>
          <w:trHeight w:val="605"/>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Umożliwienie pacjentowi  wybrani</w:t>
            </w:r>
            <w:r w:rsidR="00631F3B" w:rsidRPr="00D91B8F">
              <w:rPr>
                <w:rFonts w:asciiTheme="minorHAnsi" w:hAnsiTheme="minorHAnsi" w:cstheme="minorHAnsi"/>
                <w:sz w:val="22"/>
                <w:szCs w:val="22"/>
              </w:rPr>
              <w:t>a</w:t>
            </w:r>
            <w:r w:rsidRPr="00D91B8F">
              <w:rPr>
                <w:rFonts w:asciiTheme="minorHAnsi" w:hAnsiTheme="minorHAnsi" w:cstheme="minorHAnsi"/>
                <w:sz w:val="22"/>
                <w:szCs w:val="22"/>
              </w:rPr>
              <w:t xml:space="preserve"> z listy leków, które były już mu wcześniej przepisywane podczas wizyty w danym podmiocie leczniczym, tych pozycji, których  dotyczy „zamówienie”</w:t>
            </w:r>
            <w:r w:rsidR="007D29EB" w:rsidRPr="00D91B8F">
              <w:rPr>
                <w:rFonts w:asciiTheme="minorHAnsi" w:hAnsiTheme="minorHAnsi" w:cstheme="minorHAnsi"/>
                <w:sz w:val="22"/>
                <w:szCs w:val="22"/>
              </w:rPr>
              <w:t>.</w:t>
            </w:r>
          </w:p>
        </w:tc>
      </w:tr>
      <w:tr w:rsidR="00D91B8F" w:rsidRPr="00D91B8F" w:rsidTr="001246A2">
        <w:trPr>
          <w:trHeight w:val="605"/>
        </w:trPr>
        <w:tc>
          <w:tcPr>
            <w:tcW w:w="964" w:type="dxa"/>
          </w:tcPr>
          <w:p w:rsidR="00290CC7" w:rsidRPr="00D91B8F" w:rsidRDefault="00290CC7">
            <w:pPr>
              <w:pStyle w:val="Akapitzlist"/>
              <w:numPr>
                <w:ilvl w:val="0"/>
                <w:numId w:val="153"/>
              </w:numPr>
              <w:jc w:val="center"/>
              <w:rPr>
                <w:rFonts w:asciiTheme="minorHAnsi" w:hAnsiTheme="minorHAnsi" w:cstheme="minorHAnsi"/>
                <w:sz w:val="22"/>
                <w:szCs w:val="22"/>
              </w:rPr>
            </w:pPr>
          </w:p>
        </w:tc>
        <w:tc>
          <w:tcPr>
            <w:tcW w:w="8504" w:type="dxa"/>
            <w:vAlign w:val="center"/>
          </w:tcPr>
          <w:p w:rsidR="00290CC7" w:rsidRPr="00D91B8F" w:rsidRDefault="001246A2" w:rsidP="007550A9">
            <w:pPr>
              <w:jc w:val="both"/>
              <w:rPr>
                <w:rFonts w:asciiTheme="minorHAnsi" w:hAnsiTheme="minorHAnsi" w:cstheme="minorHAnsi"/>
                <w:sz w:val="22"/>
                <w:szCs w:val="22"/>
              </w:rPr>
            </w:pPr>
            <w:r w:rsidRPr="00D91B8F">
              <w:rPr>
                <w:rFonts w:asciiTheme="minorHAnsi" w:hAnsiTheme="minorHAnsi" w:cstheme="minorHAnsi"/>
                <w:sz w:val="22"/>
                <w:szCs w:val="22"/>
              </w:rPr>
              <w:t xml:space="preserve">Umożliwienie po zatwierdzeniu przez pacjenta wybranych leków, aby wykaz ten automatycznie </w:t>
            </w:r>
            <w:r w:rsidR="007D29EB" w:rsidRPr="00D91B8F">
              <w:rPr>
                <w:rFonts w:asciiTheme="minorHAnsi" w:hAnsiTheme="minorHAnsi" w:cstheme="minorHAnsi"/>
                <w:sz w:val="22"/>
                <w:szCs w:val="22"/>
              </w:rPr>
              <w:t>trafił</w:t>
            </w:r>
            <w:r w:rsidRPr="00D91B8F">
              <w:rPr>
                <w:rFonts w:asciiTheme="minorHAnsi" w:hAnsiTheme="minorHAnsi" w:cstheme="minorHAnsi"/>
                <w:sz w:val="22"/>
                <w:szCs w:val="22"/>
              </w:rPr>
              <w:t xml:space="preserve"> do lekarza. Lekarz m</w:t>
            </w:r>
            <w:r w:rsidR="007D29EB" w:rsidRPr="00D91B8F">
              <w:rPr>
                <w:rFonts w:asciiTheme="minorHAnsi" w:hAnsiTheme="minorHAnsi" w:cstheme="minorHAnsi"/>
                <w:sz w:val="22"/>
                <w:szCs w:val="22"/>
              </w:rPr>
              <w:t>usi mieć</w:t>
            </w:r>
            <w:r w:rsidRPr="00D91B8F">
              <w:rPr>
                <w:rFonts w:asciiTheme="minorHAnsi" w:hAnsiTheme="minorHAnsi" w:cstheme="minorHAnsi"/>
                <w:sz w:val="22"/>
                <w:szCs w:val="22"/>
              </w:rPr>
              <w:t xml:space="preserve"> możliwość zatwierdzenia, w</w:t>
            </w:r>
            <w:r w:rsidR="007D29EB" w:rsidRPr="00D91B8F">
              <w:rPr>
                <w:rFonts w:asciiTheme="minorHAnsi" w:hAnsiTheme="minorHAnsi" w:cstheme="minorHAnsi"/>
                <w:sz w:val="22"/>
                <w:szCs w:val="22"/>
              </w:rPr>
              <w:t>edłu</w:t>
            </w:r>
            <w:r w:rsidRPr="00D91B8F">
              <w:rPr>
                <w:rFonts w:asciiTheme="minorHAnsi" w:hAnsiTheme="minorHAnsi" w:cstheme="minorHAnsi"/>
                <w:sz w:val="22"/>
                <w:szCs w:val="22"/>
              </w:rPr>
              <w:t xml:space="preserve">g własnego uznania, tych leków wskazanych przez pacjenta, które umieszczone zostaną  na recepcie. Zwrotnie pacjent </w:t>
            </w:r>
            <w:r w:rsidR="007D29EB" w:rsidRPr="00D91B8F">
              <w:rPr>
                <w:rFonts w:asciiTheme="minorHAnsi" w:hAnsiTheme="minorHAnsi" w:cstheme="minorHAnsi"/>
                <w:sz w:val="22"/>
                <w:szCs w:val="22"/>
              </w:rPr>
              <w:t xml:space="preserve">musi </w:t>
            </w:r>
            <w:r w:rsidRPr="00D91B8F">
              <w:rPr>
                <w:rFonts w:asciiTheme="minorHAnsi" w:hAnsiTheme="minorHAnsi" w:cstheme="minorHAnsi"/>
                <w:sz w:val="22"/>
                <w:szCs w:val="22"/>
              </w:rPr>
              <w:t>otrzym</w:t>
            </w:r>
            <w:r w:rsidR="007D29EB" w:rsidRPr="00D91B8F">
              <w:rPr>
                <w:rFonts w:asciiTheme="minorHAnsi" w:hAnsiTheme="minorHAnsi" w:cstheme="minorHAnsi"/>
                <w:sz w:val="22"/>
                <w:szCs w:val="22"/>
              </w:rPr>
              <w:t>ać</w:t>
            </w:r>
            <w:r w:rsidRPr="00D91B8F">
              <w:rPr>
                <w:rFonts w:asciiTheme="minorHAnsi" w:hAnsiTheme="minorHAnsi" w:cstheme="minorHAnsi"/>
                <w:sz w:val="22"/>
                <w:szCs w:val="22"/>
              </w:rPr>
              <w:t xml:space="preserve"> informację o tym, które z wnioskowanych leków zostały umieszczone na recepcie. W przypadku gdy dany podmiot leczniczy wystawia już e-Recepty, to pacjent może udać się już wprost do dowolnej apteki</w:t>
            </w:r>
            <w:r w:rsidR="00E20801" w:rsidRPr="00D91B8F">
              <w:rPr>
                <w:rFonts w:asciiTheme="minorHAnsi" w:hAnsiTheme="minorHAnsi" w:cstheme="minorHAnsi"/>
                <w:sz w:val="22"/>
                <w:szCs w:val="22"/>
              </w:rPr>
              <w:t>, celem realizacji recepty (</w:t>
            </w:r>
            <w:r w:rsidRPr="00D91B8F">
              <w:rPr>
                <w:rFonts w:asciiTheme="minorHAnsi" w:hAnsiTheme="minorHAnsi" w:cstheme="minorHAnsi"/>
                <w:sz w:val="22"/>
                <w:szCs w:val="22"/>
              </w:rPr>
              <w:t xml:space="preserve">podpunkt </w:t>
            </w:r>
            <w:r w:rsidR="0045149C" w:rsidRPr="00D91B8F">
              <w:rPr>
                <w:rFonts w:asciiTheme="minorHAnsi" w:hAnsiTheme="minorHAnsi" w:cstheme="minorHAnsi"/>
                <w:sz w:val="22"/>
                <w:szCs w:val="22"/>
              </w:rPr>
              <w:t>28</w:t>
            </w:r>
            <w:r w:rsidRPr="00D91B8F">
              <w:rPr>
                <w:rFonts w:asciiTheme="minorHAnsi" w:hAnsiTheme="minorHAnsi" w:cstheme="minorHAnsi"/>
                <w:sz w:val="22"/>
                <w:szCs w:val="22"/>
              </w:rPr>
              <w:t>)</w:t>
            </w:r>
            <w:r w:rsidR="00E20801" w:rsidRPr="00D91B8F">
              <w:rPr>
                <w:rFonts w:asciiTheme="minorHAnsi" w:hAnsiTheme="minorHAnsi" w:cstheme="minorHAnsi"/>
                <w:sz w:val="22"/>
                <w:szCs w:val="22"/>
              </w:rPr>
              <w:t>.</w:t>
            </w:r>
            <w:r w:rsidRPr="00D91B8F">
              <w:rPr>
                <w:rFonts w:asciiTheme="minorHAnsi" w:hAnsiTheme="minorHAnsi" w:cstheme="minorHAnsi"/>
                <w:sz w:val="22"/>
                <w:szCs w:val="22"/>
              </w:rPr>
              <w:t xml:space="preserve"> Aplikacja </w:t>
            </w:r>
            <w:r w:rsidR="00E20801" w:rsidRPr="00D91B8F">
              <w:rPr>
                <w:rFonts w:asciiTheme="minorHAnsi" w:hAnsiTheme="minorHAnsi" w:cstheme="minorHAnsi"/>
                <w:sz w:val="22"/>
                <w:szCs w:val="22"/>
              </w:rPr>
              <w:t xml:space="preserve">musi </w:t>
            </w:r>
            <w:r w:rsidRPr="00D91B8F">
              <w:rPr>
                <w:rFonts w:asciiTheme="minorHAnsi" w:hAnsiTheme="minorHAnsi" w:cstheme="minorHAnsi"/>
                <w:sz w:val="22"/>
                <w:szCs w:val="22"/>
              </w:rPr>
              <w:t>pozwala</w:t>
            </w:r>
            <w:r w:rsidR="00E20801" w:rsidRPr="00D91B8F">
              <w:rPr>
                <w:rFonts w:asciiTheme="minorHAnsi" w:hAnsiTheme="minorHAnsi" w:cstheme="minorHAnsi"/>
                <w:sz w:val="22"/>
                <w:szCs w:val="22"/>
              </w:rPr>
              <w:t>ć</w:t>
            </w:r>
            <w:r w:rsidRPr="00D91B8F">
              <w:rPr>
                <w:rFonts w:asciiTheme="minorHAnsi" w:hAnsiTheme="minorHAnsi" w:cstheme="minorHAnsi"/>
                <w:sz w:val="22"/>
                <w:szCs w:val="22"/>
              </w:rPr>
              <w:t xml:space="preserve"> pacjentowi na przeglądanie udostępnionych pacjentowi przez dany podmiot leczniczy wyników badań. Portal </w:t>
            </w:r>
            <w:r w:rsidR="00E20801" w:rsidRPr="00D91B8F">
              <w:rPr>
                <w:rFonts w:asciiTheme="minorHAnsi" w:hAnsiTheme="minorHAnsi" w:cstheme="minorHAnsi"/>
                <w:sz w:val="22"/>
                <w:szCs w:val="22"/>
              </w:rPr>
              <w:t xml:space="preserve">musi </w:t>
            </w:r>
            <w:r w:rsidRPr="00D91B8F">
              <w:rPr>
                <w:rFonts w:asciiTheme="minorHAnsi" w:hAnsiTheme="minorHAnsi" w:cstheme="minorHAnsi"/>
                <w:sz w:val="22"/>
                <w:szCs w:val="22"/>
              </w:rPr>
              <w:t>wyświetla</w:t>
            </w:r>
            <w:r w:rsidR="00E20801" w:rsidRPr="00D91B8F">
              <w:rPr>
                <w:rFonts w:asciiTheme="minorHAnsi" w:hAnsiTheme="minorHAnsi" w:cstheme="minorHAnsi"/>
                <w:sz w:val="22"/>
                <w:szCs w:val="22"/>
              </w:rPr>
              <w:t>ć</w:t>
            </w:r>
            <w:r w:rsidRPr="00D91B8F">
              <w:rPr>
                <w:rFonts w:asciiTheme="minorHAnsi" w:hAnsiTheme="minorHAnsi" w:cstheme="minorHAnsi"/>
                <w:sz w:val="22"/>
                <w:szCs w:val="22"/>
              </w:rPr>
              <w:t xml:space="preserve"> wyniki badań o statusie „zatwierdzone” w systemie centralnym (wydrukowane i zatwie</w:t>
            </w:r>
            <w:r w:rsidR="00E20801" w:rsidRPr="00D91B8F">
              <w:rPr>
                <w:rFonts w:asciiTheme="minorHAnsi" w:hAnsiTheme="minorHAnsi" w:cstheme="minorHAnsi"/>
                <w:sz w:val="22"/>
                <w:szCs w:val="22"/>
              </w:rPr>
              <w:t>rdzone przez diagnostę w </w:t>
            </w:r>
            <w:r w:rsidRPr="00D91B8F">
              <w:rPr>
                <w:rFonts w:asciiTheme="minorHAnsi" w:hAnsiTheme="minorHAnsi" w:cstheme="minorHAnsi"/>
                <w:sz w:val="22"/>
                <w:szCs w:val="22"/>
              </w:rPr>
              <w:t xml:space="preserve">sposób tradycyjny).   </w:t>
            </w:r>
          </w:p>
        </w:tc>
      </w:tr>
    </w:tbl>
    <w:p w:rsidR="00AE7DC7" w:rsidRPr="00D91B8F" w:rsidRDefault="00AE7DC7" w:rsidP="004E1A90">
      <w:pPr>
        <w:pStyle w:val="Nagwek3"/>
      </w:pPr>
      <w:bookmarkStart w:id="577" w:name="_Toc85738629"/>
      <w:bookmarkStart w:id="578" w:name="_Toc85739173"/>
      <w:bookmarkStart w:id="579" w:name="_Toc85784501"/>
      <w:bookmarkStart w:id="580" w:name="_Toc85738633"/>
      <w:bookmarkStart w:id="581" w:name="_Toc85739177"/>
      <w:bookmarkStart w:id="582" w:name="_Toc85784505"/>
      <w:bookmarkStart w:id="583" w:name="_Toc85738636"/>
      <w:bookmarkStart w:id="584" w:name="_Toc85739180"/>
      <w:bookmarkStart w:id="585" w:name="_Toc85784508"/>
      <w:bookmarkStart w:id="586" w:name="_Toc85738639"/>
      <w:bookmarkStart w:id="587" w:name="_Toc85739183"/>
      <w:bookmarkStart w:id="588" w:name="_Toc85784511"/>
      <w:bookmarkStart w:id="589" w:name="_Toc85738642"/>
      <w:bookmarkStart w:id="590" w:name="_Toc85739186"/>
      <w:bookmarkStart w:id="591" w:name="_Toc85784514"/>
      <w:bookmarkStart w:id="592" w:name="_Toc85738645"/>
      <w:bookmarkStart w:id="593" w:name="_Toc85739189"/>
      <w:bookmarkStart w:id="594" w:name="_Toc85784517"/>
      <w:bookmarkStart w:id="595" w:name="_Toc85738648"/>
      <w:bookmarkStart w:id="596" w:name="_Toc85739192"/>
      <w:bookmarkStart w:id="597" w:name="_Toc85784520"/>
      <w:bookmarkStart w:id="598" w:name="_Toc85738651"/>
      <w:bookmarkStart w:id="599" w:name="_Toc85739195"/>
      <w:bookmarkStart w:id="600" w:name="_Toc85784523"/>
      <w:bookmarkStart w:id="601" w:name="_Toc85738654"/>
      <w:bookmarkStart w:id="602" w:name="_Toc85739198"/>
      <w:bookmarkStart w:id="603" w:name="_Toc85784526"/>
      <w:bookmarkStart w:id="604" w:name="_Toc85738662"/>
      <w:bookmarkStart w:id="605" w:name="_Toc85739206"/>
      <w:bookmarkStart w:id="606" w:name="_Toc85784534"/>
      <w:bookmarkStart w:id="607" w:name="_Toc85738665"/>
      <w:bookmarkStart w:id="608" w:name="_Toc85739209"/>
      <w:bookmarkStart w:id="609" w:name="_Toc85784537"/>
      <w:bookmarkStart w:id="610" w:name="_Toc85738668"/>
      <w:bookmarkStart w:id="611" w:name="_Toc85739212"/>
      <w:bookmarkStart w:id="612" w:name="_Toc85784540"/>
      <w:bookmarkStart w:id="613" w:name="_Toc85738671"/>
      <w:bookmarkStart w:id="614" w:name="_Toc85739215"/>
      <w:bookmarkStart w:id="615" w:name="_Toc85784543"/>
      <w:bookmarkStart w:id="616" w:name="_Toc85738674"/>
      <w:bookmarkStart w:id="617" w:name="_Toc85739218"/>
      <w:bookmarkStart w:id="618" w:name="_Toc85784546"/>
      <w:bookmarkStart w:id="619" w:name="_Toc85738677"/>
      <w:bookmarkStart w:id="620" w:name="_Toc85739221"/>
      <w:bookmarkStart w:id="621" w:name="_Toc85784549"/>
      <w:bookmarkStart w:id="622" w:name="_Toc114130924"/>
      <w:bookmarkStart w:id="623" w:name="_Toc123807103"/>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D91B8F">
        <w:t>Powiadomienia</w:t>
      </w:r>
      <w:bookmarkEnd w:id="622"/>
      <w:bookmarkEnd w:id="623"/>
    </w:p>
    <w:tbl>
      <w:tblPr>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80"/>
        <w:gridCol w:w="8643"/>
      </w:tblGrid>
      <w:tr w:rsidR="00D91B8F" w:rsidRPr="00D91B8F" w:rsidTr="00997033">
        <w:trPr>
          <w:trHeight w:val="312"/>
        </w:trPr>
        <w:tc>
          <w:tcPr>
            <w:tcW w:w="509" w:type="pct"/>
            <w:shd w:val="clear" w:color="auto" w:fill="D9E2F3" w:themeFill="accent1" w:themeFillTint="33"/>
          </w:tcPr>
          <w:p w:rsidR="00290CC7" w:rsidRPr="00D91B8F" w:rsidRDefault="00997033" w:rsidP="007550A9">
            <w:pPr>
              <w:ind w:left="57" w:right="57"/>
              <w:jc w:val="center"/>
              <w:rPr>
                <w:rFonts w:asciiTheme="minorHAnsi" w:hAnsiTheme="minorHAnsi" w:cstheme="minorHAnsi"/>
                <w:b/>
                <w:bCs/>
                <w:sz w:val="22"/>
              </w:rPr>
            </w:pPr>
            <w:r w:rsidRPr="00D91B8F">
              <w:rPr>
                <w:rFonts w:asciiTheme="minorHAnsi" w:hAnsiTheme="minorHAnsi" w:cstheme="minorHAnsi"/>
                <w:b/>
                <w:bCs/>
                <w:sz w:val="22"/>
                <w:szCs w:val="22"/>
              </w:rPr>
              <w:t>L.p.</w:t>
            </w:r>
          </w:p>
        </w:tc>
        <w:tc>
          <w:tcPr>
            <w:tcW w:w="4491" w:type="pct"/>
            <w:shd w:val="clear" w:color="auto" w:fill="D9E2F3" w:themeFill="accent1" w:themeFillTint="33"/>
            <w:hideMark/>
          </w:tcPr>
          <w:p w:rsidR="00290CC7" w:rsidRPr="00D91B8F" w:rsidRDefault="00997033" w:rsidP="007550A9">
            <w:pPr>
              <w:jc w:val="center"/>
              <w:rPr>
                <w:rFonts w:asciiTheme="minorHAnsi" w:hAnsiTheme="minorHAnsi" w:cstheme="minorHAnsi"/>
                <w:b/>
                <w:bCs/>
                <w:sz w:val="22"/>
              </w:rPr>
            </w:pPr>
            <w:r w:rsidRPr="00D91B8F">
              <w:rPr>
                <w:rFonts w:asciiTheme="minorHAnsi" w:hAnsiTheme="minorHAnsi" w:cstheme="minorHAnsi"/>
                <w:b/>
                <w:bCs/>
                <w:sz w:val="22"/>
                <w:szCs w:val="22"/>
              </w:rPr>
              <w:t>Opis wymagań</w:t>
            </w:r>
          </w:p>
        </w:tc>
      </w:tr>
      <w:tr w:rsidR="00D91B8F" w:rsidRPr="00D91B8F" w:rsidTr="00997033">
        <w:trPr>
          <w:trHeight w:val="313"/>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997033" w:rsidRPr="00D91B8F" w:rsidRDefault="00997033" w:rsidP="002B11F9">
            <w:pPr>
              <w:ind w:right="57"/>
              <w:jc w:val="both"/>
              <w:rPr>
                <w:rFonts w:asciiTheme="minorHAnsi" w:hAnsiTheme="minorHAnsi" w:cstheme="minorHAnsi"/>
                <w:sz w:val="22"/>
              </w:rPr>
            </w:pPr>
            <w:r w:rsidRPr="00D91B8F">
              <w:rPr>
                <w:rFonts w:asciiTheme="minorHAnsi" w:hAnsiTheme="minorHAnsi" w:cstheme="minorHAnsi"/>
                <w:sz w:val="22"/>
                <w:szCs w:val="22"/>
              </w:rPr>
              <w:t>Wysyłanie wiadomości te</w:t>
            </w:r>
            <w:r w:rsidR="003902D2" w:rsidRPr="00D91B8F">
              <w:rPr>
                <w:rFonts w:asciiTheme="minorHAnsi" w:hAnsiTheme="minorHAnsi" w:cstheme="minorHAnsi"/>
                <w:sz w:val="22"/>
                <w:szCs w:val="22"/>
              </w:rPr>
              <w:t>k</w:t>
            </w:r>
            <w:r w:rsidRPr="00D91B8F">
              <w:rPr>
                <w:rFonts w:asciiTheme="minorHAnsi" w:hAnsiTheme="minorHAnsi" w:cstheme="minorHAnsi"/>
                <w:sz w:val="22"/>
                <w:szCs w:val="22"/>
              </w:rPr>
              <w:t>stowych o dowolnej treści przez e-mail lub SMS.</w:t>
            </w:r>
          </w:p>
        </w:tc>
      </w:tr>
      <w:tr w:rsidR="00D91B8F" w:rsidRPr="00D91B8F" w:rsidTr="00997033">
        <w:trPr>
          <w:trHeight w:val="600"/>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290CC7" w:rsidRPr="00D91B8F" w:rsidRDefault="00997033" w:rsidP="007550A9">
            <w:pPr>
              <w:ind w:right="57"/>
              <w:jc w:val="both"/>
              <w:rPr>
                <w:rFonts w:asciiTheme="minorHAnsi" w:hAnsiTheme="minorHAnsi" w:cstheme="minorHAnsi"/>
                <w:sz w:val="22"/>
              </w:rPr>
            </w:pPr>
            <w:r w:rsidRPr="00D91B8F">
              <w:rPr>
                <w:rFonts w:asciiTheme="minorHAnsi" w:hAnsiTheme="minorHAnsi" w:cstheme="minorHAnsi"/>
                <w:sz w:val="22"/>
                <w:szCs w:val="22"/>
              </w:rPr>
              <w:t>Możliwość konfiguracji wiadomości o dowolnej treści z możliwością wykorzystania dowolnych informacji w bazie danych systemu HIS.</w:t>
            </w:r>
          </w:p>
        </w:tc>
      </w:tr>
      <w:tr w:rsidR="00D91B8F" w:rsidRPr="00D91B8F" w:rsidTr="00997033">
        <w:trPr>
          <w:trHeight w:val="511"/>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290CC7" w:rsidRPr="00D91B8F" w:rsidRDefault="00997033" w:rsidP="007550A9">
            <w:pPr>
              <w:ind w:right="57"/>
              <w:jc w:val="both"/>
              <w:rPr>
                <w:rFonts w:asciiTheme="minorHAnsi" w:hAnsiTheme="minorHAnsi" w:cstheme="minorHAnsi"/>
                <w:sz w:val="22"/>
              </w:rPr>
            </w:pPr>
            <w:r w:rsidRPr="00D91B8F">
              <w:rPr>
                <w:rFonts w:asciiTheme="minorHAnsi" w:hAnsiTheme="minorHAnsi" w:cstheme="minorHAnsi"/>
                <w:sz w:val="22"/>
                <w:szCs w:val="22"/>
              </w:rPr>
              <w:t>Możliwość konfiguracji dowolnych zdarzeń powodujących wysłanie wskazanych wiadomości (np. zdarzenie czasowe, akcja użytkownika, zdarzenie bazy danych).</w:t>
            </w:r>
          </w:p>
        </w:tc>
      </w:tr>
      <w:tr w:rsidR="00D91B8F" w:rsidRPr="00D91B8F" w:rsidTr="00997033">
        <w:trPr>
          <w:trHeight w:val="600"/>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290CC7" w:rsidRPr="00D91B8F" w:rsidRDefault="00997033" w:rsidP="007550A9">
            <w:pPr>
              <w:ind w:right="57"/>
              <w:jc w:val="both"/>
              <w:rPr>
                <w:rFonts w:asciiTheme="minorHAnsi" w:hAnsiTheme="minorHAnsi" w:cstheme="minorHAnsi"/>
                <w:sz w:val="22"/>
              </w:rPr>
            </w:pPr>
            <w:r w:rsidRPr="00D91B8F">
              <w:rPr>
                <w:rFonts w:asciiTheme="minorHAnsi" w:hAnsiTheme="minorHAnsi" w:cstheme="minorHAnsi"/>
                <w:sz w:val="22"/>
                <w:szCs w:val="22"/>
              </w:rPr>
              <w:t>Określanie terminu ważności wiadomości, po którym niewysłana wiadomość staje się nieważna.</w:t>
            </w:r>
          </w:p>
        </w:tc>
      </w:tr>
      <w:tr w:rsidR="00D91B8F" w:rsidRPr="00D91B8F" w:rsidTr="00997033">
        <w:trPr>
          <w:trHeight w:val="312"/>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290CC7" w:rsidRPr="00D91B8F" w:rsidRDefault="00997033" w:rsidP="007550A9">
            <w:pPr>
              <w:ind w:right="57"/>
              <w:jc w:val="both"/>
              <w:rPr>
                <w:rFonts w:asciiTheme="minorHAnsi" w:hAnsiTheme="minorHAnsi" w:cstheme="minorHAnsi"/>
                <w:sz w:val="22"/>
              </w:rPr>
            </w:pPr>
            <w:r w:rsidRPr="00D91B8F">
              <w:rPr>
                <w:rFonts w:asciiTheme="minorHAnsi" w:hAnsiTheme="minorHAnsi" w:cstheme="minorHAnsi"/>
                <w:sz w:val="22"/>
                <w:szCs w:val="22"/>
              </w:rPr>
              <w:t>Określanie zalecanego czasu wysłania wiadomości w postaci przedziału godzinowego.</w:t>
            </w:r>
          </w:p>
        </w:tc>
      </w:tr>
      <w:tr w:rsidR="00D91B8F" w:rsidRPr="00D91B8F" w:rsidTr="00997033">
        <w:trPr>
          <w:trHeight w:val="300"/>
        </w:trPr>
        <w:tc>
          <w:tcPr>
            <w:tcW w:w="509" w:type="pct"/>
            <w:shd w:val="clear" w:color="auto" w:fill="auto"/>
          </w:tcPr>
          <w:p w:rsidR="00290CC7" w:rsidRPr="00D91B8F" w:rsidRDefault="00290CC7">
            <w:pPr>
              <w:pStyle w:val="Akapitzlist"/>
              <w:numPr>
                <w:ilvl w:val="0"/>
                <w:numId w:val="48"/>
              </w:numPr>
              <w:spacing w:before="40" w:after="40"/>
              <w:jc w:val="center"/>
              <w:rPr>
                <w:rFonts w:asciiTheme="minorHAnsi" w:hAnsiTheme="minorHAnsi" w:cstheme="minorHAnsi"/>
                <w:sz w:val="22"/>
              </w:rPr>
            </w:pPr>
          </w:p>
        </w:tc>
        <w:tc>
          <w:tcPr>
            <w:tcW w:w="4491" w:type="pct"/>
            <w:shd w:val="clear" w:color="auto" w:fill="auto"/>
            <w:hideMark/>
          </w:tcPr>
          <w:p w:rsidR="00290CC7" w:rsidRPr="00D91B8F" w:rsidRDefault="00997033" w:rsidP="007550A9">
            <w:pPr>
              <w:ind w:right="57"/>
              <w:jc w:val="both"/>
              <w:rPr>
                <w:rFonts w:asciiTheme="minorHAnsi" w:hAnsiTheme="minorHAnsi" w:cstheme="minorHAnsi"/>
                <w:sz w:val="22"/>
              </w:rPr>
            </w:pPr>
            <w:r w:rsidRPr="00D91B8F">
              <w:rPr>
                <w:rFonts w:asciiTheme="minorHAnsi" w:hAnsiTheme="minorHAnsi" w:cstheme="minorHAnsi"/>
                <w:sz w:val="22"/>
                <w:szCs w:val="22"/>
              </w:rPr>
              <w:t>Powiadomienia e-mail:</w:t>
            </w:r>
          </w:p>
          <w:p w:rsidR="00290CC7" w:rsidRPr="00D91B8F" w:rsidRDefault="00997033">
            <w:pPr>
              <w:pStyle w:val="Akapitzlist"/>
              <w:numPr>
                <w:ilvl w:val="0"/>
                <w:numId w:val="47"/>
              </w:numPr>
              <w:ind w:right="57"/>
              <w:jc w:val="both"/>
              <w:rPr>
                <w:rFonts w:asciiTheme="minorHAnsi" w:hAnsiTheme="minorHAnsi" w:cstheme="minorHAnsi"/>
                <w:sz w:val="22"/>
              </w:rPr>
            </w:pPr>
            <w:r w:rsidRPr="00D91B8F">
              <w:rPr>
                <w:rFonts w:asciiTheme="minorHAnsi" w:hAnsiTheme="minorHAnsi" w:cstheme="minorHAnsi"/>
                <w:sz w:val="22"/>
                <w:szCs w:val="22"/>
              </w:rPr>
              <w:t>obsługa wysyłania wiadomości e-mail przez wskazane konto i serwer SMTP,</w:t>
            </w:r>
          </w:p>
          <w:p w:rsidR="00290CC7" w:rsidRPr="00D91B8F" w:rsidRDefault="00997033">
            <w:pPr>
              <w:pStyle w:val="Akapitzlist"/>
              <w:numPr>
                <w:ilvl w:val="0"/>
                <w:numId w:val="47"/>
              </w:numPr>
              <w:ind w:right="57"/>
              <w:jc w:val="both"/>
              <w:rPr>
                <w:rFonts w:asciiTheme="minorHAnsi" w:hAnsiTheme="minorHAnsi" w:cstheme="minorHAnsi"/>
                <w:sz w:val="22"/>
              </w:rPr>
            </w:pPr>
            <w:r w:rsidRPr="00D91B8F">
              <w:rPr>
                <w:rFonts w:asciiTheme="minorHAnsi" w:hAnsiTheme="minorHAnsi" w:cstheme="minorHAnsi"/>
                <w:sz w:val="22"/>
                <w:szCs w:val="22"/>
              </w:rPr>
              <w:t>możliwość wysyłania plików, jako załączniki do wiadomości e-mail.</w:t>
            </w:r>
          </w:p>
        </w:tc>
      </w:tr>
    </w:tbl>
    <w:p w:rsidR="004B4657" w:rsidRPr="00D91B8F" w:rsidRDefault="004B4657" w:rsidP="004E1A90">
      <w:pPr>
        <w:pStyle w:val="Nagwek3"/>
      </w:pPr>
      <w:bookmarkStart w:id="624" w:name="_Toc85738681"/>
      <w:bookmarkStart w:id="625" w:name="_Toc85739225"/>
      <w:bookmarkStart w:id="626" w:name="_Toc85784553"/>
      <w:bookmarkStart w:id="627" w:name="_Toc85738686"/>
      <w:bookmarkStart w:id="628" w:name="_Toc85739230"/>
      <w:bookmarkStart w:id="629" w:name="_Toc85784558"/>
      <w:bookmarkStart w:id="630" w:name="_Toc85738690"/>
      <w:bookmarkStart w:id="631" w:name="_Toc85739234"/>
      <w:bookmarkStart w:id="632" w:name="_Toc85784562"/>
      <w:bookmarkStart w:id="633" w:name="_Toc85738693"/>
      <w:bookmarkStart w:id="634" w:name="_Toc85739237"/>
      <w:bookmarkStart w:id="635" w:name="_Toc85784565"/>
      <w:bookmarkStart w:id="636" w:name="_Toc85738696"/>
      <w:bookmarkStart w:id="637" w:name="_Toc85739240"/>
      <w:bookmarkStart w:id="638" w:name="_Toc85784568"/>
      <w:bookmarkStart w:id="639" w:name="_Toc85738699"/>
      <w:bookmarkStart w:id="640" w:name="_Toc85739243"/>
      <w:bookmarkStart w:id="641" w:name="_Toc85784571"/>
      <w:bookmarkStart w:id="642" w:name="_Toc85738702"/>
      <w:bookmarkStart w:id="643" w:name="_Toc85739246"/>
      <w:bookmarkStart w:id="644" w:name="_Toc85784574"/>
      <w:bookmarkStart w:id="645" w:name="_Toc85738705"/>
      <w:bookmarkStart w:id="646" w:name="_Toc85739249"/>
      <w:bookmarkStart w:id="647" w:name="_Toc85784577"/>
      <w:bookmarkStart w:id="648" w:name="_Toc85738708"/>
      <w:bookmarkStart w:id="649" w:name="_Toc85739252"/>
      <w:bookmarkStart w:id="650" w:name="_Toc85784580"/>
      <w:bookmarkStart w:id="651" w:name="_Toc85738711"/>
      <w:bookmarkStart w:id="652" w:name="_Toc85739255"/>
      <w:bookmarkStart w:id="653" w:name="_Toc85784583"/>
      <w:bookmarkStart w:id="654" w:name="_Toc85738714"/>
      <w:bookmarkStart w:id="655" w:name="_Toc85739258"/>
      <w:bookmarkStart w:id="656" w:name="_Toc85784586"/>
      <w:bookmarkStart w:id="657" w:name="_Toc85738717"/>
      <w:bookmarkStart w:id="658" w:name="_Toc85739261"/>
      <w:bookmarkStart w:id="659" w:name="_Toc85784589"/>
      <w:bookmarkStart w:id="660" w:name="_Toc84929498"/>
      <w:bookmarkStart w:id="661" w:name="_Toc96076679"/>
      <w:bookmarkStart w:id="662" w:name="_Toc114130925"/>
      <w:bookmarkStart w:id="663" w:name="_Ref63134872"/>
      <w:bookmarkStart w:id="664" w:name="_Toc63318796"/>
      <w:bookmarkStart w:id="665" w:name="_Toc123807104"/>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D91B8F">
        <w:t>Integracja z Krajowym Systemem Elektronicznej Rejestracji na Platformie P1</w:t>
      </w:r>
      <w:bookmarkEnd w:id="660"/>
      <w:bookmarkEnd w:id="661"/>
      <w:bookmarkEnd w:id="662"/>
      <w:bookmarkEnd w:id="665"/>
    </w:p>
    <w:p w:rsidR="00290CC7" w:rsidRPr="00D91B8F" w:rsidRDefault="004B4657" w:rsidP="007550A9">
      <w:pPr>
        <w:spacing w:before="120"/>
        <w:ind w:left="141" w:right="-284" w:hanging="11"/>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Mając na uwadze prowadzone przez Centrum e-Zdrowia  prace, w wyniku których planowane jest uruchomienie Systemu Elektronicznej Rejestracji (e-Rejestracji centralnej) dla poniższych świadczeń:</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świadczenia w zakresie ortopedii i traumatologii narządu ruchu,</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świadczenia w zakresie kardiologii,</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świadczenia w zakresie neurologii,</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świadczenia w zakresie endokrynologii,</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rezonans magnetyczny,</w:t>
      </w:r>
    </w:p>
    <w:p w:rsidR="004B4657" w:rsidRPr="00D91B8F" w:rsidRDefault="00573DED">
      <w:pPr>
        <w:numPr>
          <w:ilvl w:val="0"/>
          <w:numId w:val="130"/>
        </w:numPr>
        <w:autoSpaceDE w:val="0"/>
        <w:autoSpaceDN w:val="0"/>
        <w:adjustRightInd w:val="0"/>
        <w:contextualSpacing/>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tomografia komputerowa,</w:t>
      </w:r>
    </w:p>
    <w:p w:rsidR="00290CC7" w:rsidRPr="00D91B8F" w:rsidRDefault="004B4657" w:rsidP="007550A9">
      <w:pPr>
        <w:spacing w:before="120" w:after="60"/>
        <w:ind w:left="141" w:right="-284" w:hanging="11"/>
        <w:jc w:val="both"/>
        <w:rPr>
          <w:rFonts w:asciiTheme="minorHAnsi" w:eastAsia="Calibri" w:hAnsiTheme="minorHAnsi" w:cstheme="minorHAnsi"/>
          <w:sz w:val="22"/>
          <w:szCs w:val="22"/>
          <w:lang w:eastAsia="en-US"/>
        </w:rPr>
      </w:pPr>
      <w:r w:rsidRPr="00D91B8F">
        <w:rPr>
          <w:rFonts w:asciiTheme="minorHAnsi" w:eastAsia="Calibri" w:hAnsiTheme="minorHAnsi" w:cstheme="minorHAnsi"/>
          <w:sz w:val="22"/>
          <w:szCs w:val="22"/>
          <w:lang w:eastAsia="en-US"/>
        </w:rPr>
        <w:t>Wykonawca dokona integracji systemu Zamawiającego (zewnętrznego w stosunku do P1) celem osiągnięcia następujących funkcjonalności:</w:t>
      </w:r>
    </w:p>
    <w:tbl>
      <w:tblPr>
        <w:tblW w:w="514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77"/>
        <w:gridCol w:w="8908"/>
      </w:tblGrid>
      <w:tr w:rsidR="00D91B8F" w:rsidRPr="00D91B8F" w:rsidTr="00D2591A">
        <w:trPr>
          <w:trHeight w:val="300"/>
        </w:trPr>
        <w:tc>
          <w:tcPr>
            <w:tcW w:w="30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290CC7" w:rsidRPr="00D91B8F" w:rsidRDefault="004B4657" w:rsidP="007550A9">
            <w:pPr>
              <w:ind w:right="57"/>
              <w:contextualSpacing/>
              <w:jc w:val="center"/>
              <w:rPr>
                <w:rFonts w:asciiTheme="minorHAnsi" w:hAnsiTheme="minorHAnsi" w:cstheme="minorHAnsi"/>
                <w:b/>
                <w:bCs/>
                <w:sz w:val="22"/>
              </w:rPr>
            </w:pPr>
            <w:r w:rsidRPr="00D91B8F">
              <w:rPr>
                <w:rFonts w:asciiTheme="minorHAnsi" w:hAnsiTheme="minorHAnsi" w:cstheme="minorHAnsi"/>
                <w:b/>
                <w:bCs/>
                <w:sz w:val="22"/>
                <w:szCs w:val="22"/>
              </w:rPr>
              <w:t>L.p.</w:t>
            </w:r>
          </w:p>
        </w:tc>
        <w:tc>
          <w:tcPr>
            <w:tcW w:w="469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290CC7" w:rsidRPr="00D91B8F" w:rsidRDefault="004B4657" w:rsidP="007550A9">
            <w:pPr>
              <w:ind w:right="57"/>
              <w:contextualSpacing/>
              <w:jc w:val="center"/>
              <w:rPr>
                <w:rFonts w:asciiTheme="minorHAnsi" w:hAnsiTheme="minorHAnsi" w:cstheme="minorHAnsi"/>
                <w:b/>
                <w:bCs/>
                <w:sz w:val="22"/>
              </w:rPr>
            </w:pPr>
            <w:r w:rsidRPr="00D91B8F">
              <w:rPr>
                <w:rFonts w:asciiTheme="minorHAnsi" w:hAnsiTheme="minorHAnsi" w:cstheme="minorHAnsi"/>
                <w:b/>
                <w:bCs/>
                <w:sz w:val="22"/>
                <w:szCs w:val="22"/>
              </w:rPr>
              <w:t>Opis wymagań</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hideMark/>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 xml:space="preserve">System oprogramowania Zamawiającego bezpośrednio zapisuje pacjentów na wizyty dotyczące ww. świadczeń tylko w przypadku, kiedy dla danego świadczenia nie będzie osób oczekujących na wolny termin. </w:t>
            </w:r>
          </w:p>
        </w:tc>
      </w:tr>
      <w:tr w:rsidR="00D91B8F" w:rsidRPr="00D91B8F" w:rsidTr="00D2591A">
        <w:trPr>
          <w:trHeight w:val="535"/>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hideMark/>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 xml:space="preserve">Wykonawca jako dostawca oprogramowania musi zapewnić integrację systemu HIS z systemem P1 w zakresie zarządzanie harmonogramami oraz wizytami w Systemie Elektronicznej Rejestracji.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System oprogramowania przesyła do Systemu Elektronicznej Rejestracji (SER) harmonogram zawierający wolne sloty. Wolny slot   reprezentuj</w:t>
            </w:r>
            <w:r w:rsidR="0089136A" w:rsidRPr="00D91B8F">
              <w:rPr>
                <w:rFonts w:asciiTheme="minorHAnsi" w:hAnsiTheme="minorHAnsi" w:cstheme="minorHAnsi"/>
                <w:sz w:val="22"/>
                <w:szCs w:val="22"/>
              </w:rPr>
              <w:t>e</w:t>
            </w:r>
            <w:r w:rsidRPr="00D91B8F">
              <w:rPr>
                <w:rFonts w:asciiTheme="minorHAnsi" w:hAnsiTheme="minorHAnsi" w:cstheme="minorHAnsi"/>
                <w:sz w:val="22"/>
                <w:szCs w:val="22"/>
              </w:rPr>
              <w:t xml:space="preserve"> termin (datę i czas) dla danego świadczenia, który Zamawiający  zgłasza do Systemu Elektronicznej Rejestracji w celu umożliwienia przypisania do niego pacjenta.</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Podmiot może dowolnie modyfikować i usuwać przesłane harmonogramy dopóki do danego wolnego slotu nie zostanie przypisany pacjent (zapisana wizyta).</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Uruchamiany minimum raz dziennie algorytm w systemie SER dokonuje wyboru pacjentów zgodnie z ich zapisanymi kryteriami dostępności, ustala ich kolejność na podstawie wag a następnie dokonuje przypisania do poszczególnych wolnych slotów zgłoszonych w ramach harmonogramów przez Podmiot.</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Po zakończeniu działania algorytmu, SER wysyła powiadomienia do pacjentów, którzy zostali zapisani na wizytę podczas ostatniego uruchomienia algorytmu z informacją, do którego Podmiotu zostali zapisani oraz na jaki dzień i godzinę.</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System oprogramowania odpytuje SER w celu pobrania informacji o zapisanych na wizyty pacjentach i zsynchronizowania ich w swoim systemie.</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Po uzyskaniu danych osobowych pacjenta przez system oprogramowania Podmiotu dalsza komunikacja między Podmiotem, a pacjentem realizowana jest bez udziału Systemu Elektronicznej Rejestracji.</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ind w:right="57"/>
              <w:contextualSpacing/>
              <w:rPr>
                <w:rFonts w:asciiTheme="minorHAnsi" w:hAnsiTheme="minorHAnsi" w:cstheme="minorHAnsi"/>
                <w:sz w:val="22"/>
              </w:rPr>
            </w:pPr>
            <w:r w:rsidRPr="00D91B8F">
              <w:rPr>
                <w:rFonts w:asciiTheme="minorHAnsi" w:hAnsiTheme="minorHAnsi" w:cstheme="minorHAnsi"/>
                <w:sz w:val="22"/>
                <w:szCs w:val="22"/>
              </w:rPr>
              <w:t>W komunikacji z systemem P1 wymagane jest użycie rozszerzenia Web Services Security i profilu Web Services Security X.509 CertificateToken Profile.</w:t>
            </w:r>
          </w:p>
        </w:tc>
      </w:tr>
      <w:tr w:rsidR="00D91B8F" w:rsidRPr="00D91B8F" w:rsidTr="00D2591A">
        <w:trPr>
          <w:trHeight w:val="283"/>
        </w:trPr>
        <w:tc>
          <w:tcPr>
            <w:tcW w:w="5000"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rsidR="00290CC7" w:rsidRPr="00D91B8F" w:rsidRDefault="004B4657" w:rsidP="007550A9">
            <w:pPr>
              <w:ind w:right="57"/>
              <w:contextualSpacing/>
              <w:jc w:val="center"/>
              <w:rPr>
                <w:rFonts w:asciiTheme="minorHAnsi" w:hAnsiTheme="minorHAnsi" w:cstheme="minorHAnsi"/>
                <w:sz w:val="22"/>
              </w:rPr>
            </w:pPr>
            <w:r w:rsidRPr="00D91B8F">
              <w:rPr>
                <w:rFonts w:asciiTheme="minorHAnsi" w:hAnsiTheme="minorHAnsi" w:cstheme="minorHAnsi"/>
                <w:sz w:val="22"/>
                <w:szCs w:val="22"/>
              </w:rPr>
              <w:t xml:space="preserve">Uwierzytelnianie Systemu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Wszystkie usługi sieciowe Systemu Elektronicznej Rejestracji są zabezpieczone z wykorzystaniem mechanizmów WS-Security. System zewnętrzny jest zobowiązany do używania pary certyfikatów wystawionych podmiotowi przez Centrum Certyfikacji P1, tj. certyfikatu do uwierzytelnienia systemu (TLS) i certyfikatu do uwierzytelnienia danych (WS-Security).</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hAnsiTheme="minorHAnsi" w:cstheme="minorHAnsi"/>
                <w:sz w:val="22"/>
              </w:rPr>
            </w:pPr>
            <w:r w:rsidRPr="00D91B8F">
              <w:rPr>
                <w:rFonts w:asciiTheme="minorHAnsi" w:hAnsiTheme="minorHAnsi" w:cstheme="minorHAnsi"/>
                <w:sz w:val="22"/>
                <w:szCs w:val="22"/>
              </w:rPr>
              <w:t>Do nawiązania połączenia TLS system zewnętrzny zobowiązany jest użyć certyfikatu do uwierzytelnienia systemu wydanego przez Centrum Certyfikacji P1 (użycie przez klienta P1 klucza prywatnego powiązanego z certyfikatem do uwierzytelnienia systemu przekazanego przez CeZ w wyniku założenia konta).</w:t>
            </w:r>
          </w:p>
        </w:tc>
      </w:tr>
      <w:tr w:rsidR="00D91B8F" w:rsidRPr="00D91B8F" w:rsidTr="00D2591A">
        <w:trPr>
          <w:trHeight w:val="321"/>
        </w:trPr>
        <w:tc>
          <w:tcPr>
            <w:tcW w:w="5000"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rsidR="00290CC7" w:rsidRPr="00D91B8F" w:rsidRDefault="004B4657" w:rsidP="007550A9">
            <w:pPr>
              <w:ind w:right="57"/>
              <w:contextualSpacing/>
              <w:jc w:val="center"/>
              <w:rPr>
                <w:rFonts w:asciiTheme="minorHAnsi" w:eastAsia="Calibri" w:hAnsiTheme="minorHAnsi" w:cstheme="minorHAnsi"/>
                <w:sz w:val="22"/>
                <w:lang w:eastAsia="en-US"/>
              </w:rPr>
            </w:pPr>
            <w:r w:rsidRPr="00D91B8F">
              <w:rPr>
                <w:rFonts w:asciiTheme="minorHAnsi" w:hAnsiTheme="minorHAnsi" w:cstheme="minorHAnsi"/>
                <w:sz w:val="22"/>
                <w:szCs w:val="22"/>
              </w:rPr>
              <w:t>Uwierzytelnianie danych</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hAnsiTheme="minorHAnsi" w:cstheme="minorHAnsi"/>
                <w:sz w:val="22"/>
              </w:rPr>
            </w:pPr>
            <w:r w:rsidRPr="00D91B8F">
              <w:rPr>
                <w:rFonts w:asciiTheme="minorHAnsi" w:eastAsia="Calibri" w:hAnsiTheme="minorHAnsi" w:cstheme="minorHAnsi"/>
                <w:sz w:val="22"/>
                <w:szCs w:val="22"/>
                <w:lang w:eastAsia="en-US"/>
              </w:rPr>
              <w:t xml:space="preserve">System zewnętrzny zobowiązany jest do podpisania komunikatu SOAP z użyciem certyfikatu do uwierzytelnienia danych służącego do weryfikacji złożonego podpisu cyfrowego.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Po poprawnej weryfikacji podpisu cyfrowego na podstawie certyfikatu do uwierzytelnienia danych identyfikowany i uwierzytelniany jest Usługodawca, w kontekście którego realizowana będzie usługa.</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podmiotu do zarezerwowanej w nim wizyty).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Za uwierzytelnienie </w:t>
            </w:r>
            <w:r w:rsidR="00E22398" w:rsidRPr="00D91B8F">
              <w:rPr>
                <w:rFonts w:asciiTheme="minorHAnsi" w:eastAsia="Calibri" w:hAnsiTheme="minorHAnsi" w:cstheme="minorHAnsi"/>
                <w:sz w:val="22"/>
                <w:szCs w:val="22"/>
                <w:lang w:eastAsia="en-US"/>
              </w:rPr>
              <w:t>U</w:t>
            </w:r>
            <w:r w:rsidRPr="00D91B8F">
              <w:rPr>
                <w:rFonts w:asciiTheme="minorHAnsi" w:eastAsia="Calibri" w:hAnsiTheme="minorHAnsi" w:cstheme="minorHAnsi"/>
                <w:sz w:val="22"/>
                <w:szCs w:val="22"/>
                <w:lang w:eastAsia="en-US"/>
              </w:rPr>
              <w:t xml:space="preserve">żytkownika końcowego Usługodawcy odpowiedzialny jest System zewnętrzny. </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zewnętrzny uwierzytelnia </w:t>
            </w:r>
            <w:r w:rsidR="00E22398" w:rsidRPr="00D91B8F">
              <w:rPr>
                <w:rFonts w:asciiTheme="minorHAnsi" w:eastAsia="Calibri" w:hAnsiTheme="minorHAnsi" w:cstheme="minorHAnsi"/>
                <w:sz w:val="22"/>
                <w:szCs w:val="22"/>
                <w:lang w:eastAsia="en-US"/>
              </w:rPr>
              <w:t>U</w:t>
            </w:r>
            <w:r w:rsidRPr="00D91B8F">
              <w:rPr>
                <w:rFonts w:asciiTheme="minorHAnsi" w:eastAsia="Calibri" w:hAnsiTheme="minorHAnsi" w:cstheme="minorHAnsi"/>
                <w:sz w:val="22"/>
                <w:szCs w:val="22"/>
                <w:lang w:eastAsia="en-US"/>
              </w:rPr>
              <w:t xml:space="preserve">żytkowników końcowych, a następnie przekazuje żądania do systemu P1. Tam gdzie jest to wymagane system zewnętrzny deklaruje informacje o </w:t>
            </w:r>
            <w:r w:rsidR="00E22398" w:rsidRPr="00D91B8F">
              <w:rPr>
                <w:rFonts w:asciiTheme="minorHAnsi" w:eastAsia="Calibri" w:hAnsiTheme="minorHAnsi" w:cstheme="minorHAnsi"/>
                <w:sz w:val="22"/>
                <w:szCs w:val="22"/>
                <w:lang w:eastAsia="en-US"/>
              </w:rPr>
              <w:t>U</w:t>
            </w:r>
            <w:r w:rsidRPr="00D91B8F">
              <w:rPr>
                <w:rFonts w:asciiTheme="minorHAnsi" w:eastAsia="Calibri" w:hAnsiTheme="minorHAnsi" w:cstheme="minorHAnsi"/>
                <w:sz w:val="22"/>
                <w:szCs w:val="22"/>
                <w:lang w:eastAsia="en-US"/>
              </w:rPr>
              <w:t>żytkowniku końcowym (np. przez przekazanie identyfikatora pracownika medycznego lub pracownika administracyjnego zgodnie z ustalonym formatem).</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290CC7" w:rsidRPr="00D91B8F" w:rsidRDefault="00290CC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290CC7" w:rsidRPr="00D91B8F" w:rsidRDefault="004B4657" w:rsidP="007550A9">
            <w:pPr>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 xml:space="preserve">System P1 nie realizuje powtórnego uwierzytelnienia </w:t>
            </w:r>
            <w:r w:rsidR="00E22398" w:rsidRPr="00D91B8F">
              <w:rPr>
                <w:rFonts w:asciiTheme="minorHAnsi" w:eastAsia="Calibri" w:hAnsiTheme="minorHAnsi" w:cstheme="minorHAnsi"/>
                <w:sz w:val="22"/>
                <w:szCs w:val="22"/>
                <w:lang w:eastAsia="en-US"/>
              </w:rPr>
              <w:t>U</w:t>
            </w:r>
            <w:r w:rsidRPr="00D91B8F">
              <w:rPr>
                <w:rFonts w:asciiTheme="minorHAnsi" w:eastAsia="Calibri" w:hAnsiTheme="minorHAnsi" w:cstheme="minorHAnsi"/>
                <w:sz w:val="22"/>
                <w:szCs w:val="22"/>
                <w:lang w:eastAsia="en-US"/>
              </w:rPr>
              <w:t>żytkownika końcowego, w kontekście którego wykonywana jest usługa sieciowa.</w:t>
            </w:r>
          </w:p>
        </w:tc>
      </w:tr>
      <w:tr w:rsidR="00D91B8F" w:rsidRPr="00D91B8F" w:rsidTr="00D2591A">
        <w:trPr>
          <w:trHeight w:val="283"/>
        </w:trPr>
        <w:tc>
          <w:tcPr>
            <w:tcW w:w="304" w:type="pct"/>
            <w:tcBorders>
              <w:top w:val="single" w:sz="4" w:space="0" w:color="auto"/>
              <w:left w:val="single" w:sz="4" w:space="0" w:color="auto"/>
              <w:bottom w:val="single" w:sz="4" w:space="0" w:color="auto"/>
              <w:right w:val="single" w:sz="4" w:space="0" w:color="auto"/>
            </w:tcBorders>
          </w:tcPr>
          <w:p w:rsidR="004B4657" w:rsidRPr="00D91B8F" w:rsidRDefault="004B4657">
            <w:pPr>
              <w:numPr>
                <w:ilvl w:val="0"/>
                <w:numId w:val="129"/>
              </w:numPr>
              <w:suppressAutoHyphens/>
              <w:jc w:val="center"/>
              <w:rPr>
                <w:rFonts w:asciiTheme="minorHAnsi" w:hAnsiTheme="minorHAnsi" w:cstheme="minorHAnsi"/>
                <w:sz w:val="22"/>
              </w:rPr>
            </w:pPr>
          </w:p>
        </w:tc>
        <w:tc>
          <w:tcPr>
            <w:tcW w:w="4696" w:type="pct"/>
            <w:tcBorders>
              <w:top w:val="single" w:sz="4" w:space="0" w:color="auto"/>
              <w:left w:val="single" w:sz="4" w:space="0" w:color="auto"/>
              <w:bottom w:val="single" w:sz="4" w:space="0" w:color="auto"/>
              <w:right w:val="single" w:sz="4" w:space="0" w:color="auto"/>
            </w:tcBorders>
          </w:tcPr>
          <w:p w:rsidR="004B4657" w:rsidRPr="00D91B8F" w:rsidRDefault="004B4657" w:rsidP="002B11F9">
            <w:pPr>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Scenariusz wywołania usług:</w:t>
            </w:r>
          </w:p>
          <w:p w:rsidR="004B4657" w:rsidRPr="00D91B8F" w:rsidRDefault="004B4657">
            <w:pPr>
              <w:numPr>
                <w:ilvl w:val="0"/>
                <w:numId w:val="131"/>
              </w:numPr>
              <w:spacing w:after="15"/>
              <w:ind w:right="38"/>
              <w:contextualSpacing/>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pobranie informacji o wizytach;</w:t>
            </w:r>
          </w:p>
          <w:p w:rsidR="004B4657" w:rsidRPr="00D91B8F" w:rsidRDefault="004B4657">
            <w:pPr>
              <w:numPr>
                <w:ilvl w:val="0"/>
                <w:numId w:val="131"/>
              </w:numPr>
              <w:spacing w:after="15"/>
              <w:ind w:right="38"/>
              <w:contextualSpacing/>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zapis pacjenta na listę oczekujących;</w:t>
            </w:r>
          </w:p>
          <w:p w:rsidR="004B4657" w:rsidRPr="00D91B8F" w:rsidRDefault="004B4657">
            <w:pPr>
              <w:numPr>
                <w:ilvl w:val="0"/>
                <w:numId w:val="131"/>
              </w:numPr>
              <w:spacing w:after="15"/>
              <w:ind w:right="38"/>
              <w:contextualSpacing/>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anulowanie/zmiana zapisu pacjenta na listę oczekujących;</w:t>
            </w:r>
          </w:p>
          <w:p w:rsidR="004B4657" w:rsidRPr="00D91B8F" w:rsidRDefault="004B4657">
            <w:pPr>
              <w:numPr>
                <w:ilvl w:val="0"/>
                <w:numId w:val="131"/>
              </w:numPr>
              <w:spacing w:after="15"/>
              <w:ind w:right="38"/>
              <w:contextualSpacing/>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zapis pacjenta na wizytę</w:t>
            </w:r>
          </w:p>
          <w:p w:rsidR="004B4657" w:rsidRPr="00D91B8F" w:rsidRDefault="004B4657">
            <w:pPr>
              <w:numPr>
                <w:ilvl w:val="0"/>
                <w:numId w:val="131"/>
              </w:numPr>
              <w:spacing w:after="15"/>
              <w:ind w:right="38"/>
              <w:contextualSpacing/>
              <w:jc w:val="both"/>
              <w:rPr>
                <w:rFonts w:asciiTheme="minorHAnsi" w:eastAsia="Calibri" w:hAnsiTheme="minorHAnsi" w:cstheme="minorHAnsi"/>
                <w:sz w:val="22"/>
                <w:lang w:eastAsia="en-US"/>
              </w:rPr>
            </w:pPr>
            <w:r w:rsidRPr="00D91B8F">
              <w:rPr>
                <w:rFonts w:asciiTheme="minorHAnsi" w:eastAsia="Calibri" w:hAnsiTheme="minorHAnsi" w:cstheme="minorHAnsi"/>
                <w:sz w:val="22"/>
                <w:szCs w:val="22"/>
                <w:lang w:eastAsia="en-US"/>
              </w:rPr>
              <w:t>anulowanie / zmiana zapisu na wizytę</w:t>
            </w:r>
            <w:r w:rsidR="00E22398" w:rsidRPr="00D91B8F">
              <w:rPr>
                <w:rFonts w:asciiTheme="minorHAnsi" w:eastAsia="Calibri" w:hAnsiTheme="minorHAnsi" w:cstheme="minorHAnsi"/>
                <w:sz w:val="22"/>
                <w:szCs w:val="22"/>
                <w:lang w:eastAsia="en-US"/>
              </w:rPr>
              <w:t>.</w:t>
            </w:r>
          </w:p>
        </w:tc>
      </w:tr>
    </w:tbl>
    <w:p w:rsidR="00AE7DC7" w:rsidRPr="00D91B8F" w:rsidRDefault="00AE7DC7" w:rsidP="004E1A90">
      <w:pPr>
        <w:pStyle w:val="Nagwek3"/>
      </w:pPr>
      <w:bookmarkStart w:id="666" w:name="_Toc101891468"/>
      <w:bookmarkStart w:id="667" w:name="_Toc101891472"/>
      <w:bookmarkStart w:id="668" w:name="_Toc101891475"/>
      <w:bookmarkStart w:id="669" w:name="_Toc101891479"/>
      <w:bookmarkStart w:id="670" w:name="_Toc63318801"/>
      <w:bookmarkStart w:id="671" w:name="_Toc114130926"/>
      <w:bookmarkStart w:id="672" w:name="_Toc123807105"/>
      <w:bookmarkEnd w:id="663"/>
      <w:bookmarkEnd w:id="664"/>
      <w:bookmarkEnd w:id="666"/>
      <w:bookmarkEnd w:id="667"/>
      <w:bookmarkEnd w:id="668"/>
      <w:bookmarkEnd w:id="669"/>
      <w:r w:rsidRPr="00D91B8F">
        <w:t>Instruktaże stanowiskowe</w:t>
      </w:r>
      <w:bookmarkEnd w:id="670"/>
      <w:bookmarkEnd w:id="671"/>
      <w:bookmarkEnd w:id="672"/>
    </w:p>
    <w:p w:rsidR="00290CC7" w:rsidRPr="00D91B8F" w:rsidRDefault="00F93F30">
      <w:pPr>
        <w:pStyle w:val="Akapitzlist"/>
        <w:numPr>
          <w:ilvl w:val="0"/>
          <w:numId w:val="51"/>
        </w:numPr>
        <w:spacing w:before="240" w:after="120"/>
        <w:ind w:left="357" w:hanging="357"/>
        <w:contextualSpacing w:val="0"/>
        <w:jc w:val="both"/>
        <w:rPr>
          <w:rFonts w:asciiTheme="minorHAnsi" w:hAnsiTheme="minorHAnsi" w:cstheme="minorHAnsi"/>
          <w:sz w:val="22"/>
          <w:szCs w:val="22"/>
        </w:rPr>
      </w:pPr>
      <w:r w:rsidRPr="00D91B8F">
        <w:rPr>
          <w:rFonts w:asciiTheme="minorHAnsi" w:hAnsiTheme="minorHAnsi" w:cstheme="minorHAnsi"/>
          <w:sz w:val="22"/>
          <w:szCs w:val="22"/>
        </w:rPr>
        <w:t>Z uwagi na to, iż w ramach Projektu planuje się wdrożenie specjalistycznego oprogramowania i aplikacji, konieczne jest przeszkolenie personelu Zamawiającego. W związku z tym w ramach tego zadania zostaną zrealizowane instruktaże stanowiskowe.</w:t>
      </w:r>
    </w:p>
    <w:p w:rsidR="00290CC7" w:rsidRPr="00D91B8F" w:rsidRDefault="0060007A">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Wykonawca przeprowadzi instruktaże stanowiskowe w siedzibie Zamawiającego i/lub jego placówkach.</w:t>
      </w:r>
    </w:p>
    <w:p w:rsidR="00290CC7" w:rsidRPr="00D91B8F" w:rsidRDefault="00F93F30">
      <w:pPr>
        <w:pStyle w:val="Akapitzlist"/>
        <w:numPr>
          <w:ilvl w:val="0"/>
          <w:numId w:val="51"/>
        </w:numPr>
        <w:spacing w:after="120"/>
        <w:contextualSpacing w:val="0"/>
        <w:jc w:val="both"/>
        <w:rPr>
          <w:rFonts w:asciiTheme="minorHAnsi" w:eastAsia="Calibri" w:hAnsiTheme="minorHAnsi" w:cstheme="minorHAnsi"/>
          <w:sz w:val="22"/>
          <w:szCs w:val="22"/>
        </w:rPr>
      </w:pPr>
      <w:r w:rsidRPr="00D91B8F">
        <w:rPr>
          <w:rFonts w:asciiTheme="minorHAnsi" w:eastAsia="Calibri" w:hAnsiTheme="minorHAnsi" w:cstheme="minorHAnsi"/>
          <w:sz w:val="22"/>
          <w:szCs w:val="22"/>
        </w:rPr>
        <w:t xml:space="preserve">Na podstawie przekazanego przez Zamawiającego wykazu osób oraz przewidywanego terminu i czasu instruktażu stanowiskowego, Wykonawca zaproponuje harmonogram jak i podział na grupy. </w:t>
      </w:r>
    </w:p>
    <w:p w:rsidR="00290CC7"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Szczegółowy harmonogram realizacji instruktaży zostanie uzgodniony na etapie Analizy Przedwdrożeniowej.</w:t>
      </w:r>
    </w:p>
    <w:p w:rsidR="00290CC7"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Harmonogramy instruktaży muszą umożliwiać informatykom Zamawiającego obecność na zajęciach z danego tematu przeznaczonych dla innych grup zawodowych, z zastrzeżeniem, że na jednych zajęciach z danego tematu może być obecny co najmniej 1 informatyk.</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Wykonawca nie ponosi odpowiedzialności za brak uczestnictwa </w:t>
      </w:r>
      <w:r w:rsidR="001566C2" w:rsidRPr="00D91B8F">
        <w:rPr>
          <w:rFonts w:asciiTheme="minorHAnsi" w:hAnsiTheme="minorHAnsi" w:cstheme="minorHAnsi"/>
          <w:sz w:val="22"/>
          <w:szCs w:val="22"/>
        </w:rPr>
        <w:t>U</w:t>
      </w:r>
      <w:r w:rsidRPr="00D91B8F">
        <w:rPr>
          <w:rFonts w:asciiTheme="minorHAnsi" w:hAnsiTheme="minorHAnsi" w:cstheme="minorHAnsi"/>
          <w:sz w:val="22"/>
          <w:szCs w:val="22"/>
        </w:rPr>
        <w:t>żytkowników w instruktażach stanowiskowych.</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 Instruktaże stanowiskowe </w:t>
      </w:r>
      <w:r w:rsidR="001566C2" w:rsidRPr="00D91B8F">
        <w:rPr>
          <w:rFonts w:asciiTheme="minorHAnsi" w:hAnsiTheme="minorHAnsi" w:cstheme="minorHAnsi"/>
          <w:sz w:val="22"/>
          <w:szCs w:val="22"/>
        </w:rPr>
        <w:t>U</w:t>
      </w:r>
      <w:r w:rsidRPr="00D91B8F">
        <w:rPr>
          <w:rFonts w:asciiTheme="minorHAnsi" w:hAnsiTheme="minorHAnsi" w:cstheme="minorHAnsi"/>
          <w:sz w:val="22"/>
          <w:szCs w:val="22"/>
        </w:rPr>
        <w:t xml:space="preserve">żytkowników oprogramowania SSI i </w:t>
      </w:r>
      <w:r w:rsidR="001566C2" w:rsidRPr="00D91B8F">
        <w:rPr>
          <w:rFonts w:asciiTheme="minorHAnsi" w:hAnsiTheme="minorHAnsi" w:cstheme="minorHAnsi"/>
          <w:sz w:val="22"/>
          <w:szCs w:val="22"/>
        </w:rPr>
        <w:t>A</w:t>
      </w:r>
      <w:r w:rsidRPr="00D91B8F">
        <w:rPr>
          <w:rFonts w:asciiTheme="minorHAnsi" w:hAnsiTheme="minorHAnsi" w:cstheme="minorHAnsi"/>
          <w:sz w:val="22"/>
          <w:szCs w:val="22"/>
        </w:rPr>
        <w:t>dministratora będą musiały spełniać minimum następując</w:t>
      </w:r>
      <w:r w:rsidR="001566C2" w:rsidRPr="00D91B8F">
        <w:rPr>
          <w:rFonts w:asciiTheme="minorHAnsi" w:hAnsiTheme="minorHAnsi" w:cstheme="minorHAnsi"/>
          <w:sz w:val="22"/>
          <w:szCs w:val="22"/>
        </w:rPr>
        <w:t>e</w:t>
      </w:r>
      <w:r w:rsidRPr="00D91B8F">
        <w:rPr>
          <w:rFonts w:asciiTheme="minorHAnsi" w:hAnsiTheme="minorHAnsi" w:cstheme="minorHAnsi"/>
          <w:sz w:val="22"/>
          <w:szCs w:val="22"/>
        </w:rPr>
        <w:t xml:space="preserve"> wymagania:</w:t>
      </w:r>
    </w:p>
    <w:p w:rsidR="00F93F30" w:rsidRPr="00D91B8F" w:rsidRDefault="00F93F30">
      <w:pPr>
        <w:pStyle w:val="Akapitzlist"/>
        <w:numPr>
          <w:ilvl w:val="0"/>
          <w:numId w:val="49"/>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zajęcia muszą odbywać się w godzinach od godz. 8.00 do 15.00,</w:t>
      </w:r>
      <w:r w:rsidR="0060007A" w:rsidRPr="00D91B8F">
        <w:rPr>
          <w:rFonts w:asciiTheme="minorHAnsi" w:hAnsiTheme="minorHAnsi" w:cstheme="minorHAnsi"/>
          <w:sz w:val="22"/>
          <w:szCs w:val="22"/>
        </w:rPr>
        <w:t>lub innych za zgodą Zamawiającego</w:t>
      </w:r>
      <w:r w:rsidR="001566C2" w:rsidRPr="00D91B8F">
        <w:rPr>
          <w:rFonts w:asciiTheme="minorHAnsi" w:hAnsiTheme="minorHAnsi" w:cstheme="minorHAnsi"/>
          <w:sz w:val="22"/>
          <w:szCs w:val="22"/>
        </w:rPr>
        <w:t>,</w:t>
      </w:r>
    </w:p>
    <w:p w:rsidR="00F93F30" w:rsidRPr="00D91B8F" w:rsidRDefault="00F93F30">
      <w:pPr>
        <w:pStyle w:val="Akapitzlist"/>
        <w:numPr>
          <w:ilvl w:val="0"/>
          <w:numId w:val="49"/>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zajęcia nie będą mogły trwać dłużej niż 6 godzin dziennie.</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 Za</w:t>
      </w:r>
      <w:r w:rsidR="0060007A" w:rsidRPr="00D91B8F">
        <w:rPr>
          <w:rFonts w:asciiTheme="minorHAnsi" w:hAnsiTheme="minorHAnsi" w:cstheme="minorHAnsi"/>
          <w:sz w:val="22"/>
          <w:szCs w:val="22"/>
        </w:rPr>
        <w:t xml:space="preserve"> skuteczne przeprowadzenie instruktażu stanowiskowego uważa się dostępność w ustalonym miejscu i terminie przedstawicieli Wykonawcy, gotowych przeprowadzić instruktaż zgodnie z ustalonym harmonogramem przy założeniu, że szkolenie ma również charakter warsztatów (tzn. szkolący się mają zajęcia praktyczne z obsługi przy komputerze przy założeniu jeden szkolący na jeden komputer). Zamawiający zapewni sprzęt komputerowy w ilości 4 sztuk. W przypadku gdyby była potrzeba zapewnienia większej ilości  sprzętu komputerowego tak aby zakończyć wdrożenie w zadeklarowanym czasie odpowiedni sprzęt komputerowy musi dostarczyć Wykonawca. </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Wykonawca w ramach instruktażu stanowiskowego przekaże instrukcje do wdrożonego Systemu oraz materiały szkoleniowe. Instruktaże stanowiskowe muszą być prowadzone w języku polskim.</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W ramach przeprowadzonych instruktaży stanowiskowych wymaga się:</w:t>
      </w:r>
    </w:p>
    <w:p w:rsidR="00F93F30" w:rsidRPr="00D91B8F" w:rsidRDefault="00F93F30">
      <w:pPr>
        <w:pStyle w:val="Akapitzlist"/>
        <w:numPr>
          <w:ilvl w:val="0"/>
          <w:numId w:val="50"/>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przekazania wiedzy niezbędnej do poprawnego użytkowania wdrożonego </w:t>
      </w:r>
      <w:r w:rsidR="007233E8" w:rsidRPr="00D91B8F">
        <w:rPr>
          <w:rFonts w:asciiTheme="minorHAnsi" w:hAnsiTheme="minorHAnsi" w:cstheme="minorHAnsi"/>
          <w:sz w:val="22"/>
          <w:szCs w:val="22"/>
        </w:rPr>
        <w:t>S</w:t>
      </w:r>
      <w:r w:rsidRPr="00D91B8F">
        <w:rPr>
          <w:rFonts w:asciiTheme="minorHAnsi" w:hAnsiTheme="minorHAnsi" w:cstheme="minorHAnsi"/>
          <w:sz w:val="22"/>
          <w:szCs w:val="22"/>
        </w:rPr>
        <w:t xml:space="preserve">ystemu, jego zakresu funkcjonalnego, </w:t>
      </w:r>
    </w:p>
    <w:p w:rsidR="00F93F30" w:rsidRPr="00D91B8F" w:rsidRDefault="00F93F30">
      <w:pPr>
        <w:pStyle w:val="Akapitzlist"/>
        <w:numPr>
          <w:ilvl w:val="0"/>
          <w:numId w:val="50"/>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przekazania wiedz</w:t>
      </w:r>
      <w:r w:rsidR="007233E8" w:rsidRPr="00D91B8F">
        <w:rPr>
          <w:rFonts w:asciiTheme="minorHAnsi" w:hAnsiTheme="minorHAnsi" w:cstheme="minorHAnsi"/>
          <w:sz w:val="22"/>
          <w:szCs w:val="22"/>
        </w:rPr>
        <w:t>y</w:t>
      </w:r>
      <w:r w:rsidRPr="00D91B8F">
        <w:rPr>
          <w:rFonts w:asciiTheme="minorHAnsi" w:hAnsiTheme="minorHAnsi" w:cstheme="minorHAnsi"/>
          <w:sz w:val="22"/>
          <w:szCs w:val="22"/>
        </w:rPr>
        <w:t xml:space="preserve"> w zakresie tworzenia i gromadzenia informacji, tworzeni</w:t>
      </w:r>
      <w:r w:rsidR="007233E8" w:rsidRPr="00D91B8F">
        <w:rPr>
          <w:rFonts w:asciiTheme="minorHAnsi" w:hAnsiTheme="minorHAnsi" w:cstheme="minorHAnsi"/>
          <w:sz w:val="22"/>
          <w:szCs w:val="22"/>
        </w:rPr>
        <w:t>a</w:t>
      </w:r>
      <w:r w:rsidRPr="00D91B8F">
        <w:rPr>
          <w:rFonts w:asciiTheme="minorHAnsi" w:hAnsiTheme="minorHAnsi" w:cstheme="minorHAnsi"/>
          <w:sz w:val="22"/>
          <w:szCs w:val="22"/>
        </w:rPr>
        <w:t xml:space="preserve"> i gromadzeni</w:t>
      </w:r>
      <w:r w:rsidR="007233E8" w:rsidRPr="00D91B8F">
        <w:rPr>
          <w:rFonts w:asciiTheme="minorHAnsi" w:hAnsiTheme="minorHAnsi" w:cstheme="minorHAnsi"/>
          <w:sz w:val="22"/>
          <w:szCs w:val="22"/>
        </w:rPr>
        <w:t>a</w:t>
      </w:r>
      <w:r w:rsidRPr="00D91B8F">
        <w:rPr>
          <w:rFonts w:asciiTheme="minorHAnsi" w:hAnsiTheme="minorHAnsi" w:cstheme="minorHAnsi"/>
          <w:sz w:val="22"/>
          <w:szCs w:val="22"/>
        </w:rPr>
        <w:t xml:space="preserve"> dokumentów, wykonywani</w:t>
      </w:r>
      <w:r w:rsidR="007233E8" w:rsidRPr="00D91B8F">
        <w:rPr>
          <w:rFonts w:asciiTheme="minorHAnsi" w:hAnsiTheme="minorHAnsi" w:cstheme="minorHAnsi"/>
          <w:sz w:val="22"/>
          <w:szCs w:val="22"/>
        </w:rPr>
        <w:t>a</w:t>
      </w:r>
      <w:r w:rsidRPr="00D91B8F">
        <w:rPr>
          <w:rFonts w:asciiTheme="minorHAnsi" w:hAnsiTheme="minorHAnsi" w:cstheme="minorHAnsi"/>
          <w:sz w:val="22"/>
          <w:szCs w:val="22"/>
        </w:rPr>
        <w:t xml:space="preserve"> analiz, sprawozdań i raportów. </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Zakres instruktaży stanowiskowych musi objąć teorię i praktykę (musi być zapewniona odpowiednia liczba ćwiczeń – minimum w stosunku 50% / 50%) tak, aby personel Zamawiającego mógł podjąć samodzielnie użytkowani</w:t>
      </w:r>
      <w:r w:rsidR="007233E8" w:rsidRPr="00D91B8F">
        <w:rPr>
          <w:rFonts w:asciiTheme="minorHAnsi" w:hAnsiTheme="minorHAnsi" w:cstheme="minorHAnsi"/>
          <w:sz w:val="22"/>
          <w:szCs w:val="22"/>
        </w:rPr>
        <w:t>e</w:t>
      </w:r>
      <w:r w:rsidRPr="00D91B8F">
        <w:rPr>
          <w:rFonts w:asciiTheme="minorHAnsi" w:hAnsiTheme="minorHAnsi" w:cstheme="minorHAnsi"/>
          <w:sz w:val="22"/>
          <w:szCs w:val="22"/>
        </w:rPr>
        <w:t xml:space="preserve"> wdrożonego oprogramowania SSI. </w:t>
      </w:r>
    </w:p>
    <w:p w:rsidR="00F93F30" w:rsidRPr="00D91B8F" w:rsidRDefault="00547171">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Gdy Wykonawca rozszerza funkcjonalność o moduły, to i</w:t>
      </w:r>
      <w:r w:rsidR="00F93F30" w:rsidRPr="00D91B8F">
        <w:rPr>
          <w:rFonts w:asciiTheme="minorHAnsi" w:hAnsiTheme="minorHAnsi" w:cstheme="minorHAnsi"/>
          <w:sz w:val="22"/>
          <w:szCs w:val="22"/>
        </w:rPr>
        <w:t xml:space="preserve">nstruktaże stanowiskowe muszą być prowadzone w dwóch kategoriach: </w:t>
      </w:r>
    </w:p>
    <w:p w:rsidR="00F93F30" w:rsidRPr="00D91B8F" w:rsidRDefault="00F93F30">
      <w:pPr>
        <w:pStyle w:val="Akapitzlist"/>
        <w:numPr>
          <w:ilvl w:val="0"/>
          <w:numId w:val="50"/>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dla </w:t>
      </w:r>
      <w:r w:rsidR="007233E8" w:rsidRPr="00D91B8F">
        <w:rPr>
          <w:rFonts w:asciiTheme="minorHAnsi" w:hAnsiTheme="minorHAnsi" w:cstheme="minorHAnsi"/>
          <w:sz w:val="22"/>
          <w:szCs w:val="22"/>
        </w:rPr>
        <w:t>U</w:t>
      </w:r>
      <w:r w:rsidRPr="00D91B8F">
        <w:rPr>
          <w:rFonts w:asciiTheme="minorHAnsi" w:hAnsiTheme="minorHAnsi" w:cstheme="minorHAnsi"/>
          <w:sz w:val="22"/>
          <w:szCs w:val="22"/>
        </w:rPr>
        <w:t xml:space="preserve">żytkowników </w:t>
      </w:r>
      <w:r w:rsidR="007233E8" w:rsidRPr="00D91B8F">
        <w:rPr>
          <w:rFonts w:asciiTheme="minorHAnsi" w:hAnsiTheme="minorHAnsi" w:cstheme="minorHAnsi"/>
          <w:sz w:val="22"/>
          <w:szCs w:val="22"/>
        </w:rPr>
        <w:t>O</w:t>
      </w:r>
      <w:r w:rsidRPr="00D91B8F">
        <w:rPr>
          <w:rFonts w:asciiTheme="minorHAnsi" w:hAnsiTheme="minorHAnsi" w:cstheme="minorHAnsi"/>
          <w:sz w:val="22"/>
          <w:szCs w:val="22"/>
        </w:rPr>
        <w:t xml:space="preserve">programowania SSI – </w:t>
      </w:r>
      <w:r w:rsidR="0060007A" w:rsidRPr="00D91B8F">
        <w:rPr>
          <w:rFonts w:asciiTheme="minorHAnsi" w:hAnsiTheme="minorHAnsi" w:cstheme="minorHAnsi"/>
          <w:sz w:val="22"/>
          <w:szCs w:val="22"/>
        </w:rPr>
        <w:t>8</w:t>
      </w:r>
      <w:r w:rsidRPr="00D91B8F">
        <w:rPr>
          <w:rFonts w:asciiTheme="minorHAnsi" w:hAnsiTheme="minorHAnsi" w:cstheme="minorHAnsi"/>
          <w:sz w:val="22"/>
          <w:szCs w:val="22"/>
        </w:rPr>
        <w:t xml:space="preserve"> godzin, </w:t>
      </w:r>
    </w:p>
    <w:p w:rsidR="00F93F30" w:rsidRPr="00D91B8F" w:rsidRDefault="00F93F30">
      <w:pPr>
        <w:pStyle w:val="Akapitzlist"/>
        <w:numPr>
          <w:ilvl w:val="0"/>
          <w:numId w:val="50"/>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dla </w:t>
      </w:r>
      <w:r w:rsidR="007233E8" w:rsidRPr="00D91B8F">
        <w:rPr>
          <w:rFonts w:asciiTheme="minorHAnsi" w:hAnsiTheme="minorHAnsi" w:cstheme="minorHAnsi"/>
          <w:sz w:val="22"/>
          <w:szCs w:val="22"/>
        </w:rPr>
        <w:t>A</w:t>
      </w:r>
      <w:r w:rsidRPr="00D91B8F">
        <w:rPr>
          <w:rFonts w:asciiTheme="minorHAnsi" w:hAnsiTheme="minorHAnsi" w:cstheme="minorHAnsi"/>
          <w:sz w:val="22"/>
          <w:szCs w:val="22"/>
        </w:rPr>
        <w:t xml:space="preserve">dministratorów – </w:t>
      </w:r>
      <w:r w:rsidR="0060007A" w:rsidRPr="00D91B8F">
        <w:rPr>
          <w:rFonts w:asciiTheme="minorHAnsi" w:hAnsiTheme="minorHAnsi" w:cstheme="minorHAnsi"/>
          <w:sz w:val="22"/>
          <w:szCs w:val="22"/>
        </w:rPr>
        <w:t xml:space="preserve">16 </w:t>
      </w:r>
      <w:r w:rsidRPr="00D91B8F">
        <w:rPr>
          <w:rFonts w:asciiTheme="minorHAnsi" w:hAnsiTheme="minorHAnsi" w:cstheme="minorHAnsi"/>
          <w:sz w:val="22"/>
          <w:szCs w:val="22"/>
        </w:rPr>
        <w:t xml:space="preserve"> godzin. </w:t>
      </w:r>
    </w:p>
    <w:p w:rsidR="00D7120B" w:rsidRPr="00D91B8F" w:rsidRDefault="00D7120B">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Liczba pracowników Zamawiającego do przeprowadzenia instruktaży stanowiskowych </w:t>
      </w:r>
    </w:p>
    <w:p w:rsidR="00D7120B" w:rsidRPr="00D91B8F" w:rsidRDefault="00D7120B">
      <w:pPr>
        <w:pStyle w:val="Akapitzlist"/>
        <w:numPr>
          <w:ilvl w:val="2"/>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Lekarze Medycyny Pracy - 6 osób</w:t>
      </w:r>
    </w:p>
    <w:p w:rsidR="00D7120B" w:rsidRPr="00D91B8F" w:rsidRDefault="00D7120B">
      <w:pPr>
        <w:pStyle w:val="Akapitzlist"/>
        <w:numPr>
          <w:ilvl w:val="2"/>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Specjaliści -20 osób, </w:t>
      </w:r>
    </w:p>
    <w:p w:rsidR="00D7120B" w:rsidRPr="00D91B8F" w:rsidRDefault="00D7120B">
      <w:pPr>
        <w:pStyle w:val="Akapitzlist"/>
        <w:numPr>
          <w:ilvl w:val="2"/>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Pielęgniarki – rejestracja 1 osoba </w:t>
      </w:r>
    </w:p>
    <w:p w:rsidR="00D7120B" w:rsidRPr="00D91B8F" w:rsidRDefault="00D7120B">
      <w:pPr>
        <w:pStyle w:val="Akapitzlist"/>
        <w:numPr>
          <w:ilvl w:val="2"/>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 xml:space="preserve">Administratorzy – 3 osoby. </w:t>
      </w:r>
    </w:p>
    <w:p w:rsidR="00F93F30" w:rsidRPr="00D91B8F" w:rsidRDefault="00F93F30">
      <w:pPr>
        <w:pStyle w:val="Akapitzlist"/>
        <w:numPr>
          <w:ilvl w:val="0"/>
          <w:numId w:val="51"/>
        </w:numPr>
        <w:spacing w:after="120"/>
        <w:contextualSpacing w:val="0"/>
        <w:jc w:val="both"/>
        <w:rPr>
          <w:rFonts w:asciiTheme="minorHAnsi" w:hAnsiTheme="minorHAnsi" w:cstheme="minorHAnsi"/>
          <w:sz w:val="22"/>
          <w:szCs w:val="22"/>
        </w:rPr>
      </w:pPr>
      <w:r w:rsidRPr="00D91B8F">
        <w:rPr>
          <w:rFonts w:asciiTheme="minorHAnsi" w:hAnsiTheme="minorHAnsi" w:cstheme="minorHAnsi"/>
          <w:sz w:val="22"/>
          <w:szCs w:val="22"/>
        </w:rPr>
        <w:t>Administratorzy po zakończeniu instruktaży muszą w szczególności umieć wykonywać czynności administracyjne</w:t>
      </w:r>
      <w:r w:rsidR="007233E8" w:rsidRPr="00D91B8F">
        <w:rPr>
          <w:rFonts w:asciiTheme="minorHAnsi" w:hAnsiTheme="minorHAnsi" w:cstheme="minorHAnsi"/>
          <w:sz w:val="22"/>
          <w:szCs w:val="22"/>
        </w:rPr>
        <w:t>,</w:t>
      </w:r>
      <w:r w:rsidRPr="00D91B8F">
        <w:rPr>
          <w:rFonts w:asciiTheme="minorHAnsi" w:hAnsiTheme="minorHAnsi" w:cstheme="minorHAnsi"/>
          <w:sz w:val="22"/>
          <w:szCs w:val="22"/>
        </w:rPr>
        <w:t xml:space="preserve"> a także instalacji </w:t>
      </w:r>
      <w:r w:rsidR="007233E8" w:rsidRPr="00D91B8F">
        <w:rPr>
          <w:rFonts w:asciiTheme="minorHAnsi" w:hAnsiTheme="minorHAnsi" w:cstheme="minorHAnsi"/>
          <w:sz w:val="22"/>
          <w:szCs w:val="22"/>
        </w:rPr>
        <w:t>O</w:t>
      </w:r>
      <w:r w:rsidRPr="00D91B8F">
        <w:rPr>
          <w:rFonts w:asciiTheme="minorHAnsi" w:hAnsiTheme="minorHAnsi" w:cstheme="minorHAnsi"/>
          <w:sz w:val="22"/>
          <w:szCs w:val="22"/>
        </w:rPr>
        <w:t xml:space="preserve">programowania systemowego i narzędziowego oraz oprogramowania SSI, znać i umieć realizować procedury backupu, znać wytyczne w zakresie polityki bezpieczeństwa i umieć je stosować. Ponadto </w:t>
      </w:r>
      <w:r w:rsidR="00033D30" w:rsidRPr="00D91B8F">
        <w:rPr>
          <w:rFonts w:asciiTheme="minorHAnsi" w:hAnsiTheme="minorHAnsi" w:cstheme="minorHAnsi"/>
          <w:sz w:val="22"/>
          <w:szCs w:val="22"/>
        </w:rPr>
        <w:t>muszą</w:t>
      </w:r>
      <w:r w:rsidRPr="00D91B8F">
        <w:rPr>
          <w:rFonts w:asciiTheme="minorHAnsi" w:hAnsiTheme="minorHAnsi" w:cstheme="minorHAnsi"/>
          <w:sz w:val="22"/>
          <w:szCs w:val="22"/>
        </w:rPr>
        <w:t xml:space="preserve"> znać typowe zagrożenia i problemy związane z funkcjonowaniem Systemu, a także sposoby ich wykrywania oraz przeciwdziałania. </w:t>
      </w:r>
      <w:r w:rsidR="00033D30" w:rsidRPr="00D91B8F">
        <w:rPr>
          <w:rFonts w:asciiTheme="minorHAnsi" w:hAnsiTheme="minorHAnsi" w:cstheme="minorHAnsi"/>
          <w:sz w:val="22"/>
          <w:szCs w:val="22"/>
        </w:rPr>
        <w:t>Muszą</w:t>
      </w:r>
      <w:r w:rsidRPr="00D91B8F">
        <w:rPr>
          <w:rFonts w:asciiTheme="minorHAnsi" w:hAnsiTheme="minorHAnsi" w:cstheme="minorHAnsi"/>
          <w:sz w:val="22"/>
          <w:szCs w:val="22"/>
        </w:rPr>
        <w:t xml:space="preserve"> umieć instalować, konfigurować, rekonfigurować, monitorować i prawidłowo eksploatować dostarczony Sprzęt i Oprogramowanie, jak również znać jego wdrożoną konfigurację.</w:t>
      </w:r>
    </w:p>
    <w:p w:rsidR="00D7619B" w:rsidRPr="00D91B8F" w:rsidRDefault="00573DED" w:rsidP="00756057">
      <w:pPr>
        <w:pStyle w:val="Nagwek2"/>
      </w:pPr>
      <w:bookmarkStart w:id="673" w:name="_Toc4854894581"/>
      <w:bookmarkStart w:id="674" w:name="_Toc98747905"/>
      <w:bookmarkStart w:id="675" w:name="_Toc98747906"/>
      <w:bookmarkStart w:id="676" w:name="_Toc100925952"/>
      <w:bookmarkStart w:id="677" w:name="_Toc100926062"/>
      <w:bookmarkStart w:id="678" w:name="_Toc101891506"/>
      <w:bookmarkStart w:id="679" w:name="_Toc102650606"/>
      <w:bookmarkStart w:id="680" w:name="_Toc98747907"/>
      <w:bookmarkStart w:id="681" w:name="_Toc100925953"/>
      <w:bookmarkStart w:id="682" w:name="_Toc100926063"/>
      <w:bookmarkStart w:id="683" w:name="_Toc101891507"/>
      <w:bookmarkStart w:id="684" w:name="_Toc102650607"/>
      <w:bookmarkStart w:id="685" w:name="_Toc98747908"/>
      <w:bookmarkStart w:id="686" w:name="_Toc100925954"/>
      <w:bookmarkStart w:id="687" w:name="_Toc100926064"/>
      <w:bookmarkStart w:id="688" w:name="_Toc101891508"/>
      <w:bookmarkStart w:id="689" w:name="_Toc102650608"/>
      <w:bookmarkStart w:id="690" w:name="_Toc98007555"/>
      <w:bookmarkStart w:id="691" w:name="_Toc114130927"/>
      <w:bookmarkStart w:id="692" w:name="_Toc123807106"/>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D91B8F">
        <w:t>Wariant opcjonalny</w:t>
      </w:r>
      <w:bookmarkEnd w:id="690"/>
      <w:bookmarkEnd w:id="691"/>
      <w:bookmarkEnd w:id="692"/>
    </w:p>
    <w:p w:rsidR="00D7619B" w:rsidRPr="00D91B8F" w:rsidRDefault="00D7619B" w:rsidP="002B11F9">
      <w:pPr>
        <w:rPr>
          <w:rFonts w:asciiTheme="minorHAnsi" w:hAnsiTheme="minorHAnsi" w:cstheme="minorHAnsi"/>
          <w:sz w:val="22"/>
          <w:szCs w:val="22"/>
        </w:rPr>
      </w:pPr>
    </w:p>
    <w:p w:rsidR="00290CC7" w:rsidRPr="00D91B8F" w:rsidRDefault="00573DED" w:rsidP="007550A9">
      <w:pPr>
        <w:keepNext/>
        <w:keepLines/>
        <w:numPr>
          <w:ilvl w:val="2"/>
          <w:numId w:val="3"/>
        </w:numPr>
        <w:outlineLvl w:val="2"/>
        <w:rPr>
          <w:rFonts w:asciiTheme="minorHAnsi" w:eastAsiaTheme="majorEastAsia" w:hAnsiTheme="minorHAnsi" w:cstheme="minorHAnsi"/>
          <w:b/>
          <w:sz w:val="22"/>
          <w:szCs w:val="22"/>
        </w:rPr>
      </w:pPr>
      <w:bookmarkStart w:id="693" w:name="_Toc96072067"/>
      <w:bookmarkStart w:id="694" w:name="_Toc98006924"/>
      <w:bookmarkStart w:id="695" w:name="_Toc98007556"/>
      <w:bookmarkStart w:id="696" w:name="_Toc114130928"/>
      <w:bookmarkStart w:id="697" w:name="_Toc93655219"/>
      <w:bookmarkStart w:id="698" w:name="_Toc123807107"/>
      <w:r w:rsidRPr="00D91B8F">
        <w:rPr>
          <w:rFonts w:asciiTheme="minorHAnsi" w:eastAsiaTheme="majorEastAsia" w:hAnsiTheme="minorHAnsi" w:cstheme="minorHAnsi"/>
          <w:b/>
          <w:sz w:val="22"/>
          <w:szCs w:val="22"/>
        </w:rPr>
        <w:t>Opcjonalny zakres przedmiotu zamówienia</w:t>
      </w:r>
      <w:bookmarkEnd w:id="693"/>
      <w:bookmarkEnd w:id="694"/>
      <w:bookmarkEnd w:id="695"/>
      <w:bookmarkEnd w:id="696"/>
      <w:bookmarkEnd w:id="698"/>
    </w:p>
    <w:p w:rsidR="00D7619B" w:rsidRPr="00D91B8F" w:rsidRDefault="00573DED" w:rsidP="002B11F9">
      <w:pPr>
        <w:jc w:val="both"/>
        <w:rPr>
          <w:rFonts w:asciiTheme="minorHAnsi" w:hAnsiTheme="minorHAnsi" w:cstheme="minorHAnsi"/>
          <w:sz w:val="22"/>
          <w:szCs w:val="22"/>
        </w:rPr>
      </w:pPr>
      <w:r w:rsidRPr="00D91B8F">
        <w:rPr>
          <w:rFonts w:asciiTheme="minorHAnsi" w:hAnsiTheme="minorHAnsi" w:cstheme="minorHAnsi"/>
          <w:sz w:val="22"/>
          <w:szCs w:val="22"/>
        </w:rPr>
        <w:t>Zamawiający zastrzega sobie możliwość skorzystania z prawa opcji zgodnie z art. 441 ustawy Pzp w odniesieniu do następującego zakresu zamówienia:</w:t>
      </w:r>
    </w:p>
    <w:p w:rsidR="00D7619B" w:rsidRPr="00D91B8F" w:rsidRDefault="00573DED" w:rsidP="000423A3">
      <w:pPr>
        <w:spacing w:after="120"/>
        <w:jc w:val="both"/>
        <w:rPr>
          <w:rFonts w:asciiTheme="minorHAnsi" w:hAnsiTheme="minorHAnsi" w:cstheme="minorHAnsi"/>
          <w:b/>
          <w:sz w:val="22"/>
          <w:szCs w:val="22"/>
        </w:rPr>
      </w:pPr>
      <w:r w:rsidRPr="00D91B8F">
        <w:rPr>
          <w:rFonts w:asciiTheme="minorHAnsi" w:hAnsiTheme="minorHAnsi" w:cstheme="minorHAnsi"/>
          <w:b/>
          <w:sz w:val="22"/>
          <w:szCs w:val="22"/>
        </w:rPr>
        <w:t>Opcja nr 1:</w:t>
      </w:r>
    </w:p>
    <w:p w:rsidR="00D7619B" w:rsidRPr="00D91B8F" w:rsidRDefault="00573DED" w:rsidP="000423A3">
      <w:pPr>
        <w:spacing w:after="120"/>
        <w:jc w:val="both"/>
        <w:rPr>
          <w:rFonts w:asciiTheme="minorHAnsi" w:hAnsiTheme="minorHAnsi" w:cstheme="minorHAnsi"/>
          <w:sz w:val="22"/>
          <w:szCs w:val="22"/>
        </w:rPr>
      </w:pPr>
      <w:r w:rsidRPr="00D91B8F">
        <w:rPr>
          <w:rFonts w:asciiTheme="minorHAnsi" w:hAnsiTheme="minorHAnsi" w:cstheme="minorHAnsi"/>
          <w:b/>
          <w:sz w:val="22"/>
          <w:szCs w:val="22"/>
        </w:rPr>
        <w:t>e-Usługa udostępniania EDM</w:t>
      </w:r>
      <w:r w:rsidRPr="00D91B8F">
        <w:rPr>
          <w:rFonts w:asciiTheme="minorHAnsi" w:hAnsiTheme="minorHAnsi" w:cstheme="minorHAnsi"/>
          <w:sz w:val="22"/>
          <w:szCs w:val="22"/>
        </w:rPr>
        <w:t xml:space="preserve"> z udziałem Regionalnego Repozytorium EDM (integracja Warstwy Lokalnej z Regionalnym </w:t>
      </w:r>
      <w:r w:rsidR="00D7619B" w:rsidRPr="00D91B8F">
        <w:rPr>
          <w:rFonts w:asciiTheme="minorHAnsi" w:hAnsiTheme="minorHAnsi" w:cstheme="minorHAnsi"/>
          <w:sz w:val="22"/>
          <w:szCs w:val="22"/>
        </w:rPr>
        <w:t>Repozytorium EDM)</w:t>
      </w:r>
      <w:r w:rsidR="00DB39D1" w:rsidRPr="00D91B8F">
        <w:rPr>
          <w:rFonts w:asciiTheme="minorHAnsi" w:hAnsiTheme="minorHAnsi" w:cstheme="minorHAnsi"/>
          <w:sz w:val="22"/>
          <w:szCs w:val="22"/>
        </w:rPr>
        <w:t>.</w:t>
      </w:r>
      <w:r w:rsidR="00D82FB4" w:rsidRPr="00D91B8F">
        <w:rPr>
          <w:rFonts w:asciiTheme="minorHAnsi" w:hAnsiTheme="minorHAnsi" w:cstheme="minorHAnsi"/>
          <w:sz w:val="22"/>
          <w:szCs w:val="22"/>
        </w:rPr>
        <w:t xml:space="preserve"> Opcja zakłada, że informacje o elektronicznej </w:t>
      </w:r>
      <w:r w:rsidR="001C4005" w:rsidRPr="00D91B8F">
        <w:rPr>
          <w:rFonts w:asciiTheme="minorHAnsi" w:hAnsiTheme="minorHAnsi" w:cstheme="minorHAnsi"/>
          <w:sz w:val="22"/>
          <w:szCs w:val="22"/>
        </w:rPr>
        <w:t>dokumentacji</w:t>
      </w:r>
      <w:r w:rsidR="00D82FB4" w:rsidRPr="00D91B8F">
        <w:rPr>
          <w:rFonts w:asciiTheme="minorHAnsi" w:hAnsiTheme="minorHAnsi" w:cstheme="minorHAnsi"/>
          <w:sz w:val="22"/>
          <w:szCs w:val="22"/>
        </w:rPr>
        <w:t xml:space="preserve"> medycznej</w:t>
      </w:r>
      <w:r w:rsidR="001C4005" w:rsidRPr="00D91B8F">
        <w:rPr>
          <w:rFonts w:asciiTheme="minorHAnsi" w:hAnsiTheme="minorHAnsi" w:cstheme="minorHAnsi"/>
          <w:sz w:val="22"/>
          <w:szCs w:val="22"/>
        </w:rPr>
        <w:t xml:space="preserve"> do P1,</w:t>
      </w:r>
      <w:r w:rsidR="00D82FB4" w:rsidRPr="00D91B8F">
        <w:rPr>
          <w:rFonts w:asciiTheme="minorHAnsi" w:hAnsiTheme="minorHAnsi" w:cstheme="minorHAnsi"/>
          <w:sz w:val="22"/>
          <w:szCs w:val="22"/>
        </w:rPr>
        <w:t xml:space="preserve"> będzie przekazywał</w:t>
      </w:r>
      <w:r w:rsidR="001C4005" w:rsidRPr="00D91B8F">
        <w:rPr>
          <w:rFonts w:asciiTheme="minorHAnsi" w:hAnsiTheme="minorHAnsi" w:cstheme="minorHAnsi"/>
          <w:sz w:val="22"/>
          <w:szCs w:val="22"/>
        </w:rPr>
        <w:t>o Repozytorium Regionalne. Integracja mi</w:t>
      </w:r>
      <w:r w:rsidR="00875303" w:rsidRPr="00D91B8F">
        <w:rPr>
          <w:rFonts w:asciiTheme="minorHAnsi" w:hAnsiTheme="minorHAnsi" w:cstheme="minorHAnsi"/>
          <w:sz w:val="22"/>
          <w:szCs w:val="22"/>
        </w:rPr>
        <w:t>ę</w:t>
      </w:r>
      <w:r w:rsidR="001C4005" w:rsidRPr="00D91B8F">
        <w:rPr>
          <w:rFonts w:asciiTheme="minorHAnsi" w:hAnsiTheme="minorHAnsi" w:cstheme="minorHAnsi"/>
          <w:sz w:val="22"/>
          <w:szCs w:val="22"/>
        </w:rPr>
        <w:t xml:space="preserve">dzy repozytorium </w:t>
      </w:r>
      <w:r w:rsidR="0052579E" w:rsidRPr="00D91B8F">
        <w:rPr>
          <w:rFonts w:asciiTheme="minorHAnsi" w:hAnsiTheme="minorHAnsi" w:cstheme="minorHAnsi"/>
          <w:sz w:val="22"/>
          <w:szCs w:val="22"/>
        </w:rPr>
        <w:t>lokalnym</w:t>
      </w:r>
      <w:r w:rsidR="001C4005" w:rsidRPr="00D91B8F">
        <w:rPr>
          <w:rFonts w:asciiTheme="minorHAnsi" w:hAnsiTheme="minorHAnsi" w:cstheme="minorHAnsi"/>
          <w:sz w:val="22"/>
          <w:szCs w:val="22"/>
        </w:rPr>
        <w:t xml:space="preserve"> PP a regionalnym ma służyć tylko </w:t>
      </w:r>
      <w:r w:rsidR="0052579E" w:rsidRPr="00D91B8F">
        <w:rPr>
          <w:rFonts w:asciiTheme="minorHAnsi" w:hAnsiTheme="minorHAnsi" w:cstheme="minorHAnsi"/>
          <w:sz w:val="22"/>
          <w:szCs w:val="22"/>
        </w:rPr>
        <w:t>do dalszego udostępniania EDM do P1.</w:t>
      </w:r>
    </w:p>
    <w:p w:rsidR="00EA0711" w:rsidRPr="00D91B8F" w:rsidRDefault="00EA0711" w:rsidP="00EE267C">
      <w:pPr>
        <w:spacing w:after="120"/>
        <w:jc w:val="both"/>
        <w:rPr>
          <w:rFonts w:asciiTheme="minorHAnsi" w:hAnsiTheme="minorHAnsi" w:cstheme="minorHAnsi"/>
        </w:rPr>
      </w:pPr>
      <w:r w:rsidRPr="00D91B8F">
        <w:rPr>
          <w:rFonts w:asciiTheme="minorHAnsi" w:hAnsiTheme="minorHAnsi" w:cstheme="minorHAnsi"/>
          <w:b/>
          <w:sz w:val="22"/>
          <w:szCs w:val="22"/>
        </w:rPr>
        <w:t>Skopiowanie</w:t>
      </w:r>
      <w:r w:rsidRPr="00D91B8F">
        <w:rPr>
          <w:rFonts w:asciiTheme="minorHAnsi" w:hAnsiTheme="minorHAnsi" w:cstheme="minorHAnsi"/>
          <w:b/>
        </w:rPr>
        <w:t xml:space="preserve"> EDM z repozytorium chmurowego do RREDM</w:t>
      </w:r>
    </w:p>
    <w:p w:rsidR="00EA0711" w:rsidRPr="00D91B8F" w:rsidRDefault="00EA0711" w:rsidP="00EA0711">
      <w:pPr>
        <w:pStyle w:val="Akapitzlist11"/>
        <w:ind w:left="0" w:firstLine="0"/>
        <w:jc w:val="both"/>
        <w:rPr>
          <w:rFonts w:asciiTheme="minorHAnsi" w:hAnsiTheme="minorHAnsi" w:cstheme="minorHAnsi"/>
          <w:szCs w:val="22"/>
          <w:lang w:val="pl-PL"/>
        </w:rPr>
      </w:pPr>
      <w:r w:rsidRPr="00D91B8F">
        <w:rPr>
          <w:rFonts w:asciiTheme="minorHAnsi" w:hAnsiTheme="minorHAnsi" w:cstheme="minorHAnsi"/>
          <w:szCs w:val="22"/>
          <w:lang w:val="pl-PL"/>
        </w:rPr>
        <w:t>Wykonanie kopii około 700 000 dokumentów z obecnie używanego rozwiązania repozytorium chmurowego EDM firmy Kamsoft do Regionalnego Repozytorium EDM (RREDM) budowanego w ramach Przedmiotu Zamówienia realizowanego przez Urząd Marszałkowski Województwa Zachodniopomorskiego.  Efektem przeniesienia dokumentów do regionalnego repozytorium ma być pełna kopia dokumentów elektronicznych z chmurowego rozwiązania Kamsoft do Regionalnego Repozytorium EDM Zamawiającego</w:t>
      </w:r>
      <w:r w:rsidRPr="00D91B8F">
        <w:rPr>
          <w:rFonts w:asciiTheme="minorHAnsi" w:hAnsiTheme="minorHAnsi" w:cstheme="minorHAnsi"/>
          <w:bCs/>
          <w:szCs w:val="22"/>
          <w:lang w:val="pl-PL"/>
        </w:rPr>
        <w:t xml:space="preserve"> oraz ciągłe wysyłanie na bieżąco wytworzonej EDM jako dodatkowej kopii do regionalnego repozytorium przez okres gwarancji - 60 miesięcy.</w:t>
      </w:r>
    </w:p>
    <w:p w:rsidR="00EA0711" w:rsidRPr="00D91B8F" w:rsidRDefault="00EA0711" w:rsidP="000423A3">
      <w:pPr>
        <w:spacing w:after="120"/>
        <w:jc w:val="both"/>
        <w:rPr>
          <w:rFonts w:asciiTheme="minorHAnsi" w:hAnsiTheme="minorHAnsi" w:cstheme="minorHAnsi"/>
          <w:sz w:val="22"/>
          <w:szCs w:val="22"/>
        </w:rPr>
      </w:pPr>
    </w:p>
    <w:p w:rsidR="00AD5595" w:rsidRPr="00D91B8F" w:rsidRDefault="00AD5595"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Zamawiający skorzysta z Opcji nr 1 w przypadku wyłonienia wykonawcy Warstwy Regionalnej </w:t>
      </w:r>
      <w:r w:rsidRPr="00D91B8F">
        <w:rPr>
          <w:rFonts w:asciiTheme="minorHAnsi" w:hAnsiTheme="minorHAnsi" w:cstheme="minorHAnsi"/>
          <w:sz w:val="22"/>
          <w:szCs w:val="22"/>
        </w:rPr>
        <w:br/>
        <w:t>w postępowaniu o zamówienie publiczne i sporządzenia przez tego wykonawcę Dokumentacji integracyjnej zgodnie z Modelem realizacyjnym  (</w:t>
      </w:r>
      <w:r w:rsidRPr="00D91B8F">
        <w:rPr>
          <w:rFonts w:asciiTheme="minorHAnsi" w:hAnsiTheme="minorHAnsi" w:cstheme="minorHAnsi"/>
          <w:b/>
          <w:bCs/>
          <w:sz w:val="22"/>
          <w:szCs w:val="22"/>
        </w:rPr>
        <w:t xml:space="preserve">załącznik nr </w:t>
      </w:r>
      <w:r w:rsidR="00875303" w:rsidRPr="00D91B8F">
        <w:rPr>
          <w:rFonts w:asciiTheme="minorHAnsi" w:hAnsiTheme="minorHAnsi" w:cstheme="minorHAnsi"/>
          <w:b/>
          <w:bCs/>
          <w:sz w:val="22"/>
          <w:szCs w:val="22"/>
        </w:rPr>
        <w:t>4</w:t>
      </w:r>
      <w:r w:rsidRPr="00D91B8F">
        <w:rPr>
          <w:rFonts w:asciiTheme="minorHAnsi" w:hAnsiTheme="minorHAnsi" w:cstheme="minorHAnsi"/>
          <w:sz w:val="22"/>
          <w:szCs w:val="22"/>
        </w:rPr>
        <w:t xml:space="preserve"> do SWZ).  </w:t>
      </w:r>
    </w:p>
    <w:p w:rsidR="00875303" w:rsidRPr="00D91B8F" w:rsidRDefault="00D7619B"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W pkt II.</w:t>
      </w:r>
      <w:r w:rsidR="00C14429" w:rsidRPr="00D91B8F">
        <w:rPr>
          <w:rFonts w:asciiTheme="minorHAnsi" w:hAnsiTheme="minorHAnsi" w:cstheme="minorHAnsi"/>
          <w:sz w:val="22"/>
          <w:szCs w:val="22"/>
        </w:rPr>
        <w:t>5</w:t>
      </w:r>
      <w:r w:rsidRPr="00D91B8F">
        <w:rPr>
          <w:rFonts w:asciiTheme="minorHAnsi" w:hAnsiTheme="minorHAnsi" w:cstheme="minorHAnsi"/>
          <w:sz w:val="22"/>
          <w:szCs w:val="22"/>
        </w:rPr>
        <w:t xml:space="preserve">.3 </w:t>
      </w:r>
      <w:r w:rsidR="00DB39D1" w:rsidRPr="00D91B8F">
        <w:rPr>
          <w:rFonts w:asciiTheme="minorHAnsi" w:hAnsiTheme="minorHAnsi" w:cstheme="minorHAnsi"/>
          <w:sz w:val="22"/>
          <w:szCs w:val="22"/>
        </w:rPr>
        <w:t xml:space="preserve">niniejszego OPZ </w:t>
      </w:r>
      <w:r w:rsidRPr="00D91B8F">
        <w:rPr>
          <w:rFonts w:asciiTheme="minorHAnsi" w:hAnsiTheme="minorHAnsi" w:cstheme="minorHAnsi"/>
          <w:sz w:val="22"/>
          <w:szCs w:val="22"/>
        </w:rPr>
        <w:t>zostały przedstawione kluczowe informacje istotne z punktu widzenia sposobu implementacji dostępu do Regionalnego Repozytorium EDM. Ogólna architektura projektu ZeZ w przypadku integracji Warstwy Lokalnej z Regionalnym Repozytorium EDM została przedstawiona w pkt II.</w:t>
      </w:r>
      <w:r w:rsidR="00C14429" w:rsidRPr="00D91B8F">
        <w:rPr>
          <w:rFonts w:asciiTheme="minorHAnsi" w:hAnsiTheme="minorHAnsi" w:cstheme="minorHAnsi"/>
          <w:sz w:val="22"/>
          <w:szCs w:val="22"/>
        </w:rPr>
        <w:t>5</w:t>
      </w:r>
      <w:r w:rsidRPr="00D91B8F">
        <w:rPr>
          <w:rFonts w:asciiTheme="minorHAnsi" w:hAnsiTheme="minorHAnsi" w:cstheme="minorHAnsi"/>
          <w:sz w:val="22"/>
          <w:szCs w:val="22"/>
        </w:rPr>
        <w:t>.2</w:t>
      </w:r>
      <w:r w:rsidR="00DB39D1" w:rsidRPr="00D91B8F">
        <w:rPr>
          <w:rFonts w:asciiTheme="minorHAnsi" w:hAnsiTheme="minorHAnsi" w:cstheme="minorHAnsi"/>
          <w:sz w:val="22"/>
          <w:szCs w:val="22"/>
        </w:rPr>
        <w:t xml:space="preserve"> OPZ</w:t>
      </w:r>
      <w:r w:rsidR="00C14429" w:rsidRPr="00D91B8F">
        <w:rPr>
          <w:rFonts w:asciiTheme="minorHAnsi" w:hAnsiTheme="minorHAnsi" w:cstheme="minorHAnsi"/>
          <w:sz w:val="22"/>
          <w:szCs w:val="22"/>
        </w:rPr>
        <w:t>.</w:t>
      </w:r>
      <w:r w:rsidRPr="00D91B8F">
        <w:rPr>
          <w:rFonts w:asciiTheme="minorHAnsi" w:hAnsiTheme="minorHAnsi" w:cstheme="minorHAnsi"/>
          <w:sz w:val="22"/>
          <w:szCs w:val="22"/>
        </w:rPr>
        <w:t xml:space="preserve"> Opcja w realizacji przedmiotowego zakresu zamówienia może obejmować godziny wdrożeniowe. </w:t>
      </w:r>
      <w:r w:rsidR="00AD5595" w:rsidRPr="00D91B8F">
        <w:rPr>
          <w:rFonts w:asciiTheme="minorHAnsi" w:hAnsiTheme="minorHAnsi" w:cstheme="minorHAnsi"/>
          <w:sz w:val="22"/>
          <w:szCs w:val="22"/>
        </w:rPr>
        <w:t>Zamawiający przez jedną godzinę wdrożeniową rozumie czas w</w:t>
      </w:r>
      <w:r w:rsidR="000423A3" w:rsidRPr="00D91B8F">
        <w:rPr>
          <w:rFonts w:asciiTheme="minorHAnsi" w:hAnsiTheme="minorHAnsi" w:cstheme="minorHAnsi"/>
          <w:sz w:val="22"/>
          <w:szCs w:val="22"/>
        </w:rPr>
        <w:t> </w:t>
      </w:r>
      <w:r w:rsidR="00AD5595" w:rsidRPr="00D91B8F">
        <w:rPr>
          <w:rFonts w:asciiTheme="minorHAnsi" w:hAnsiTheme="minorHAnsi" w:cstheme="minorHAnsi"/>
          <w:sz w:val="22"/>
          <w:szCs w:val="22"/>
        </w:rPr>
        <w:t xml:space="preserve">ilości 1h (60 min) jakie Wykonawca przeznacza na wdrożenie. </w:t>
      </w:r>
      <w:r w:rsidRPr="00D91B8F">
        <w:rPr>
          <w:rFonts w:asciiTheme="minorHAnsi" w:hAnsiTheme="minorHAnsi" w:cstheme="minorHAnsi"/>
          <w:sz w:val="22"/>
          <w:szCs w:val="22"/>
        </w:rPr>
        <w:t>Zakładana pracochłonność wymagana dla realizacji tego zakresu projektu wynosi 700 godzin.</w:t>
      </w:r>
    </w:p>
    <w:p w:rsidR="00AD5595" w:rsidRPr="00D91B8F" w:rsidRDefault="00AD5595"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Zamawiający wskazuje maksymalną wartość opcji jako iloczyn wartości roboczogodziny podanej przez Wykonawcę w ofercie dla Opcji nr 1 oraz ilości 700 godzin. Comiesięczne rozliczenie wynagrodzenia za wykonanie Przedmiotu Zamówienia w Opcji nr 1 odbywać się będzie na podstawie zestawienia godzin poświęconych na realizację tego zakresu w danym miesiącu, przygotowywanych przez Wykonawcę i</w:t>
      </w:r>
      <w:r w:rsidR="000423A3" w:rsidRPr="00D91B8F">
        <w:rPr>
          <w:rFonts w:asciiTheme="minorHAnsi" w:hAnsiTheme="minorHAnsi" w:cstheme="minorHAnsi"/>
          <w:sz w:val="22"/>
          <w:szCs w:val="22"/>
        </w:rPr>
        <w:t> </w:t>
      </w:r>
      <w:r w:rsidRPr="00D91B8F">
        <w:rPr>
          <w:rFonts w:asciiTheme="minorHAnsi" w:hAnsiTheme="minorHAnsi" w:cstheme="minorHAnsi"/>
          <w:sz w:val="22"/>
          <w:szCs w:val="22"/>
        </w:rPr>
        <w:t>zaakceptowanych przez Zamawiającego.</w:t>
      </w:r>
    </w:p>
    <w:p w:rsidR="00D7619B" w:rsidRPr="00D91B8F" w:rsidRDefault="00D7619B" w:rsidP="000423A3">
      <w:pPr>
        <w:spacing w:after="120"/>
        <w:jc w:val="both"/>
        <w:rPr>
          <w:rFonts w:asciiTheme="minorHAnsi" w:hAnsiTheme="minorHAnsi" w:cstheme="minorHAnsi"/>
          <w:b/>
          <w:sz w:val="22"/>
          <w:szCs w:val="22"/>
        </w:rPr>
      </w:pPr>
      <w:r w:rsidRPr="00D91B8F">
        <w:rPr>
          <w:rFonts w:asciiTheme="minorHAnsi" w:hAnsiTheme="minorHAnsi" w:cstheme="minorHAnsi"/>
          <w:b/>
          <w:sz w:val="22"/>
          <w:szCs w:val="22"/>
        </w:rPr>
        <w:t>Opcja nr 2:</w:t>
      </w:r>
    </w:p>
    <w:p w:rsidR="007F7343" w:rsidRPr="00D91B8F" w:rsidRDefault="007F7343"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Dostosowanie wdrażanego oprogramowania do nowych wymagań funkcjonalnych, które w okresie realizacji zamówienia mogą być wymagane w wyniku wprowadzanych zmian organizacyjnych w obszarze informatyzacji systemu ochrony zdrowia w Polsce, w tym rekomendacji MZ/CeZ lub wymagań Zamawiającego.</w:t>
      </w:r>
    </w:p>
    <w:p w:rsidR="007F7343" w:rsidRPr="00D91B8F" w:rsidRDefault="007F7343"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Zamawiający skorzysta z Opcji nr 2 w przypadku wejścia w życie wytycznych lub rekomendacji MZ/CeZ,  sugerujących konieczność osiągnięcia nowych funkcjonalności,  nieprzewidzianych  w</w:t>
      </w:r>
      <w:r w:rsidR="000423A3" w:rsidRPr="00D91B8F">
        <w:rPr>
          <w:rFonts w:asciiTheme="minorHAnsi" w:hAnsiTheme="minorHAnsi" w:cstheme="minorHAnsi"/>
          <w:sz w:val="22"/>
          <w:szCs w:val="22"/>
        </w:rPr>
        <w:t> </w:t>
      </w:r>
      <w:r w:rsidRPr="00D91B8F">
        <w:rPr>
          <w:rFonts w:asciiTheme="minorHAnsi" w:hAnsiTheme="minorHAnsi" w:cstheme="minorHAnsi"/>
          <w:sz w:val="22"/>
          <w:szCs w:val="22"/>
        </w:rPr>
        <w:t>pierwotnym przedmiocie zamówienia. Przez dostosowanie wdrażanego systemu oprogramowania, Zamawiający rozumie zapewnienie usług rozwojowych rozumianych jako  pula godzin rozwojowych do dyspozycji Zamawiającego na modyfikacje, których nie dało się przewidzieć na etapie przygotowywania SWZ. Zamawiający przez jedną godzinę rozwojową rozumie czas w ilości 1h (60 min) jakie Wykonawca przeznacza na wdrożenie zgłoszonej przez Zamawiającego modyfikacji realizując m.in. takie usługi jak: analiza wymagań, prace programistyczne, wdrożenie.</w:t>
      </w:r>
    </w:p>
    <w:p w:rsidR="007F7343" w:rsidRPr="00D91B8F" w:rsidRDefault="007F7343" w:rsidP="000423A3">
      <w:pPr>
        <w:spacing w:after="120"/>
        <w:jc w:val="both"/>
        <w:rPr>
          <w:rFonts w:asciiTheme="minorHAnsi" w:hAnsiTheme="minorHAnsi" w:cstheme="minorHAnsi"/>
          <w:sz w:val="22"/>
          <w:szCs w:val="22"/>
        </w:rPr>
      </w:pPr>
      <w:r w:rsidRPr="00D91B8F">
        <w:rPr>
          <w:rFonts w:asciiTheme="minorHAnsi" w:hAnsiTheme="minorHAnsi" w:cstheme="minorHAnsi"/>
          <w:sz w:val="22"/>
          <w:szCs w:val="22"/>
        </w:rPr>
        <w:t>Zamawiający wskazuje maksymalną wartość opcji jako iloczyn wartości roboczogodziny podanej przez Wykonawcę w ofercie dla Opcji nr 2 oraz ilości 350 godzin. Comiesięczne rozliczenie wynagrodzenia za wykonanie Przedmiotu Zamówienia w Opcji nr 2 odbywać się będzie na podstawie zestawienia godzin poświęconych na realizację tego zakresu w danym miesiącu, przygotowywanych przez Wykonawcę i zaakceptowanych przez Zamawiającego</w:t>
      </w:r>
      <w:r w:rsidR="00AD5595" w:rsidRPr="00D91B8F">
        <w:rPr>
          <w:rFonts w:asciiTheme="minorHAnsi" w:hAnsiTheme="minorHAnsi" w:cstheme="minorHAnsi"/>
          <w:sz w:val="22"/>
          <w:szCs w:val="22"/>
        </w:rPr>
        <w:t>.</w:t>
      </w:r>
    </w:p>
    <w:p w:rsidR="00D7619B" w:rsidRPr="00D91B8F" w:rsidRDefault="00D7619B" w:rsidP="001148D2">
      <w:pPr>
        <w:jc w:val="both"/>
        <w:rPr>
          <w:rFonts w:asciiTheme="minorHAnsi" w:hAnsiTheme="minorHAnsi" w:cstheme="minorHAnsi"/>
          <w:b/>
          <w:bCs/>
          <w:sz w:val="22"/>
          <w:szCs w:val="22"/>
        </w:rPr>
      </w:pPr>
      <w:r w:rsidRPr="00D91B8F">
        <w:rPr>
          <w:rFonts w:asciiTheme="minorHAnsi" w:hAnsiTheme="minorHAnsi" w:cstheme="minorHAnsi"/>
          <w:b/>
          <w:bCs/>
          <w:sz w:val="22"/>
          <w:szCs w:val="22"/>
        </w:rPr>
        <w:t>W formularzu ofertowym Wykonawca musi wycenić zamówienie podstawowe oraz zamówienie opcjonalne</w:t>
      </w:r>
      <w:r w:rsidR="00DB39D1" w:rsidRPr="00D91B8F">
        <w:rPr>
          <w:rFonts w:asciiTheme="minorHAnsi" w:hAnsiTheme="minorHAnsi" w:cstheme="minorHAnsi"/>
          <w:b/>
          <w:bCs/>
          <w:sz w:val="22"/>
          <w:szCs w:val="22"/>
        </w:rPr>
        <w:t xml:space="preserve"> w obu opcjach</w:t>
      </w:r>
      <w:r w:rsidRPr="00D91B8F">
        <w:rPr>
          <w:rFonts w:asciiTheme="minorHAnsi" w:hAnsiTheme="minorHAnsi" w:cstheme="minorHAnsi"/>
          <w:b/>
          <w:bCs/>
          <w:sz w:val="22"/>
          <w:szCs w:val="22"/>
        </w:rPr>
        <w:t>.</w:t>
      </w:r>
    </w:p>
    <w:p w:rsidR="00DB39D1" w:rsidRPr="00D91B8F" w:rsidRDefault="00DB39D1" w:rsidP="002B11F9">
      <w:pPr>
        <w:rPr>
          <w:rFonts w:asciiTheme="minorHAnsi" w:hAnsiTheme="minorHAnsi" w:cstheme="minorHAnsi"/>
          <w:sz w:val="22"/>
          <w:szCs w:val="22"/>
        </w:rPr>
      </w:pPr>
    </w:p>
    <w:p w:rsidR="00290CC7" w:rsidRPr="00D91B8F" w:rsidRDefault="00573DED" w:rsidP="00EE267C">
      <w:pPr>
        <w:keepNext/>
        <w:keepLines/>
        <w:numPr>
          <w:ilvl w:val="2"/>
          <w:numId w:val="3"/>
        </w:numPr>
        <w:jc w:val="both"/>
        <w:outlineLvl w:val="2"/>
        <w:rPr>
          <w:rFonts w:asciiTheme="minorHAnsi" w:eastAsiaTheme="majorEastAsia" w:hAnsiTheme="minorHAnsi" w:cstheme="minorHAnsi"/>
          <w:b/>
          <w:sz w:val="22"/>
          <w:szCs w:val="22"/>
        </w:rPr>
      </w:pPr>
      <w:bookmarkStart w:id="699" w:name="_Toc96072068"/>
      <w:bookmarkStart w:id="700" w:name="_Toc98006925"/>
      <w:bookmarkStart w:id="701" w:name="_Toc98007557"/>
      <w:bookmarkStart w:id="702" w:name="_Toc114130929"/>
      <w:bookmarkStart w:id="703" w:name="_Toc123807108"/>
      <w:r w:rsidRPr="00D91B8F">
        <w:rPr>
          <w:rFonts w:asciiTheme="minorHAnsi" w:eastAsiaTheme="majorEastAsia" w:hAnsiTheme="minorHAnsi" w:cstheme="minorHAnsi"/>
          <w:b/>
          <w:sz w:val="22"/>
          <w:szCs w:val="22"/>
        </w:rPr>
        <w:t>Ogólna architektura projektu ZeZ w przypadku integracji Warstwy Lokalnej z Regionalnym Repozytorium EDM</w:t>
      </w:r>
      <w:bookmarkEnd w:id="697"/>
      <w:bookmarkEnd w:id="699"/>
      <w:bookmarkEnd w:id="700"/>
      <w:bookmarkEnd w:id="701"/>
      <w:bookmarkEnd w:id="702"/>
      <w:bookmarkEnd w:id="703"/>
    </w:p>
    <w:p w:rsidR="00C36355" w:rsidRPr="00D91B8F" w:rsidRDefault="00C36355" w:rsidP="009B1429">
      <w:pPr>
        <w:rPr>
          <w:rFonts w:eastAsiaTheme="majorEastAsia"/>
        </w:rPr>
      </w:pPr>
    </w:p>
    <w:p w:rsidR="00290CC7" w:rsidRPr="00D91B8F" w:rsidRDefault="00573DED" w:rsidP="00C36355">
      <w:pPr>
        <w:spacing w:after="60"/>
        <w:ind w:left="6" w:right="40" w:hanging="6"/>
        <w:jc w:val="both"/>
        <w:rPr>
          <w:rFonts w:asciiTheme="minorHAnsi" w:hAnsiTheme="minorHAnsi" w:cstheme="minorHAnsi"/>
          <w:sz w:val="22"/>
          <w:szCs w:val="22"/>
        </w:rPr>
      </w:pPr>
      <w:r w:rsidRPr="00D91B8F">
        <w:rPr>
          <w:rFonts w:asciiTheme="minorHAnsi" w:hAnsiTheme="minorHAnsi" w:cstheme="minorHAnsi"/>
          <w:sz w:val="22"/>
          <w:szCs w:val="22"/>
        </w:rPr>
        <w:t xml:space="preserve">W odniesieniu do poszczególnych e-usług w zależności od uwarunkowań implementacji wymagany jest następujący poniżej omówiony zakres prac.  </w:t>
      </w:r>
    </w:p>
    <w:p w:rsidR="00290CC7" w:rsidRPr="00D91B8F" w:rsidRDefault="00573DED" w:rsidP="001148D2">
      <w:pPr>
        <w:spacing w:after="60"/>
        <w:ind w:left="6" w:right="40" w:hanging="6"/>
        <w:jc w:val="both"/>
        <w:rPr>
          <w:rFonts w:asciiTheme="minorHAnsi" w:hAnsiTheme="minorHAnsi" w:cstheme="minorHAnsi"/>
          <w:sz w:val="22"/>
          <w:szCs w:val="22"/>
        </w:rPr>
      </w:pPr>
      <w:r w:rsidRPr="00D91B8F">
        <w:rPr>
          <w:rFonts w:asciiTheme="minorHAnsi" w:hAnsiTheme="minorHAnsi" w:cstheme="minorHAnsi"/>
          <w:sz w:val="22"/>
          <w:szCs w:val="22"/>
        </w:rPr>
        <w:t>Dla e-usług założono i przyjęto udział obecnych i planowanych rozwiązań zarówno na poziomie centralnym, na poziomie warstwy regionalnej - Województwa Zachodniopomorskiego oraz na poziomie warstwy lokalnej - Zamawiającego:</w:t>
      </w:r>
    </w:p>
    <w:p w:rsidR="00290CC7" w:rsidRPr="00D91B8F" w:rsidRDefault="00573DED">
      <w:pPr>
        <w:keepNext/>
        <w:numPr>
          <w:ilvl w:val="0"/>
          <w:numId w:val="128"/>
        </w:numPr>
        <w:spacing w:after="60"/>
        <w:jc w:val="both"/>
        <w:rPr>
          <w:rFonts w:asciiTheme="minorHAnsi" w:hAnsiTheme="minorHAnsi" w:cstheme="minorHAnsi"/>
          <w:sz w:val="22"/>
          <w:szCs w:val="22"/>
        </w:rPr>
      </w:pPr>
      <w:r w:rsidRPr="00D91B8F">
        <w:rPr>
          <w:rFonts w:asciiTheme="minorHAnsi" w:hAnsiTheme="minorHAnsi" w:cstheme="minorHAnsi"/>
          <w:sz w:val="22"/>
          <w:szCs w:val="22"/>
        </w:rPr>
        <w:t xml:space="preserve">Poziom centralny, w tym w szczególności P1 w zakresie: </w:t>
      </w:r>
    </w:p>
    <w:p w:rsidR="00D7619B" w:rsidRPr="00D91B8F" w:rsidRDefault="00573DED">
      <w:pPr>
        <w:numPr>
          <w:ilvl w:val="0"/>
          <w:numId w:val="123"/>
        </w:numPr>
        <w:spacing w:after="40"/>
        <w:jc w:val="both"/>
        <w:rPr>
          <w:rFonts w:asciiTheme="minorHAnsi" w:hAnsiTheme="minorHAnsi" w:cstheme="minorHAnsi"/>
          <w:sz w:val="22"/>
          <w:szCs w:val="22"/>
        </w:rPr>
      </w:pPr>
      <w:r w:rsidRPr="00D91B8F">
        <w:rPr>
          <w:rFonts w:asciiTheme="minorHAnsi" w:hAnsiTheme="minorHAnsi" w:cstheme="minorHAnsi"/>
          <w:sz w:val="22"/>
          <w:szCs w:val="22"/>
        </w:rPr>
        <w:t>Internetowe Konto Pacjenta (IKP),</w:t>
      </w:r>
    </w:p>
    <w:p w:rsidR="00D7619B" w:rsidRPr="00D91B8F" w:rsidRDefault="00573DED">
      <w:pPr>
        <w:numPr>
          <w:ilvl w:val="0"/>
          <w:numId w:val="123"/>
        </w:numPr>
        <w:spacing w:after="40"/>
        <w:ind w:left="1406"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rejestr Elektroniczna Dokumentacja Medyczna (EDM) w obecnym i dalszych rozszerzeniach zakresu stosowania dla kolejnych dokumentów medycznych (od 25 kwietnia 2020 r. EDM stanowią </w:t>
      </w:r>
      <w:r w:rsidR="00D7619B" w:rsidRPr="00D91B8F">
        <w:rPr>
          <w:rFonts w:asciiTheme="minorHAnsi" w:hAnsiTheme="minorHAnsi" w:cstheme="minorHAnsi"/>
          <w:sz w:val="22"/>
          <w:szCs w:val="22"/>
        </w:rPr>
        <w:t xml:space="preserve">również </w:t>
      </w:r>
      <w:r w:rsidR="00A51073" w:rsidRPr="00D91B8F">
        <w:rPr>
          <w:rFonts w:asciiTheme="minorHAnsi" w:hAnsiTheme="minorHAnsi" w:cstheme="minorHAnsi"/>
          <w:sz w:val="22"/>
          <w:szCs w:val="22"/>
        </w:rPr>
        <w:t xml:space="preserve">m.in. </w:t>
      </w:r>
      <w:r w:rsidR="00D7619B" w:rsidRPr="00D91B8F">
        <w:rPr>
          <w:rFonts w:asciiTheme="minorHAnsi" w:hAnsiTheme="minorHAnsi" w:cstheme="minorHAnsi"/>
          <w:sz w:val="22"/>
          <w:szCs w:val="22"/>
        </w:rPr>
        <w:t xml:space="preserve">opisy </w:t>
      </w:r>
      <w:r w:rsidRPr="00D91B8F">
        <w:rPr>
          <w:rFonts w:asciiTheme="minorHAnsi" w:hAnsiTheme="minorHAnsi" w:cstheme="minorHAnsi"/>
          <w:sz w:val="22"/>
          <w:szCs w:val="22"/>
        </w:rPr>
        <w:t>badań diagnostycznych innych niż laboratoryjne, a od 25 kwietnia 2021 r. są to także wyniki badań laboratoryjnych wraz z opisem),</w:t>
      </w:r>
    </w:p>
    <w:p w:rsidR="00D7619B" w:rsidRPr="00D91B8F" w:rsidRDefault="00573DED">
      <w:pPr>
        <w:numPr>
          <w:ilvl w:val="0"/>
          <w:numId w:val="123"/>
        </w:numPr>
        <w:spacing w:after="40"/>
        <w:ind w:left="1406" w:hanging="357"/>
        <w:jc w:val="both"/>
        <w:rPr>
          <w:rFonts w:asciiTheme="minorHAnsi" w:hAnsiTheme="minorHAnsi" w:cstheme="minorHAnsi"/>
          <w:sz w:val="22"/>
          <w:szCs w:val="22"/>
        </w:rPr>
      </w:pPr>
      <w:r w:rsidRPr="00D91B8F">
        <w:rPr>
          <w:rFonts w:asciiTheme="minorHAnsi" w:hAnsiTheme="minorHAnsi" w:cstheme="minorHAnsi"/>
          <w:sz w:val="22"/>
          <w:szCs w:val="22"/>
        </w:rPr>
        <w:t>Zdarzenia Medyczne,</w:t>
      </w:r>
    </w:p>
    <w:p w:rsidR="00D7619B" w:rsidRPr="00D91B8F" w:rsidRDefault="00573DED">
      <w:pPr>
        <w:numPr>
          <w:ilvl w:val="0"/>
          <w:numId w:val="123"/>
        </w:numPr>
        <w:spacing w:after="40"/>
        <w:ind w:left="1406"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zgody Pacjenta, </w:t>
      </w:r>
    </w:p>
    <w:p w:rsidR="00D7619B" w:rsidRPr="00D91B8F" w:rsidRDefault="00573DED">
      <w:pPr>
        <w:numPr>
          <w:ilvl w:val="0"/>
          <w:numId w:val="123"/>
        </w:numPr>
        <w:spacing w:after="40"/>
        <w:ind w:left="1406"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kolejne e-usługi planowane do uruchomienia w przyszłości, m.in. e-Rejestracja, e-Wizyty, zamawianie e-Recept, </w:t>
      </w:r>
    </w:p>
    <w:p w:rsidR="00D7619B" w:rsidRPr="00D91B8F" w:rsidRDefault="00573DED">
      <w:pPr>
        <w:numPr>
          <w:ilvl w:val="0"/>
          <w:numId w:val="123"/>
        </w:numPr>
        <w:spacing w:after="40"/>
        <w:ind w:left="1406" w:hanging="357"/>
        <w:jc w:val="both"/>
        <w:rPr>
          <w:rFonts w:asciiTheme="minorHAnsi" w:hAnsiTheme="minorHAnsi" w:cstheme="minorHAnsi"/>
          <w:sz w:val="22"/>
          <w:szCs w:val="22"/>
        </w:rPr>
      </w:pPr>
      <w:r w:rsidRPr="00D91B8F">
        <w:rPr>
          <w:rFonts w:asciiTheme="minorHAnsi" w:hAnsiTheme="minorHAnsi" w:cstheme="minorHAnsi"/>
          <w:sz w:val="22"/>
          <w:szCs w:val="22"/>
        </w:rPr>
        <w:t>uwierzytelnianie z wykorzystaniem Węzła Krajowego Identyfikacji Elektronicznej poprzez: Profil zaufany (PZ), e-dowód oraz mojeID - przy pomocy banku lub innego dostawcy tożsamości.</w:t>
      </w:r>
    </w:p>
    <w:p w:rsidR="00290CC7" w:rsidRPr="00D91B8F" w:rsidRDefault="00573DED">
      <w:pPr>
        <w:keepNext/>
        <w:numPr>
          <w:ilvl w:val="0"/>
          <w:numId w:val="128"/>
        </w:numPr>
        <w:spacing w:before="120" w:after="60"/>
        <w:ind w:left="1003" w:hanging="357"/>
        <w:jc w:val="both"/>
        <w:rPr>
          <w:rFonts w:asciiTheme="minorHAnsi" w:hAnsiTheme="minorHAnsi" w:cstheme="minorHAnsi"/>
          <w:sz w:val="22"/>
          <w:szCs w:val="22"/>
        </w:rPr>
      </w:pPr>
      <w:r w:rsidRPr="00D91B8F">
        <w:rPr>
          <w:rFonts w:asciiTheme="minorHAnsi" w:hAnsiTheme="minorHAnsi" w:cstheme="minorHAnsi"/>
          <w:sz w:val="22"/>
          <w:szCs w:val="22"/>
        </w:rPr>
        <w:t>Warstwa regionalna w zakresie:</w:t>
      </w:r>
    </w:p>
    <w:p w:rsidR="00290CC7" w:rsidRPr="00D91B8F" w:rsidRDefault="00573DED" w:rsidP="007550A9">
      <w:pPr>
        <w:rPr>
          <w:rFonts w:asciiTheme="minorHAnsi" w:hAnsiTheme="minorHAnsi" w:cstheme="minorHAnsi"/>
          <w:sz w:val="22"/>
          <w:szCs w:val="22"/>
        </w:rPr>
      </w:pPr>
      <w:r w:rsidRPr="00D91B8F">
        <w:rPr>
          <w:rFonts w:asciiTheme="minorHAnsi" w:hAnsiTheme="minorHAnsi" w:cstheme="minorHAnsi"/>
          <w:sz w:val="22"/>
          <w:szCs w:val="22"/>
        </w:rPr>
        <w:t>Platforma regionalna (www) o następującym zakresie funkcjonalnym:</w:t>
      </w:r>
    </w:p>
    <w:p w:rsidR="00290CC7" w:rsidRPr="00D91B8F" w:rsidRDefault="00573DED">
      <w:pPr>
        <w:numPr>
          <w:ilvl w:val="0"/>
          <w:numId w:val="124"/>
        </w:numPr>
        <w:jc w:val="both"/>
        <w:rPr>
          <w:rFonts w:asciiTheme="minorHAnsi" w:hAnsiTheme="minorHAnsi" w:cstheme="minorHAnsi"/>
          <w:b/>
          <w:sz w:val="22"/>
          <w:szCs w:val="22"/>
        </w:rPr>
      </w:pPr>
      <w:r w:rsidRPr="00D91B8F">
        <w:rPr>
          <w:rFonts w:asciiTheme="minorHAnsi" w:hAnsiTheme="minorHAnsi" w:cstheme="minorHAnsi"/>
          <w:b/>
          <w:sz w:val="22"/>
          <w:szCs w:val="22"/>
        </w:rPr>
        <w:t>Regionalne Repozytorium EDM,</w:t>
      </w:r>
    </w:p>
    <w:p w:rsidR="00290CC7" w:rsidRPr="00D91B8F" w:rsidRDefault="00573DED">
      <w:pPr>
        <w:numPr>
          <w:ilvl w:val="0"/>
          <w:numId w:val="124"/>
        </w:numPr>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Portal Projektu ZeZ, </w:t>
      </w:r>
    </w:p>
    <w:p w:rsidR="00290CC7" w:rsidRPr="00D91B8F" w:rsidRDefault="00573DED">
      <w:pPr>
        <w:numPr>
          <w:ilvl w:val="0"/>
          <w:numId w:val="124"/>
        </w:numPr>
        <w:contextualSpacing/>
        <w:jc w:val="both"/>
        <w:rPr>
          <w:rFonts w:asciiTheme="minorHAnsi" w:hAnsiTheme="minorHAnsi" w:cstheme="minorHAnsi"/>
          <w:sz w:val="22"/>
          <w:szCs w:val="22"/>
        </w:rPr>
      </w:pPr>
      <w:r w:rsidRPr="00D91B8F">
        <w:rPr>
          <w:rFonts w:asciiTheme="minorHAnsi" w:hAnsiTheme="minorHAnsi" w:cstheme="minorHAnsi"/>
          <w:sz w:val="22"/>
          <w:szCs w:val="22"/>
        </w:rPr>
        <w:t>Systemy analityczne:</w:t>
      </w:r>
    </w:p>
    <w:p w:rsidR="00290CC7" w:rsidRPr="00D91B8F" w:rsidRDefault="00573DED">
      <w:pPr>
        <w:numPr>
          <w:ilvl w:val="0"/>
          <w:numId w:val="125"/>
        </w:numPr>
        <w:ind w:left="1985" w:hanging="425"/>
        <w:contextualSpacing/>
        <w:jc w:val="both"/>
        <w:rPr>
          <w:rFonts w:asciiTheme="minorHAnsi" w:hAnsiTheme="minorHAnsi" w:cstheme="minorHAnsi"/>
          <w:sz w:val="22"/>
          <w:szCs w:val="22"/>
        </w:rPr>
      </w:pPr>
      <w:r w:rsidRPr="00D91B8F">
        <w:rPr>
          <w:rFonts w:asciiTheme="minorHAnsi" w:hAnsiTheme="minorHAnsi" w:cstheme="minorHAnsi"/>
          <w:sz w:val="22"/>
          <w:szCs w:val="22"/>
        </w:rPr>
        <w:t>System Analiz Zarządczych</w:t>
      </w:r>
    </w:p>
    <w:p w:rsidR="00290CC7" w:rsidRPr="00D91B8F" w:rsidRDefault="00573DED">
      <w:pPr>
        <w:numPr>
          <w:ilvl w:val="0"/>
          <w:numId w:val="125"/>
        </w:numPr>
        <w:ind w:left="1985" w:hanging="425"/>
        <w:contextualSpacing/>
        <w:jc w:val="both"/>
        <w:rPr>
          <w:rFonts w:asciiTheme="minorHAnsi" w:hAnsiTheme="minorHAnsi" w:cstheme="minorHAnsi"/>
          <w:sz w:val="22"/>
          <w:szCs w:val="22"/>
        </w:rPr>
      </w:pPr>
      <w:r w:rsidRPr="00D91B8F">
        <w:rPr>
          <w:rFonts w:asciiTheme="minorHAnsi" w:hAnsiTheme="minorHAnsi" w:cstheme="minorHAnsi"/>
          <w:sz w:val="22"/>
          <w:szCs w:val="22"/>
        </w:rPr>
        <w:t>System Analiz Sprawozdawczych</w:t>
      </w:r>
    </w:p>
    <w:p w:rsidR="00290CC7" w:rsidRPr="00D91B8F" w:rsidRDefault="00573DED">
      <w:pPr>
        <w:numPr>
          <w:ilvl w:val="0"/>
          <w:numId w:val="125"/>
        </w:numPr>
        <w:ind w:left="1985" w:hanging="425"/>
        <w:contextualSpacing/>
        <w:jc w:val="both"/>
        <w:rPr>
          <w:rFonts w:asciiTheme="minorHAnsi" w:hAnsiTheme="minorHAnsi" w:cstheme="minorHAnsi"/>
          <w:sz w:val="22"/>
          <w:szCs w:val="22"/>
        </w:rPr>
      </w:pPr>
      <w:r w:rsidRPr="00D91B8F">
        <w:rPr>
          <w:rFonts w:asciiTheme="minorHAnsi" w:hAnsiTheme="minorHAnsi" w:cstheme="minorHAnsi"/>
          <w:sz w:val="22"/>
          <w:szCs w:val="22"/>
        </w:rPr>
        <w:t>Platforma zakupowa SPZOZ/Grupowe zamówienia</w:t>
      </w:r>
    </w:p>
    <w:p w:rsidR="00D7619B" w:rsidRPr="00D91B8F" w:rsidRDefault="00573DED" w:rsidP="002B11F9">
      <w:pPr>
        <w:spacing w:before="60"/>
        <w:ind w:left="6" w:right="40" w:hanging="6"/>
        <w:rPr>
          <w:rFonts w:asciiTheme="minorHAnsi" w:hAnsiTheme="minorHAnsi" w:cstheme="minorHAnsi"/>
          <w:sz w:val="22"/>
          <w:szCs w:val="22"/>
        </w:rPr>
      </w:pPr>
      <w:r w:rsidRPr="00D91B8F">
        <w:rPr>
          <w:rFonts w:asciiTheme="minorHAnsi" w:hAnsiTheme="minorHAnsi" w:cstheme="minorHAnsi"/>
          <w:sz w:val="22"/>
          <w:szCs w:val="22"/>
        </w:rPr>
        <w:t xml:space="preserve">Warstwa regionalna wspiera i uczestniczy w świadczeniu </w:t>
      </w:r>
      <w:r w:rsidR="00D7619B" w:rsidRPr="00D91B8F">
        <w:rPr>
          <w:rFonts w:asciiTheme="minorHAnsi" w:hAnsiTheme="minorHAnsi" w:cstheme="minorHAnsi"/>
          <w:sz w:val="22"/>
          <w:szCs w:val="22"/>
        </w:rPr>
        <w:t>usług oraz zapewnia udostępnianie EDM dla pacjenta i innym podmiotom leczniczym.</w:t>
      </w:r>
    </w:p>
    <w:p w:rsidR="00D7619B" w:rsidRPr="00D91B8F" w:rsidRDefault="00D7619B">
      <w:pPr>
        <w:keepNext/>
        <w:numPr>
          <w:ilvl w:val="0"/>
          <w:numId w:val="128"/>
        </w:numPr>
        <w:spacing w:before="120" w:after="60"/>
        <w:ind w:left="1003" w:hanging="357"/>
        <w:jc w:val="both"/>
        <w:rPr>
          <w:rFonts w:asciiTheme="minorHAnsi" w:hAnsiTheme="minorHAnsi" w:cstheme="minorHAnsi"/>
          <w:sz w:val="22"/>
          <w:szCs w:val="22"/>
        </w:rPr>
      </w:pPr>
      <w:r w:rsidRPr="00D91B8F">
        <w:rPr>
          <w:rFonts w:asciiTheme="minorHAnsi" w:hAnsiTheme="minorHAnsi" w:cstheme="minorHAnsi"/>
          <w:sz w:val="22"/>
          <w:szCs w:val="22"/>
        </w:rPr>
        <w:t>Warstwa lokalna na poziomie Partnera</w:t>
      </w:r>
      <w:r w:rsidR="00A51073" w:rsidRPr="00D91B8F">
        <w:rPr>
          <w:rFonts w:asciiTheme="minorHAnsi" w:hAnsiTheme="minorHAnsi" w:cstheme="minorHAnsi"/>
          <w:sz w:val="22"/>
          <w:szCs w:val="22"/>
        </w:rPr>
        <w:t xml:space="preserve"> (Zamawiającego)</w:t>
      </w:r>
      <w:r w:rsidRPr="00D91B8F">
        <w:rPr>
          <w:rFonts w:asciiTheme="minorHAnsi" w:hAnsiTheme="minorHAnsi" w:cstheme="minorHAnsi"/>
          <w:sz w:val="22"/>
          <w:szCs w:val="22"/>
        </w:rPr>
        <w:t>:</w:t>
      </w:r>
    </w:p>
    <w:p w:rsidR="00D7619B" w:rsidRPr="00D91B8F" w:rsidRDefault="00D7619B">
      <w:pPr>
        <w:numPr>
          <w:ilvl w:val="0"/>
          <w:numId w:val="126"/>
        </w:numPr>
        <w:contextualSpacing/>
        <w:jc w:val="both"/>
        <w:rPr>
          <w:rFonts w:asciiTheme="minorHAnsi" w:hAnsiTheme="minorHAnsi" w:cstheme="minorHAnsi"/>
          <w:sz w:val="22"/>
          <w:szCs w:val="22"/>
        </w:rPr>
      </w:pPr>
      <w:r w:rsidRPr="00D91B8F">
        <w:rPr>
          <w:rFonts w:asciiTheme="minorHAnsi" w:hAnsiTheme="minorHAnsi" w:cstheme="minorHAnsi"/>
          <w:sz w:val="22"/>
          <w:szCs w:val="22"/>
        </w:rPr>
        <w:t>integracja z krajowym Systemem Elektronicznej Rejestracji na Platformie P1,</w:t>
      </w:r>
    </w:p>
    <w:p w:rsidR="00D7619B" w:rsidRPr="00D91B8F" w:rsidRDefault="00D7619B">
      <w:pPr>
        <w:numPr>
          <w:ilvl w:val="0"/>
          <w:numId w:val="126"/>
        </w:numPr>
        <w:contextualSpacing/>
        <w:jc w:val="both"/>
        <w:rPr>
          <w:rFonts w:asciiTheme="minorHAnsi" w:hAnsiTheme="minorHAnsi" w:cstheme="minorHAnsi"/>
          <w:sz w:val="22"/>
          <w:szCs w:val="22"/>
        </w:rPr>
      </w:pPr>
      <w:r w:rsidRPr="00D91B8F">
        <w:rPr>
          <w:rFonts w:asciiTheme="minorHAnsi" w:hAnsiTheme="minorHAnsi" w:cstheme="minorHAnsi"/>
          <w:sz w:val="22"/>
          <w:szCs w:val="22"/>
        </w:rPr>
        <w:t>e-Rejestracja lokalna przez stronę www w powiązaniu z e-Rejestracją centralną (SER)</w:t>
      </w:r>
      <w:r w:rsidR="00A51073" w:rsidRPr="00D91B8F">
        <w:rPr>
          <w:rFonts w:asciiTheme="minorHAnsi" w:hAnsiTheme="minorHAnsi" w:cstheme="minorHAnsi"/>
          <w:sz w:val="22"/>
          <w:szCs w:val="22"/>
        </w:rPr>
        <w:t>,</w:t>
      </w:r>
    </w:p>
    <w:p w:rsidR="00D7619B" w:rsidRPr="00D91B8F" w:rsidRDefault="00D7619B">
      <w:pPr>
        <w:numPr>
          <w:ilvl w:val="0"/>
          <w:numId w:val="126"/>
        </w:numPr>
        <w:contextualSpacing/>
        <w:jc w:val="both"/>
        <w:rPr>
          <w:rFonts w:asciiTheme="minorHAnsi" w:hAnsiTheme="minorHAnsi" w:cstheme="minorHAnsi"/>
          <w:sz w:val="22"/>
          <w:szCs w:val="22"/>
        </w:rPr>
      </w:pPr>
      <w:r w:rsidRPr="00D91B8F">
        <w:rPr>
          <w:rFonts w:asciiTheme="minorHAnsi" w:hAnsiTheme="minorHAnsi" w:cstheme="minorHAnsi"/>
          <w:sz w:val="22"/>
          <w:szCs w:val="22"/>
        </w:rPr>
        <w:t>lokalne repozytorium EDM,</w:t>
      </w:r>
    </w:p>
    <w:p w:rsidR="00D7619B" w:rsidRPr="00D91B8F" w:rsidRDefault="00D7619B">
      <w:pPr>
        <w:numPr>
          <w:ilvl w:val="0"/>
          <w:numId w:val="126"/>
        </w:numPr>
        <w:contextualSpacing/>
        <w:jc w:val="both"/>
        <w:rPr>
          <w:rFonts w:asciiTheme="minorHAnsi" w:hAnsiTheme="minorHAnsi" w:cstheme="minorHAnsi"/>
          <w:b/>
          <w:sz w:val="22"/>
          <w:szCs w:val="22"/>
        </w:rPr>
      </w:pPr>
      <w:r w:rsidRPr="00D91B8F">
        <w:rPr>
          <w:rFonts w:asciiTheme="minorHAnsi" w:hAnsiTheme="minorHAnsi" w:cstheme="minorHAnsi"/>
          <w:b/>
          <w:sz w:val="22"/>
          <w:szCs w:val="22"/>
        </w:rPr>
        <w:t>integracja z Regionalnym Repozytorium EDM,</w:t>
      </w:r>
    </w:p>
    <w:p w:rsidR="00D7619B" w:rsidRPr="00D91B8F" w:rsidRDefault="00D7619B">
      <w:pPr>
        <w:numPr>
          <w:ilvl w:val="0"/>
          <w:numId w:val="126"/>
        </w:numPr>
        <w:spacing w:after="40"/>
        <w:jc w:val="both"/>
        <w:rPr>
          <w:rFonts w:asciiTheme="minorHAnsi" w:hAnsiTheme="minorHAnsi" w:cstheme="minorHAnsi"/>
          <w:sz w:val="22"/>
          <w:szCs w:val="22"/>
        </w:rPr>
      </w:pPr>
      <w:r w:rsidRPr="00D91B8F">
        <w:rPr>
          <w:rFonts w:asciiTheme="minorHAnsi" w:hAnsiTheme="minorHAnsi" w:cstheme="minorHAnsi"/>
          <w:sz w:val="22"/>
          <w:szCs w:val="22"/>
        </w:rPr>
        <w:t>EDM i zdarzenia medyczne dla pacjenta (poprzez IKP)</w:t>
      </w:r>
    </w:p>
    <w:p w:rsidR="00D7619B" w:rsidRPr="00D91B8F" w:rsidRDefault="00D7619B">
      <w:pPr>
        <w:numPr>
          <w:ilvl w:val="0"/>
          <w:numId w:val="126"/>
        </w:numPr>
        <w:spacing w:after="40"/>
        <w:jc w:val="both"/>
        <w:rPr>
          <w:rFonts w:asciiTheme="minorHAnsi" w:hAnsiTheme="minorHAnsi" w:cstheme="minorHAnsi"/>
          <w:sz w:val="22"/>
          <w:szCs w:val="22"/>
        </w:rPr>
      </w:pPr>
      <w:r w:rsidRPr="00D91B8F">
        <w:rPr>
          <w:rFonts w:asciiTheme="minorHAnsi" w:hAnsiTheme="minorHAnsi" w:cstheme="minorHAnsi"/>
          <w:sz w:val="22"/>
          <w:szCs w:val="22"/>
        </w:rPr>
        <w:t>EDM i zdarzenia medyczne dla lekarza</w:t>
      </w:r>
      <w:r w:rsidR="00A51073" w:rsidRPr="00D91B8F">
        <w:rPr>
          <w:rFonts w:asciiTheme="minorHAnsi" w:hAnsiTheme="minorHAnsi" w:cstheme="minorHAnsi"/>
          <w:sz w:val="22"/>
          <w:szCs w:val="22"/>
        </w:rPr>
        <w:t>,</w:t>
      </w:r>
    </w:p>
    <w:p w:rsidR="00D7619B" w:rsidRPr="00D91B8F" w:rsidRDefault="00D7619B">
      <w:pPr>
        <w:numPr>
          <w:ilvl w:val="0"/>
          <w:numId w:val="126"/>
        </w:numPr>
        <w:contextualSpacing/>
        <w:jc w:val="both"/>
        <w:rPr>
          <w:rFonts w:asciiTheme="minorHAnsi" w:hAnsiTheme="minorHAnsi" w:cstheme="minorHAnsi"/>
          <w:sz w:val="22"/>
          <w:szCs w:val="22"/>
        </w:rPr>
      </w:pPr>
      <w:r w:rsidRPr="00D91B8F">
        <w:rPr>
          <w:rFonts w:asciiTheme="minorHAnsi" w:hAnsiTheme="minorHAnsi" w:cstheme="minorHAnsi"/>
          <w:sz w:val="22"/>
          <w:szCs w:val="22"/>
        </w:rPr>
        <w:t>przesyłanie indeksów EDM oraz danych o zdarzeniach medycznych do P1,</w:t>
      </w:r>
    </w:p>
    <w:p w:rsidR="00D7619B" w:rsidRPr="00D91B8F" w:rsidRDefault="00D7619B">
      <w:pPr>
        <w:numPr>
          <w:ilvl w:val="0"/>
          <w:numId w:val="126"/>
        </w:numPr>
        <w:contextualSpacing/>
        <w:jc w:val="both"/>
        <w:rPr>
          <w:rFonts w:asciiTheme="minorHAnsi" w:hAnsiTheme="minorHAnsi" w:cstheme="minorHAnsi"/>
          <w:sz w:val="22"/>
          <w:szCs w:val="22"/>
        </w:rPr>
      </w:pPr>
      <w:r w:rsidRPr="00D91B8F">
        <w:rPr>
          <w:rFonts w:asciiTheme="minorHAnsi" w:hAnsiTheme="minorHAnsi" w:cstheme="minorHAnsi"/>
          <w:sz w:val="22"/>
          <w:szCs w:val="22"/>
        </w:rPr>
        <w:t>odczyt i zapis zgód pacjenta na potrzeby integracji z P1.</w:t>
      </w:r>
    </w:p>
    <w:p w:rsidR="00D7619B" w:rsidRPr="00D91B8F" w:rsidRDefault="00D7619B" w:rsidP="002B11F9">
      <w:pPr>
        <w:spacing w:before="60"/>
        <w:ind w:left="6" w:right="40" w:hanging="6"/>
        <w:rPr>
          <w:rFonts w:asciiTheme="minorHAnsi" w:hAnsiTheme="minorHAnsi" w:cstheme="minorHAnsi"/>
          <w:sz w:val="22"/>
          <w:szCs w:val="22"/>
        </w:rPr>
      </w:pPr>
      <w:r w:rsidRPr="00D91B8F">
        <w:rPr>
          <w:rFonts w:asciiTheme="minorHAnsi" w:hAnsiTheme="minorHAnsi" w:cstheme="minorHAnsi"/>
          <w:sz w:val="22"/>
          <w:szCs w:val="22"/>
        </w:rPr>
        <w:t>Warstwa lokalna świadczy usługi dla pacjentów z zastosowaniem pozi</w:t>
      </w:r>
      <w:r w:rsidR="00573DED" w:rsidRPr="00D91B8F">
        <w:rPr>
          <w:rFonts w:asciiTheme="minorHAnsi" w:hAnsiTheme="minorHAnsi" w:cstheme="minorHAnsi"/>
          <w:sz w:val="22"/>
          <w:szCs w:val="22"/>
        </w:rPr>
        <w:t>omu centralnego oraz warstwy regionalnej.</w:t>
      </w:r>
    </w:p>
    <w:p w:rsidR="00290CC7" w:rsidRPr="00D91B8F" w:rsidRDefault="00573DED" w:rsidP="00EE267C">
      <w:pPr>
        <w:keepNext/>
        <w:spacing w:before="120" w:after="120"/>
        <w:jc w:val="both"/>
        <w:rPr>
          <w:rFonts w:asciiTheme="minorHAnsi" w:hAnsiTheme="minorHAnsi" w:cstheme="minorHAnsi"/>
          <w:sz w:val="22"/>
          <w:szCs w:val="22"/>
        </w:rPr>
      </w:pPr>
      <w:r w:rsidRPr="00D91B8F">
        <w:rPr>
          <w:rFonts w:asciiTheme="minorHAnsi" w:hAnsiTheme="minorHAnsi" w:cstheme="minorHAnsi"/>
          <w:sz w:val="22"/>
          <w:szCs w:val="22"/>
        </w:rPr>
        <w:t>Rejestr oraz repozytorium EDM wskazane na poziomie centralnym i w warstwach regionalnej i lokalnej, rozumiane są następująco:</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źródłem danych dla dokumentacji EDM (Document Source) jest system części białej (HIS, LIS, RIS) w podmiocie leczniczym,</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 xml:space="preserve">dokumenty EDM są składowane i archiwizowane w repozytorium lokalnym podmiotu leczniczego; </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informacje opisujące dokumentację medyczną (metadane, indeksy) oraz wskazujące gdzie przechowywana jest właściwa dokumentacja zawarte są w Rejestrze EDM w P1 w ramach Krajowej Domeny (IHE XDS.b),</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informacje do Rejestru EDM są przekazywane bezpośrednio przez podmiot leczniczy,</w:t>
      </w:r>
    </w:p>
    <w:p w:rsidR="00D7619B" w:rsidRPr="00D91B8F" w:rsidRDefault="00573DED">
      <w:pPr>
        <w:numPr>
          <w:ilvl w:val="0"/>
          <w:numId w:val="118"/>
        </w:numPr>
        <w:spacing w:after="60"/>
        <w:ind w:left="993" w:hanging="284"/>
        <w:jc w:val="both"/>
        <w:rPr>
          <w:rFonts w:asciiTheme="minorHAnsi" w:hAnsiTheme="minorHAnsi" w:cstheme="minorHAnsi"/>
          <w:b/>
          <w:sz w:val="22"/>
          <w:szCs w:val="22"/>
        </w:rPr>
      </w:pPr>
      <w:r w:rsidRPr="00D91B8F">
        <w:rPr>
          <w:rFonts w:asciiTheme="minorHAnsi" w:hAnsiTheme="minorHAnsi" w:cstheme="minorHAnsi"/>
          <w:b/>
          <w:sz w:val="22"/>
          <w:szCs w:val="22"/>
        </w:rPr>
        <w:t>Regionalne Repozytorium EDM jest zasilane dokumentami EDM z lokalnego repozytorium EDM podmiotu leczniczego (</w:t>
      </w:r>
      <w:r w:rsidR="00D7619B" w:rsidRPr="00D91B8F">
        <w:rPr>
          <w:rFonts w:asciiTheme="minorHAnsi" w:hAnsiTheme="minorHAnsi" w:cstheme="minorHAnsi"/>
          <w:b/>
          <w:sz w:val="22"/>
          <w:szCs w:val="22"/>
        </w:rPr>
        <w:t>Zamawiającego)</w:t>
      </w:r>
      <w:r w:rsidR="00A51073" w:rsidRPr="00D91B8F">
        <w:rPr>
          <w:rFonts w:asciiTheme="minorHAnsi" w:hAnsiTheme="minorHAnsi" w:cstheme="minorHAnsi"/>
          <w:b/>
          <w:sz w:val="22"/>
          <w:szCs w:val="22"/>
        </w:rPr>
        <w:t xml:space="preserve"> -</w:t>
      </w:r>
      <w:r w:rsidR="00D7619B" w:rsidRPr="00D91B8F">
        <w:rPr>
          <w:rFonts w:asciiTheme="minorHAnsi" w:hAnsiTheme="minorHAnsi" w:cstheme="minorHAnsi"/>
          <w:b/>
          <w:sz w:val="22"/>
          <w:szCs w:val="22"/>
        </w:rPr>
        <w:t xml:space="preserve"> Partnera Projektu ZeZ;</w:t>
      </w:r>
    </w:p>
    <w:p w:rsidR="00D7619B" w:rsidRPr="00D91B8F" w:rsidRDefault="00D7619B">
      <w:pPr>
        <w:numPr>
          <w:ilvl w:val="0"/>
          <w:numId w:val="118"/>
        </w:numPr>
        <w:spacing w:after="60"/>
        <w:ind w:left="993" w:hanging="284"/>
        <w:jc w:val="both"/>
        <w:rPr>
          <w:rFonts w:asciiTheme="minorHAnsi" w:hAnsiTheme="minorHAnsi" w:cstheme="minorHAnsi"/>
          <w:b/>
          <w:sz w:val="22"/>
          <w:szCs w:val="22"/>
        </w:rPr>
      </w:pPr>
      <w:r w:rsidRPr="00D91B8F">
        <w:rPr>
          <w:rFonts w:asciiTheme="minorHAnsi" w:hAnsiTheme="minorHAnsi" w:cstheme="minorHAnsi"/>
          <w:b/>
          <w:sz w:val="22"/>
          <w:szCs w:val="22"/>
        </w:rPr>
        <w:t xml:space="preserve">Regionalne Repozytorium pełni rolę DocumentRepository EDM podmiotu leczniczego </w:t>
      </w:r>
      <w:r w:rsidR="00A51073" w:rsidRPr="00D91B8F">
        <w:rPr>
          <w:rFonts w:asciiTheme="minorHAnsi" w:hAnsiTheme="minorHAnsi" w:cstheme="minorHAnsi"/>
          <w:b/>
          <w:sz w:val="22"/>
          <w:szCs w:val="22"/>
        </w:rPr>
        <w:t xml:space="preserve">(Zamawiającego) - </w:t>
      </w:r>
      <w:r w:rsidRPr="00D91B8F">
        <w:rPr>
          <w:rFonts w:asciiTheme="minorHAnsi" w:hAnsiTheme="minorHAnsi" w:cstheme="minorHAnsi"/>
          <w:b/>
          <w:sz w:val="22"/>
          <w:szCs w:val="22"/>
        </w:rPr>
        <w:t>Partnera Projektu</w:t>
      </w:r>
      <w:r w:rsidR="00A51073" w:rsidRPr="00D91B8F">
        <w:rPr>
          <w:rFonts w:asciiTheme="minorHAnsi" w:hAnsiTheme="minorHAnsi" w:cstheme="minorHAnsi"/>
          <w:b/>
          <w:sz w:val="22"/>
          <w:szCs w:val="22"/>
        </w:rPr>
        <w:t>ZeZ</w:t>
      </w:r>
      <w:r w:rsidRPr="00D91B8F">
        <w:rPr>
          <w:rFonts w:asciiTheme="minorHAnsi" w:hAnsiTheme="minorHAnsi" w:cstheme="minorHAnsi"/>
          <w:b/>
          <w:sz w:val="22"/>
          <w:szCs w:val="22"/>
        </w:rPr>
        <w:t>;</w:t>
      </w:r>
    </w:p>
    <w:p w:rsidR="00D7619B" w:rsidRPr="00D91B8F" w:rsidRDefault="00D7619B">
      <w:pPr>
        <w:numPr>
          <w:ilvl w:val="0"/>
          <w:numId w:val="118"/>
        </w:numPr>
        <w:spacing w:after="44"/>
        <w:ind w:left="993"/>
        <w:contextualSpacing/>
        <w:jc w:val="both"/>
        <w:rPr>
          <w:rFonts w:asciiTheme="minorHAnsi" w:hAnsiTheme="minorHAnsi" w:cstheme="minorHAnsi"/>
          <w:b/>
          <w:sz w:val="22"/>
          <w:szCs w:val="22"/>
        </w:rPr>
      </w:pPr>
      <w:r w:rsidRPr="00D91B8F">
        <w:rPr>
          <w:rFonts w:asciiTheme="minorHAnsi" w:hAnsiTheme="minorHAnsi" w:cstheme="minorHAnsi"/>
          <w:b/>
          <w:sz w:val="22"/>
          <w:szCs w:val="22"/>
        </w:rPr>
        <w:t xml:space="preserve">kierowanie zapytań o dokumentację EDM z wykorzystaniem rejestru EDM w P1 oraz zgody pacjenta od innych świadczeniodawców odbywa </w:t>
      </w:r>
      <w:r w:rsidR="00573DED" w:rsidRPr="00D91B8F">
        <w:rPr>
          <w:rFonts w:asciiTheme="minorHAnsi" w:hAnsiTheme="minorHAnsi" w:cstheme="minorHAnsi"/>
          <w:b/>
          <w:sz w:val="22"/>
          <w:szCs w:val="22"/>
        </w:rPr>
        <w:t xml:space="preserve">się do Regionalnego Repozytorium, </w:t>
      </w:r>
    </w:p>
    <w:p w:rsidR="00290CC7" w:rsidRPr="00D91B8F" w:rsidRDefault="00573DED">
      <w:pPr>
        <w:numPr>
          <w:ilvl w:val="0"/>
          <w:numId w:val="118"/>
        </w:numPr>
        <w:spacing w:after="60"/>
        <w:ind w:left="993" w:hanging="284"/>
        <w:jc w:val="both"/>
        <w:rPr>
          <w:rFonts w:asciiTheme="minorHAnsi" w:hAnsiTheme="minorHAnsi" w:cstheme="minorHAnsi"/>
          <w:b/>
          <w:sz w:val="22"/>
          <w:szCs w:val="22"/>
        </w:rPr>
      </w:pPr>
      <w:r w:rsidRPr="00D91B8F">
        <w:rPr>
          <w:rFonts w:asciiTheme="minorHAnsi" w:hAnsiTheme="minorHAnsi" w:cstheme="minorHAnsi"/>
          <w:b/>
          <w:sz w:val="22"/>
          <w:szCs w:val="22"/>
        </w:rPr>
        <w:t xml:space="preserve">udostępnianie EDM dla zewnętrznych użytkowników (pacjentów i pracowników medycznych) odbywa się z Regionalnego Repozytorium EDM poprzez Internetowe Konto Pacjenta w systemie P1 (dla pacjentów) lub poprzez systemy dziedzinowe, w tym HIS (dla pracowników medycznych). </w:t>
      </w:r>
    </w:p>
    <w:p w:rsidR="00D7619B" w:rsidRPr="00D91B8F" w:rsidRDefault="00573DED" w:rsidP="002B11F9">
      <w:pPr>
        <w:keepNext/>
        <w:spacing w:before="120"/>
        <w:ind w:left="646"/>
        <w:rPr>
          <w:rFonts w:asciiTheme="minorHAnsi" w:hAnsiTheme="minorHAnsi" w:cstheme="minorHAnsi"/>
          <w:sz w:val="22"/>
          <w:szCs w:val="22"/>
        </w:rPr>
      </w:pPr>
      <w:r w:rsidRPr="00D91B8F">
        <w:rPr>
          <w:rFonts w:asciiTheme="minorHAnsi" w:hAnsiTheme="minorHAnsi" w:cstheme="minorHAnsi"/>
          <w:sz w:val="22"/>
          <w:szCs w:val="22"/>
        </w:rPr>
        <w:t xml:space="preserve">Uwagi: </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warstwa regionalna nie prowadzi rejestru (indeksów) EDM. Indeksowanie EDM w P1 prowadzone jest przez Partnera Projektu ZeZ;</w:t>
      </w:r>
    </w:p>
    <w:p w:rsidR="00290CC7"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Indeks Pacjenta nie jest wymagany na poziomie regionalnym;</w:t>
      </w:r>
    </w:p>
    <w:p w:rsidR="00290CC7" w:rsidRPr="00D91B8F" w:rsidRDefault="00573DED">
      <w:pPr>
        <w:numPr>
          <w:ilvl w:val="0"/>
          <w:numId w:val="118"/>
        </w:numPr>
        <w:spacing w:after="60"/>
        <w:ind w:left="993" w:hanging="284"/>
        <w:jc w:val="both"/>
        <w:rPr>
          <w:rFonts w:asciiTheme="minorHAnsi" w:hAnsiTheme="minorHAnsi" w:cstheme="minorHAnsi"/>
          <w:b/>
          <w:sz w:val="22"/>
          <w:szCs w:val="22"/>
        </w:rPr>
      </w:pPr>
      <w:r w:rsidRPr="00D91B8F">
        <w:rPr>
          <w:rFonts w:asciiTheme="minorHAnsi" w:hAnsiTheme="minorHAnsi" w:cstheme="minorHAnsi"/>
          <w:b/>
          <w:sz w:val="22"/>
          <w:szCs w:val="22"/>
        </w:rPr>
        <w:t>raportowanie/przekazywanie informacji o Zdarzeniach Medycznych będzie realizowane przez podmiot leczniczy lokalnie ze wskazaniem Regionalnego Repozytorium jako DocumentRepository EDM;</w:t>
      </w:r>
    </w:p>
    <w:p w:rsidR="00290CC7" w:rsidRPr="00D91B8F" w:rsidRDefault="00573DED">
      <w:pPr>
        <w:numPr>
          <w:ilvl w:val="0"/>
          <w:numId w:val="118"/>
        </w:numPr>
        <w:spacing w:after="60"/>
        <w:ind w:left="993" w:hanging="284"/>
        <w:jc w:val="both"/>
        <w:rPr>
          <w:rFonts w:asciiTheme="minorHAnsi" w:hAnsiTheme="minorHAnsi" w:cstheme="minorHAnsi"/>
          <w:b/>
          <w:sz w:val="22"/>
          <w:szCs w:val="22"/>
        </w:rPr>
      </w:pPr>
      <w:r w:rsidRPr="00D91B8F">
        <w:rPr>
          <w:rFonts w:asciiTheme="minorHAnsi" w:hAnsiTheme="minorHAnsi" w:cstheme="minorHAnsi"/>
          <w:b/>
          <w:sz w:val="22"/>
          <w:szCs w:val="22"/>
        </w:rPr>
        <w:t>wdrożenie Regionalnego Repozytorium jako repozytorium uczestniczącego w wymianie i udostępnianiu dokumentacji EDM nie wyklucza możliwości przełączenia i wskazania jako Dokument Repository w rejestrze EDM P1 repozytorium lokalnego Partnera Projektu. Zapewnia redundantność zapisu danych EDM oraz jedno miejsce w Systemie udostępniania danych;</w:t>
      </w:r>
    </w:p>
    <w:p w:rsidR="00D7619B" w:rsidRPr="00D91B8F" w:rsidRDefault="00573DED">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podmiot leczniczy wdraża e-Rejestrację lokalną, do której dostęp zapewniony będzie poprzez stronę (witrynę) www podmiotu leczniczego;</w:t>
      </w:r>
    </w:p>
    <w:p w:rsidR="00D7619B" w:rsidRPr="00D91B8F" w:rsidRDefault="00D7619B">
      <w:pPr>
        <w:numPr>
          <w:ilvl w:val="0"/>
          <w:numId w:val="118"/>
        </w:numPr>
        <w:spacing w:after="60"/>
        <w:ind w:left="993" w:hanging="284"/>
        <w:jc w:val="both"/>
        <w:rPr>
          <w:rFonts w:asciiTheme="minorHAnsi" w:hAnsiTheme="minorHAnsi" w:cstheme="minorHAnsi"/>
          <w:sz w:val="22"/>
          <w:szCs w:val="22"/>
        </w:rPr>
      </w:pPr>
      <w:r w:rsidRPr="00D91B8F">
        <w:rPr>
          <w:rFonts w:asciiTheme="minorHAnsi" w:hAnsiTheme="minorHAnsi" w:cstheme="minorHAnsi"/>
          <w:sz w:val="22"/>
          <w:szCs w:val="22"/>
        </w:rPr>
        <w:t xml:space="preserve">systemy oprogramowania </w:t>
      </w:r>
      <w:r w:rsidR="00A51073" w:rsidRPr="00D91B8F">
        <w:rPr>
          <w:rFonts w:asciiTheme="minorHAnsi" w:hAnsiTheme="minorHAnsi" w:cstheme="minorHAnsi"/>
          <w:sz w:val="22"/>
          <w:szCs w:val="22"/>
        </w:rPr>
        <w:t xml:space="preserve">Zamawiającego </w:t>
      </w:r>
      <w:r w:rsidRPr="00D91B8F">
        <w:rPr>
          <w:rFonts w:asciiTheme="minorHAnsi" w:hAnsiTheme="minorHAnsi" w:cstheme="minorHAnsi"/>
          <w:sz w:val="22"/>
          <w:szCs w:val="22"/>
        </w:rPr>
        <w:t>zostaną zintegrowane z Systemem Elektronicznej Rejestracji na Platformie P1.</w:t>
      </w:r>
    </w:p>
    <w:p w:rsidR="00D7619B" w:rsidRPr="00D91B8F" w:rsidRDefault="00D7619B" w:rsidP="002B11F9">
      <w:pPr>
        <w:rPr>
          <w:rFonts w:asciiTheme="minorHAnsi" w:hAnsiTheme="minorHAnsi" w:cstheme="minorHAnsi"/>
          <w:sz w:val="22"/>
          <w:szCs w:val="22"/>
        </w:rPr>
      </w:pPr>
    </w:p>
    <w:p w:rsidR="00290CC7" w:rsidRPr="00D91B8F" w:rsidRDefault="00573DED" w:rsidP="007550A9">
      <w:pPr>
        <w:keepNext/>
        <w:keepLines/>
        <w:numPr>
          <w:ilvl w:val="2"/>
          <w:numId w:val="3"/>
        </w:numPr>
        <w:outlineLvl w:val="2"/>
        <w:rPr>
          <w:rFonts w:asciiTheme="minorHAnsi" w:eastAsiaTheme="majorEastAsia" w:hAnsiTheme="minorHAnsi" w:cstheme="minorHAnsi"/>
          <w:b/>
          <w:sz w:val="22"/>
          <w:szCs w:val="22"/>
        </w:rPr>
      </w:pPr>
      <w:bookmarkStart w:id="704" w:name="_Toc93655220"/>
      <w:bookmarkStart w:id="705" w:name="_Toc96072069"/>
      <w:bookmarkStart w:id="706" w:name="_Toc98006926"/>
      <w:bookmarkStart w:id="707" w:name="_Toc98007558"/>
      <w:bookmarkStart w:id="708" w:name="_Toc114130930"/>
      <w:bookmarkStart w:id="709" w:name="_Toc123807109"/>
      <w:r w:rsidRPr="00D91B8F">
        <w:rPr>
          <w:rFonts w:asciiTheme="minorHAnsi" w:eastAsiaTheme="majorEastAsia" w:hAnsiTheme="minorHAnsi" w:cstheme="minorHAnsi"/>
          <w:b/>
          <w:sz w:val="22"/>
          <w:szCs w:val="22"/>
        </w:rPr>
        <w:t>Struktura repozytoriów EDM (repozytorium regionalne oraz lokalne)  w przypadku budowy Regionalnego Repozytorium EDM</w:t>
      </w:r>
      <w:bookmarkEnd w:id="704"/>
      <w:bookmarkEnd w:id="705"/>
      <w:bookmarkEnd w:id="706"/>
      <w:bookmarkEnd w:id="707"/>
      <w:bookmarkEnd w:id="708"/>
      <w:bookmarkEnd w:id="709"/>
    </w:p>
    <w:p w:rsidR="00290CC7" w:rsidRPr="00D91B8F" w:rsidRDefault="00573DED" w:rsidP="00EE267C">
      <w:pPr>
        <w:spacing w:before="120" w:after="60"/>
        <w:jc w:val="both"/>
        <w:rPr>
          <w:rFonts w:asciiTheme="minorHAnsi" w:hAnsiTheme="minorHAnsi" w:cstheme="minorHAnsi"/>
          <w:sz w:val="22"/>
          <w:szCs w:val="22"/>
        </w:rPr>
      </w:pPr>
      <w:r w:rsidRPr="00D91B8F">
        <w:rPr>
          <w:rFonts w:asciiTheme="minorHAnsi" w:hAnsiTheme="minorHAnsi" w:cstheme="minorHAnsi"/>
          <w:sz w:val="22"/>
          <w:szCs w:val="22"/>
        </w:rPr>
        <w:t xml:space="preserve">Architektura systemu Zachodniopomorskie e-Zdrowie zaprezentowana jest szeroko w dokumencie </w:t>
      </w:r>
      <w:r w:rsidRPr="00D91B8F">
        <w:rPr>
          <w:rFonts w:asciiTheme="minorHAnsi" w:hAnsiTheme="minorHAnsi" w:cstheme="minorHAnsi"/>
          <w:i/>
          <w:sz w:val="22"/>
          <w:szCs w:val="22"/>
        </w:rPr>
        <w:t>Model realizacyjny ZeZ</w:t>
      </w:r>
      <w:r w:rsidRPr="00D91B8F">
        <w:rPr>
          <w:rFonts w:asciiTheme="minorHAnsi" w:hAnsiTheme="minorHAnsi" w:cstheme="minorHAnsi"/>
          <w:sz w:val="22"/>
          <w:szCs w:val="22"/>
        </w:rPr>
        <w:t xml:space="preserve"> oraz w wersji skróconej w dokumencie stanowiącym </w:t>
      </w:r>
      <w:r w:rsidRPr="00D91B8F">
        <w:rPr>
          <w:rFonts w:asciiTheme="minorHAnsi" w:hAnsiTheme="minorHAnsi" w:cstheme="minorHAnsi"/>
          <w:b/>
          <w:bCs/>
          <w:sz w:val="22"/>
          <w:szCs w:val="22"/>
        </w:rPr>
        <w:t xml:space="preserve">załącznik nr </w:t>
      </w:r>
      <w:r w:rsidR="00875303" w:rsidRPr="00D91B8F">
        <w:rPr>
          <w:rFonts w:asciiTheme="minorHAnsi" w:hAnsiTheme="minorHAnsi" w:cstheme="minorHAnsi"/>
          <w:b/>
          <w:bCs/>
          <w:sz w:val="22"/>
          <w:szCs w:val="22"/>
        </w:rPr>
        <w:t>4</w:t>
      </w:r>
      <w:r w:rsidRPr="00D91B8F">
        <w:rPr>
          <w:rFonts w:asciiTheme="minorHAnsi" w:hAnsiTheme="minorHAnsi" w:cstheme="minorHAnsi"/>
          <w:sz w:val="22"/>
          <w:szCs w:val="22"/>
        </w:rPr>
        <w:t xml:space="preserve"> do SWZ. Rozdział II.5.2 OPZ zawiera natomiast skrócony opis w kontekście założonej logiki procesów systemu ZeZ.</w:t>
      </w:r>
    </w:p>
    <w:p w:rsidR="00290CC7" w:rsidRPr="00D91B8F" w:rsidRDefault="00573DED" w:rsidP="007550A9">
      <w:pPr>
        <w:spacing w:before="120" w:after="120"/>
        <w:ind w:left="6" w:hanging="6"/>
        <w:rPr>
          <w:rFonts w:asciiTheme="minorHAnsi" w:hAnsiTheme="minorHAnsi" w:cstheme="minorHAnsi"/>
          <w:sz w:val="22"/>
          <w:szCs w:val="22"/>
        </w:rPr>
      </w:pPr>
      <w:r w:rsidRPr="00D91B8F">
        <w:rPr>
          <w:rFonts w:asciiTheme="minorHAnsi" w:hAnsiTheme="minorHAnsi" w:cstheme="minorHAnsi"/>
          <w:sz w:val="22"/>
          <w:szCs w:val="22"/>
        </w:rPr>
        <w:t>Poniżej przedstawione zostały kluczowe informacje istotne z punktu widzenia sposobu implementacji dostępu do repozytorium dokumentacji EDM.</w:t>
      </w:r>
    </w:p>
    <w:p w:rsidR="00D7619B" w:rsidRPr="00D91B8F" w:rsidRDefault="00573DED" w:rsidP="00470C32">
      <w:pPr>
        <w:spacing w:after="60"/>
        <w:jc w:val="both"/>
        <w:rPr>
          <w:rFonts w:asciiTheme="minorHAnsi" w:hAnsiTheme="minorHAnsi" w:cstheme="minorHAnsi"/>
          <w:sz w:val="22"/>
          <w:szCs w:val="22"/>
        </w:rPr>
      </w:pPr>
      <w:r w:rsidRPr="00D91B8F">
        <w:rPr>
          <w:rFonts w:asciiTheme="minorHAnsi" w:hAnsiTheme="minorHAnsi" w:cstheme="minorHAnsi"/>
          <w:sz w:val="22"/>
          <w:szCs w:val="22"/>
        </w:rPr>
        <w:t xml:space="preserve">Podstawowym założeniem Projektu jest wdrożenie i użytkowanie przez </w:t>
      </w:r>
      <w:r w:rsidR="00D7619B" w:rsidRPr="00D91B8F">
        <w:rPr>
          <w:rFonts w:asciiTheme="minorHAnsi" w:hAnsiTheme="minorHAnsi" w:cstheme="minorHAnsi"/>
          <w:sz w:val="22"/>
          <w:szCs w:val="22"/>
        </w:rPr>
        <w:t>podmiot leczniczy</w:t>
      </w:r>
      <w:r w:rsidR="008C46D2" w:rsidRPr="00D91B8F">
        <w:rPr>
          <w:rFonts w:asciiTheme="minorHAnsi" w:hAnsiTheme="minorHAnsi" w:cstheme="minorHAnsi"/>
          <w:sz w:val="22"/>
          <w:szCs w:val="22"/>
        </w:rPr>
        <w:t xml:space="preserve"> (Zamawiającego)</w:t>
      </w:r>
      <w:r w:rsidR="00D7619B" w:rsidRPr="00D91B8F">
        <w:rPr>
          <w:rFonts w:asciiTheme="minorHAnsi" w:hAnsiTheme="minorHAnsi" w:cstheme="minorHAnsi"/>
          <w:sz w:val="22"/>
          <w:szCs w:val="22"/>
        </w:rPr>
        <w:t xml:space="preserve"> - Partnera w Projekcie  ZeZ dwóch repozytoriów: lokalnego i regionalnego.</w:t>
      </w:r>
    </w:p>
    <w:p w:rsidR="00D7619B" w:rsidRPr="00D91B8F" w:rsidRDefault="00D7619B">
      <w:pPr>
        <w:numPr>
          <w:ilvl w:val="0"/>
          <w:numId w:val="132"/>
        </w:numPr>
        <w:spacing w:before="120"/>
        <w:ind w:left="426" w:hanging="284"/>
        <w:jc w:val="both"/>
        <w:rPr>
          <w:rFonts w:asciiTheme="minorHAnsi" w:hAnsiTheme="minorHAnsi" w:cstheme="minorHAnsi"/>
          <w:sz w:val="22"/>
          <w:szCs w:val="22"/>
        </w:rPr>
      </w:pPr>
      <w:r w:rsidRPr="00D91B8F">
        <w:rPr>
          <w:rFonts w:asciiTheme="minorHAnsi" w:hAnsiTheme="minorHAnsi" w:cstheme="minorHAnsi"/>
          <w:sz w:val="22"/>
          <w:szCs w:val="22"/>
        </w:rPr>
        <w:t xml:space="preserve">Repozytorium lokalne EDM (LREDM) – jest to repozytorium podstawowe - </w:t>
      </w:r>
      <w:r w:rsidRPr="00D91B8F">
        <w:rPr>
          <w:rFonts w:asciiTheme="minorHAnsi" w:hAnsiTheme="minorHAnsi" w:cstheme="minorHAnsi"/>
          <w:i/>
          <w:sz w:val="22"/>
          <w:szCs w:val="22"/>
        </w:rPr>
        <w:t>primary</w:t>
      </w:r>
      <w:r w:rsidR="00573DED" w:rsidRPr="00D91B8F">
        <w:rPr>
          <w:rFonts w:asciiTheme="minorHAnsi" w:hAnsiTheme="minorHAnsi" w:cstheme="minorHAnsi"/>
          <w:sz w:val="22"/>
          <w:szCs w:val="22"/>
        </w:rPr>
        <w:t xml:space="preserve">. </w:t>
      </w:r>
    </w:p>
    <w:p w:rsidR="00290CC7" w:rsidRPr="00D91B8F" w:rsidRDefault="00573DED" w:rsidP="007550A9">
      <w:pPr>
        <w:ind w:left="425"/>
        <w:rPr>
          <w:rFonts w:asciiTheme="minorHAnsi" w:hAnsiTheme="minorHAnsi" w:cstheme="minorHAnsi"/>
          <w:sz w:val="22"/>
          <w:szCs w:val="22"/>
        </w:rPr>
      </w:pPr>
      <w:r w:rsidRPr="00D91B8F">
        <w:rPr>
          <w:rFonts w:asciiTheme="minorHAnsi" w:hAnsiTheme="minorHAnsi" w:cstheme="minorHAnsi"/>
          <w:sz w:val="22"/>
          <w:szCs w:val="22"/>
        </w:rPr>
        <w:t>Założenia:</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repozytorium jest wdrożone i użytkowane w systemie dziedzinowym HIS lokalnym; </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repozytorium lokalne zasilane jest na bieżąco danymi - dokumentami EDM z systemów dziedzinowych: HIS, LIS, PACS/RIS i innych wymaganych w  przyszłości, w zależności od listy definiowanych przez resort zdrowia dokumentów EDM;</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użytkowanie repozytorium wymaga alokowania lokalnych zasobów obliczeniowych: serwer bazy danych, macierz dyskowa, oraz dla bezpieczeństwa danych system archiwizacji i backupu; </w:t>
      </w:r>
    </w:p>
    <w:p w:rsidR="00290CC7" w:rsidRPr="00D91B8F" w:rsidRDefault="00573DED">
      <w:pPr>
        <w:numPr>
          <w:ilvl w:val="0"/>
          <w:numId w:val="133"/>
        </w:numPr>
        <w:spacing w:after="120"/>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możliwe są również – jednak nie implementowane w chwili obecnej w Projekcie ZeZ – rozwiązania typu IaaS lub PaaS.</w:t>
      </w:r>
    </w:p>
    <w:p w:rsidR="00290CC7" w:rsidRPr="00D91B8F" w:rsidRDefault="00573DED">
      <w:pPr>
        <w:numPr>
          <w:ilvl w:val="0"/>
          <w:numId w:val="132"/>
        </w:numPr>
        <w:spacing w:before="240"/>
        <w:ind w:left="426" w:hanging="284"/>
        <w:jc w:val="both"/>
        <w:rPr>
          <w:rFonts w:asciiTheme="minorHAnsi" w:hAnsiTheme="minorHAnsi" w:cstheme="minorHAnsi"/>
          <w:sz w:val="22"/>
          <w:szCs w:val="22"/>
        </w:rPr>
      </w:pPr>
      <w:r w:rsidRPr="00D91B8F">
        <w:rPr>
          <w:rFonts w:asciiTheme="minorHAnsi" w:hAnsiTheme="minorHAnsi" w:cstheme="minorHAnsi"/>
          <w:sz w:val="22"/>
          <w:szCs w:val="22"/>
        </w:rPr>
        <w:t>Repozytorium regionalne EDM (RREDM) – jest to repozytorium -</w:t>
      </w:r>
      <w:r w:rsidRPr="00D91B8F">
        <w:rPr>
          <w:rFonts w:asciiTheme="minorHAnsi" w:hAnsiTheme="minorHAnsi" w:cstheme="minorHAnsi"/>
          <w:i/>
          <w:sz w:val="22"/>
          <w:szCs w:val="22"/>
        </w:rPr>
        <w:t>secondary</w:t>
      </w:r>
      <w:r w:rsidRPr="00D91B8F">
        <w:rPr>
          <w:rFonts w:asciiTheme="minorHAnsi" w:hAnsiTheme="minorHAnsi" w:cstheme="minorHAnsi"/>
          <w:sz w:val="22"/>
          <w:szCs w:val="22"/>
        </w:rPr>
        <w:t xml:space="preserve">.  </w:t>
      </w:r>
    </w:p>
    <w:p w:rsidR="00290CC7" w:rsidRPr="00D91B8F" w:rsidRDefault="00573DED" w:rsidP="007550A9">
      <w:pPr>
        <w:ind w:left="425"/>
        <w:rPr>
          <w:rFonts w:asciiTheme="minorHAnsi" w:hAnsiTheme="minorHAnsi" w:cstheme="minorHAnsi"/>
          <w:sz w:val="22"/>
          <w:szCs w:val="22"/>
        </w:rPr>
      </w:pPr>
      <w:r w:rsidRPr="00D91B8F">
        <w:rPr>
          <w:rFonts w:asciiTheme="minorHAnsi" w:hAnsiTheme="minorHAnsi" w:cstheme="minorHAnsi"/>
          <w:sz w:val="22"/>
          <w:szCs w:val="22"/>
        </w:rPr>
        <w:t>Założenia:</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repozytorium to jest zasilane danymi z repozytorium lokalnego w trybie replikacji on-line;</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wdrożenie i użytkowanie repozytorium w oparciu o zasoby infrastrukturalne dostępne w warstwie regionalnej. </w:t>
      </w:r>
    </w:p>
    <w:p w:rsidR="00290CC7" w:rsidRPr="00D91B8F" w:rsidRDefault="00573DED">
      <w:pPr>
        <w:numPr>
          <w:ilvl w:val="0"/>
          <w:numId w:val="132"/>
        </w:numPr>
        <w:spacing w:before="120"/>
        <w:ind w:left="426" w:hanging="284"/>
        <w:jc w:val="both"/>
        <w:rPr>
          <w:rFonts w:asciiTheme="minorHAnsi" w:hAnsiTheme="minorHAnsi" w:cstheme="minorHAnsi"/>
          <w:sz w:val="22"/>
          <w:szCs w:val="22"/>
        </w:rPr>
      </w:pPr>
      <w:r w:rsidRPr="00D91B8F">
        <w:rPr>
          <w:rFonts w:asciiTheme="minorHAnsi" w:hAnsiTheme="minorHAnsi" w:cstheme="minorHAnsi"/>
          <w:sz w:val="22"/>
          <w:szCs w:val="22"/>
        </w:rPr>
        <w:t>Kluczowe założenia architektury:</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repozytorium lokalne nie bierze udziału w wymianie  dokumentów EDM z P1;</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wymiana oraz udostępnianie dokumentacji EDM z innymi podmiotami leczniczymi jak również jej udostępnianie odbywa się jedynie z wykorzystaniem Repozytorium regionalnego - zasobów warstwy regionalnej, przy czym dostęp do własnej dokumentacji pacjent uzyska jedynie poprzez  IKP (w przyszłości);</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rozwiązanie gwarantuje zwiększony poziom dostępności dokumentacji EDM, zwiększoną odporność systemu na awarie;</w:t>
      </w:r>
    </w:p>
    <w:p w:rsidR="00290CC7" w:rsidRPr="00D91B8F" w:rsidRDefault="00573DED">
      <w:pPr>
        <w:numPr>
          <w:ilvl w:val="0"/>
          <w:numId w:val="133"/>
        </w:numPr>
        <w:ind w:left="851" w:hanging="284"/>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podmiot leczniczy jest właścicielem dokumentacji EDM (kustoszem w rozumieniu Dokumentacji integracyjnej EDM wydanej CeZ) – rozwiązanie gwarantuje możliwość ew. przyszłej migracji repozytorium do planowanej chmury publicznej lub innego systemu bez utraty integralności danych. </w:t>
      </w:r>
    </w:p>
    <w:p w:rsidR="00D7619B" w:rsidRPr="00D91B8F" w:rsidRDefault="00573DED" w:rsidP="00E218B5">
      <w:pPr>
        <w:spacing w:after="60" w:line="259" w:lineRule="auto"/>
        <w:jc w:val="both"/>
        <w:rPr>
          <w:rFonts w:asciiTheme="minorHAnsi" w:hAnsiTheme="minorHAnsi" w:cstheme="minorHAnsi"/>
          <w:sz w:val="22"/>
          <w:szCs w:val="22"/>
        </w:rPr>
      </w:pPr>
      <w:r w:rsidRPr="00D91B8F">
        <w:rPr>
          <w:rFonts w:asciiTheme="minorHAnsi" w:hAnsiTheme="minorHAnsi" w:cstheme="minorHAnsi"/>
          <w:sz w:val="22"/>
          <w:szCs w:val="22"/>
        </w:rPr>
        <w:t xml:space="preserve">Uwaga: W zależności od przyjętego przez </w:t>
      </w:r>
      <w:r w:rsidR="00D7619B" w:rsidRPr="00D91B8F">
        <w:rPr>
          <w:rFonts w:ascii="Calibri" w:hAnsi="Calibri" w:cs="Calibri"/>
          <w:sz w:val="22"/>
          <w:szCs w:val="22"/>
        </w:rPr>
        <w:t>wyk</w:t>
      </w:r>
      <w:r w:rsidRPr="00D91B8F">
        <w:rPr>
          <w:rFonts w:asciiTheme="minorHAnsi" w:hAnsiTheme="minorHAnsi" w:cstheme="minorHAnsi"/>
          <w:sz w:val="22"/>
          <w:szCs w:val="22"/>
        </w:rPr>
        <w:t xml:space="preserve">onawcę </w:t>
      </w:r>
      <w:r w:rsidR="00E90DFA" w:rsidRPr="00D91B8F">
        <w:rPr>
          <w:rFonts w:asciiTheme="minorHAnsi" w:hAnsiTheme="minorHAnsi" w:cstheme="minorHAnsi"/>
          <w:sz w:val="22"/>
          <w:szCs w:val="22"/>
        </w:rPr>
        <w:t>R</w:t>
      </w:r>
      <w:r w:rsidR="00D7619B" w:rsidRPr="00D91B8F">
        <w:rPr>
          <w:rFonts w:asciiTheme="minorHAnsi" w:hAnsiTheme="minorHAnsi" w:cstheme="minorHAnsi"/>
          <w:sz w:val="22"/>
          <w:szCs w:val="22"/>
        </w:rPr>
        <w:t xml:space="preserve">ozwiązania w </w:t>
      </w:r>
      <w:r w:rsidR="00E90DFA" w:rsidRPr="00D91B8F">
        <w:rPr>
          <w:rFonts w:asciiTheme="minorHAnsi" w:hAnsiTheme="minorHAnsi" w:cstheme="minorHAnsi"/>
          <w:sz w:val="22"/>
          <w:szCs w:val="22"/>
        </w:rPr>
        <w:t>W</w:t>
      </w:r>
      <w:r w:rsidR="00D7619B" w:rsidRPr="00D91B8F">
        <w:rPr>
          <w:rFonts w:asciiTheme="minorHAnsi" w:hAnsiTheme="minorHAnsi" w:cstheme="minorHAnsi"/>
          <w:sz w:val="22"/>
          <w:szCs w:val="22"/>
        </w:rPr>
        <w:t xml:space="preserve">arstwie </w:t>
      </w:r>
      <w:r w:rsidR="00E90DFA" w:rsidRPr="00D91B8F">
        <w:rPr>
          <w:rFonts w:asciiTheme="minorHAnsi" w:hAnsiTheme="minorHAnsi" w:cstheme="minorHAnsi"/>
          <w:sz w:val="22"/>
          <w:szCs w:val="22"/>
        </w:rPr>
        <w:t>R</w:t>
      </w:r>
      <w:r w:rsidR="00D7619B" w:rsidRPr="00D91B8F">
        <w:rPr>
          <w:rFonts w:asciiTheme="minorHAnsi" w:hAnsiTheme="minorHAnsi" w:cstheme="minorHAnsi"/>
          <w:sz w:val="22"/>
          <w:szCs w:val="22"/>
        </w:rPr>
        <w:t>egionalnej</w:t>
      </w:r>
      <w:r w:rsidRPr="00D91B8F">
        <w:rPr>
          <w:rFonts w:asciiTheme="minorHAnsi" w:hAnsiTheme="minorHAnsi" w:cstheme="minorHAnsi"/>
          <w:sz w:val="22"/>
          <w:szCs w:val="22"/>
        </w:rPr>
        <w:t>, możliwa jest zmiana funkcjonalności w odniesieniu do zadań lokalnego REDM oraz regionalnego REDM (nie wyklucza możliwości przełączenia i wskazania jako DocumentRepository w rejestrze EDM P1 repozytorium lokalnego Partnera Projektu).</w:t>
      </w:r>
    </w:p>
    <w:p w:rsidR="00290CC7" w:rsidRPr="00D91B8F" w:rsidRDefault="00573DED" w:rsidP="007550A9">
      <w:pPr>
        <w:spacing w:after="60"/>
        <w:jc w:val="both"/>
        <w:rPr>
          <w:rFonts w:asciiTheme="minorHAnsi" w:hAnsiTheme="minorHAnsi" w:cstheme="minorHAnsi"/>
          <w:sz w:val="22"/>
          <w:szCs w:val="22"/>
        </w:rPr>
      </w:pPr>
      <w:r w:rsidRPr="00D91B8F">
        <w:rPr>
          <w:rFonts w:asciiTheme="minorHAnsi" w:hAnsiTheme="minorHAnsi" w:cstheme="minorHAnsi"/>
          <w:sz w:val="22"/>
          <w:szCs w:val="22"/>
        </w:rPr>
        <w:t xml:space="preserve"> Szczegółowe założenia oraz sposób implementacji rozwiązania wdrożonego lokalnie systemu oprogramowania dziedzinowego z warstwą regionalną, w tym integracja repozytorium lokalnego oraz regionalnego) zawiera </w:t>
      </w:r>
      <w:r w:rsidRPr="00D91B8F">
        <w:rPr>
          <w:rFonts w:asciiTheme="minorHAnsi" w:hAnsiTheme="minorHAnsi" w:cstheme="minorHAnsi"/>
          <w:i/>
          <w:sz w:val="22"/>
          <w:szCs w:val="22"/>
        </w:rPr>
        <w:t>Dokumentacja integracyjna oprogramowania warstwy lokalnej z warstwą regionalną</w:t>
      </w:r>
      <w:r w:rsidRPr="00D91B8F">
        <w:rPr>
          <w:rFonts w:asciiTheme="minorHAnsi" w:hAnsiTheme="minorHAnsi" w:cstheme="minorHAnsi"/>
          <w:sz w:val="22"/>
          <w:szCs w:val="22"/>
        </w:rPr>
        <w:t>. Wymagana minimalna zawartość dokumentacji:</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Architektura systemu </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Założenia w zakresie udostępniania i wymiany EDM – koncepcja </w:t>
      </w:r>
    </w:p>
    <w:p w:rsidR="00290CC7" w:rsidRPr="00D91B8F" w:rsidRDefault="00573DED">
      <w:pPr>
        <w:numPr>
          <w:ilvl w:val="0"/>
          <w:numId w:val="135"/>
        </w:numPr>
        <w:spacing w:after="15"/>
        <w:ind w:left="1418"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zakres i format wymienianej dokumentacji medycznej,</w:t>
      </w:r>
    </w:p>
    <w:p w:rsidR="00290CC7" w:rsidRPr="00D91B8F" w:rsidRDefault="00573DED">
      <w:pPr>
        <w:numPr>
          <w:ilvl w:val="0"/>
          <w:numId w:val="135"/>
        </w:numPr>
        <w:spacing w:after="15"/>
        <w:ind w:left="1418"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zakres metadanych wykorzystywanych do wyszukiwania wymienianych dokumentów,</w:t>
      </w:r>
    </w:p>
    <w:p w:rsidR="00290CC7" w:rsidRPr="00D91B8F" w:rsidRDefault="00573DED">
      <w:pPr>
        <w:numPr>
          <w:ilvl w:val="0"/>
          <w:numId w:val="135"/>
        </w:numPr>
        <w:spacing w:after="15"/>
        <w:ind w:left="1418"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zasady bezpieczeństwa i poufności wymiany dokumentów medycznych,</w:t>
      </w:r>
    </w:p>
    <w:p w:rsidR="00290CC7" w:rsidRPr="00D91B8F" w:rsidRDefault="00573DED">
      <w:pPr>
        <w:numPr>
          <w:ilvl w:val="0"/>
          <w:numId w:val="135"/>
        </w:numPr>
        <w:spacing w:after="15"/>
        <w:ind w:left="1418" w:right="38"/>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standardy komunikacji, </w:t>
      </w:r>
    </w:p>
    <w:p w:rsidR="00290CC7" w:rsidRPr="00D91B8F" w:rsidRDefault="00573DED">
      <w:pPr>
        <w:numPr>
          <w:ilvl w:val="0"/>
          <w:numId w:val="135"/>
        </w:numPr>
        <w:spacing w:after="15"/>
        <w:ind w:left="1418" w:right="38"/>
        <w:contextualSpacing/>
        <w:jc w:val="both"/>
        <w:rPr>
          <w:rFonts w:asciiTheme="minorHAnsi" w:hAnsiTheme="minorHAnsi" w:cstheme="minorHAnsi"/>
          <w:sz w:val="22"/>
          <w:szCs w:val="22"/>
        </w:rPr>
      </w:pPr>
      <w:r w:rsidRPr="00D91B8F">
        <w:rPr>
          <w:rFonts w:asciiTheme="minorHAnsi" w:hAnsiTheme="minorHAnsi" w:cstheme="minorHAnsi"/>
          <w:sz w:val="22"/>
          <w:szCs w:val="22"/>
        </w:rPr>
        <w:t>niezbędne wymagania infrastrukturalne.</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Opis architektury logicznej odzwierciedlającej poszczególne zasoby pomiędzy strukturami integrowanych obszarów</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Punkty dostępowe do każdego z podsystemu przypisanej struktury</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 xml:space="preserve">Opisanie możliwych wyników odpowiedzi wraz z ich znaczeniem i możliwym scenariuszem </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Opis mechanizmów dot. interwalów czasowych zasilania w dane wraz ze scenariuszami zapasowymi</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Opis możliwych interfejsów wraz z określeniem możliwych scenariuszy użycia</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Wskazanie modeli transakcji i opisanie poszczególnych typów</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Obiekty używane w transakcjach i ich znaczenie</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Struktura domen XDS w projekcie</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Warstwy i komponenty warstwy regionalnej</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Regionalne repozytorium dokumentów medycznych</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Walidator dokumentów</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Komponent administracyjny</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Regionalne repozytorium zdarzeń na potrzeby audytu</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Zasady przynależności podmiotów leczniczych do repozytorium regionalnego </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Procedura nadawania uprawnień dostępu do repozytorium</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Przebieg procedury nadawania uprawnień dostępu</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Podstawowe operacje</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Rejestracja repozytorium podmiotu leczniczego</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Rejestracja danych dostępowych repozytorium podmiotu leczniczego</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Przekazywanie dokumentów medycznych do repozytorium i ich rejestracja w P1</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Wyszukiwanie dokumentów w rejestrze dokumentów P1  i ich pobieranie z repozytorium regionalnego</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Zasady operacyjne </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Zasady aktualizacji i udostępniania nowej wersji systemu</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Zasady przechowywania i retencji danych oraz logów</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Zasady postępowania w przypadku niedostępności systemu</w:t>
      </w:r>
    </w:p>
    <w:p w:rsidR="00290CC7" w:rsidRPr="00D91B8F" w:rsidRDefault="00573DED">
      <w:pPr>
        <w:numPr>
          <w:ilvl w:val="1"/>
          <w:numId w:val="134"/>
        </w:numPr>
        <w:spacing w:after="15"/>
        <w:ind w:left="993" w:right="38"/>
        <w:contextualSpacing/>
        <w:jc w:val="both"/>
        <w:rPr>
          <w:rFonts w:asciiTheme="minorHAnsi" w:hAnsiTheme="minorHAnsi" w:cstheme="minorHAnsi"/>
          <w:sz w:val="22"/>
          <w:szCs w:val="22"/>
        </w:rPr>
      </w:pPr>
      <w:r w:rsidRPr="00D91B8F">
        <w:rPr>
          <w:rFonts w:asciiTheme="minorHAnsi" w:hAnsiTheme="minorHAnsi" w:cstheme="minorHAnsi"/>
          <w:sz w:val="22"/>
          <w:szCs w:val="22"/>
        </w:rPr>
        <w:t>Odtwarzanie po awarii</w:t>
      </w:r>
    </w:p>
    <w:p w:rsidR="00290CC7" w:rsidRPr="00D91B8F" w:rsidRDefault="00573DED">
      <w:pPr>
        <w:numPr>
          <w:ilvl w:val="0"/>
          <w:numId w:val="134"/>
        </w:numPr>
        <w:spacing w:before="60" w:after="15"/>
        <w:ind w:left="709" w:right="40" w:hanging="357"/>
        <w:jc w:val="both"/>
        <w:rPr>
          <w:rFonts w:asciiTheme="minorHAnsi" w:hAnsiTheme="minorHAnsi" w:cstheme="minorHAnsi"/>
          <w:sz w:val="22"/>
          <w:szCs w:val="22"/>
        </w:rPr>
      </w:pPr>
      <w:r w:rsidRPr="00D91B8F">
        <w:rPr>
          <w:rFonts w:asciiTheme="minorHAnsi" w:hAnsiTheme="minorHAnsi" w:cstheme="minorHAnsi"/>
          <w:sz w:val="22"/>
          <w:szCs w:val="22"/>
        </w:rPr>
        <w:t>Diagramy przepływu danych oraz  transakcji/komunikacji</w:t>
      </w:r>
    </w:p>
    <w:p w:rsidR="00D7619B" w:rsidRPr="00D91B8F" w:rsidRDefault="00573DED" w:rsidP="00E218B5">
      <w:pPr>
        <w:spacing w:after="60"/>
        <w:jc w:val="both"/>
        <w:rPr>
          <w:rFonts w:asciiTheme="minorHAnsi" w:hAnsiTheme="minorHAnsi" w:cstheme="minorHAnsi"/>
          <w:sz w:val="22"/>
          <w:szCs w:val="22"/>
        </w:rPr>
      </w:pPr>
      <w:r w:rsidRPr="00D91B8F">
        <w:rPr>
          <w:rFonts w:asciiTheme="minorHAnsi" w:hAnsiTheme="minorHAnsi" w:cstheme="minorHAnsi"/>
          <w:sz w:val="22"/>
          <w:szCs w:val="22"/>
        </w:rPr>
        <w:t xml:space="preserve">Wykonawca warstwy regionalnej zobowiązany jest do przygotowania a następnie udostępnienia ww. Dokumentacji integracyjnej. Po </w:t>
      </w:r>
      <w:r w:rsidR="00D7619B" w:rsidRPr="00D91B8F">
        <w:rPr>
          <w:rFonts w:asciiTheme="minorHAnsi" w:hAnsiTheme="minorHAnsi" w:cstheme="minorHAnsi"/>
          <w:sz w:val="22"/>
          <w:szCs w:val="22"/>
        </w:rPr>
        <w:t xml:space="preserve">wyłonieniu </w:t>
      </w:r>
      <w:r w:rsidR="00E5258A" w:rsidRPr="00D91B8F">
        <w:rPr>
          <w:rFonts w:asciiTheme="minorHAnsi" w:hAnsiTheme="minorHAnsi" w:cstheme="minorHAnsi"/>
          <w:sz w:val="22"/>
          <w:szCs w:val="22"/>
        </w:rPr>
        <w:t>w</w:t>
      </w:r>
      <w:r w:rsidR="00D7619B" w:rsidRPr="00D91B8F">
        <w:rPr>
          <w:rFonts w:asciiTheme="minorHAnsi" w:hAnsiTheme="minorHAnsi" w:cstheme="minorHAnsi"/>
          <w:sz w:val="22"/>
          <w:szCs w:val="22"/>
        </w:rPr>
        <w:t xml:space="preserve">ykonawcy </w:t>
      </w:r>
      <w:r w:rsidR="00E218B5" w:rsidRPr="00D91B8F">
        <w:rPr>
          <w:rFonts w:asciiTheme="minorHAnsi" w:hAnsiTheme="minorHAnsi" w:cstheme="minorHAnsi"/>
          <w:sz w:val="22"/>
          <w:szCs w:val="22"/>
        </w:rPr>
        <w:t>W</w:t>
      </w:r>
      <w:r w:rsidR="00D7619B" w:rsidRPr="00D91B8F">
        <w:rPr>
          <w:rFonts w:asciiTheme="minorHAnsi" w:hAnsiTheme="minorHAnsi" w:cstheme="minorHAnsi"/>
          <w:sz w:val="22"/>
          <w:szCs w:val="22"/>
        </w:rPr>
        <w:t xml:space="preserve">arstwy </w:t>
      </w:r>
      <w:r w:rsidR="00E218B5" w:rsidRPr="00D91B8F">
        <w:rPr>
          <w:rFonts w:asciiTheme="minorHAnsi" w:hAnsiTheme="minorHAnsi" w:cstheme="minorHAnsi"/>
          <w:sz w:val="22"/>
          <w:szCs w:val="22"/>
        </w:rPr>
        <w:t>R</w:t>
      </w:r>
      <w:r w:rsidR="00D7619B" w:rsidRPr="00D91B8F">
        <w:rPr>
          <w:rFonts w:asciiTheme="minorHAnsi" w:hAnsiTheme="minorHAnsi" w:cstheme="minorHAnsi"/>
          <w:sz w:val="22"/>
          <w:szCs w:val="22"/>
        </w:rPr>
        <w:t xml:space="preserve">egionalnej zostanie ona przekazana Wykonawcy </w:t>
      </w:r>
      <w:r w:rsidR="00E5258A" w:rsidRPr="00D91B8F">
        <w:rPr>
          <w:rFonts w:asciiTheme="minorHAnsi" w:hAnsiTheme="minorHAnsi" w:cstheme="minorHAnsi"/>
          <w:sz w:val="22"/>
          <w:szCs w:val="22"/>
        </w:rPr>
        <w:t>Przedmiotu Zamówienia</w:t>
      </w:r>
      <w:r w:rsidR="00D7619B" w:rsidRPr="00D91B8F">
        <w:rPr>
          <w:rFonts w:asciiTheme="minorHAnsi" w:hAnsiTheme="minorHAnsi" w:cstheme="minorHAnsi"/>
          <w:sz w:val="22"/>
          <w:szCs w:val="22"/>
        </w:rPr>
        <w:t xml:space="preserve">. Planowane jest aby </w:t>
      </w:r>
      <w:r w:rsidR="00E5258A" w:rsidRPr="00D91B8F">
        <w:rPr>
          <w:rFonts w:asciiTheme="minorHAnsi" w:hAnsiTheme="minorHAnsi" w:cstheme="minorHAnsi"/>
          <w:sz w:val="22"/>
          <w:szCs w:val="22"/>
        </w:rPr>
        <w:t>w</w:t>
      </w:r>
      <w:r w:rsidR="00D7619B" w:rsidRPr="00D91B8F">
        <w:rPr>
          <w:rFonts w:asciiTheme="minorHAnsi" w:hAnsiTheme="minorHAnsi" w:cstheme="minorHAnsi"/>
          <w:sz w:val="22"/>
          <w:szCs w:val="22"/>
        </w:rPr>
        <w:t xml:space="preserve">ykonawca </w:t>
      </w:r>
      <w:r w:rsidR="00E218B5" w:rsidRPr="00D91B8F">
        <w:rPr>
          <w:rFonts w:asciiTheme="minorHAnsi" w:hAnsiTheme="minorHAnsi" w:cstheme="minorHAnsi"/>
          <w:sz w:val="22"/>
          <w:szCs w:val="22"/>
        </w:rPr>
        <w:t>W</w:t>
      </w:r>
      <w:r w:rsidR="00D7619B" w:rsidRPr="00D91B8F">
        <w:rPr>
          <w:rFonts w:asciiTheme="minorHAnsi" w:hAnsiTheme="minorHAnsi" w:cstheme="minorHAnsi"/>
          <w:sz w:val="22"/>
          <w:szCs w:val="22"/>
        </w:rPr>
        <w:t xml:space="preserve">arstwy </w:t>
      </w:r>
      <w:r w:rsidR="00E218B5" w:rsidRPr="00D91B8F">
        <w:rPr>
          <w:rFonts w:asciiTheme="minorHAnsi" w:hAnsiTheme="minorHAnsi" w:cstheme="minorHAnsi"/>
          <w:sz w:val="22"/>
          <w:szCs w:val="22"/>
        </w:rPr>
        <w:t>R</w:t>
      </w:r>
      <w:r w:rsidR="00D7619B" w:rsidRPr="00D91B8F">
        <w:rPr>
          <w:rFonts w:asciiTheme="minorHAnsi" w:hAnsiTheme="minorHAnsi" w:cstheme="minorHAnsi"/>
          <w:sz w:val="22"/>
          <w:szCs w:val="22"/>
        </w:rPr>
        <w:t xml:space="preserve">egionalnej przygotował </w:t>
      </w:r>
      <w:r w:rsidR="00E5258A" w:rsidRPr="00D91B8F">
        <w:rPr>
          <w:rFonts w:asciiTheme="minorHAnsi" w:hAnsiTheme="minorHAnsi" w:cstheme="minorHAnsi"/>
          <w:sz w:val="22"/>
          <w:szCs w:val="22"/>
        </w:rPr>
        <w:t>d</w:t>
      </w:r>
      <w:r w:rsidR="00D7619B" w:rsidRPr="00D91B8F">
        <w:rPr>
          <w:rFonts w:asciiTheme="minorHAnsi" w:hAnsiTheme="minorHAnsi" w:cstheme="minorHAnsi"/>
          <w:sz w:val="22"/>
          <w:szCs w:val="22"/>
        </w:rPr>
        <w:t>okumentacj</w:t>
      </w:r>
      <w:r w:rsidR="00E5258A" w:rsidRPr="00D91B8F">
        <w:rPr>
          <w:rFonts w:asciiTheme="minorHAnsi" w:hAnsiTheme="minorHAnsi" w:cstheme="minorHAnsi"/>
          <w:sz w:val="22"/>
          <w:szCs w:val="22"/>
        </w:rPr>
        <w:t>ęi</w:t>
      </w:r>
      <w:r w:rsidR="00D7619B" w:rsidRPr="00D91B8F">
        <w:rPr>
          <w:rFonts w:asciiTheme="minorHAnsi" w:hAnsiTheme="minorHAnsi" w:cstheme="minorHAnsi"/>
          <w:sz w:val="22"/>
          <w:szCs w:val="22"/>
        </w:rPr>
        <w:t>ntegracyjna w ciągu 3 miesięcy od podpisania umowy.</w:t>
      </w:r>
    </w:p>
    <w:p w:rsidR="00D7619B" w:rsidRPr="00D91B8F" w:rsidRDefault="00D7619B" w:rsidP="00E218B5">
      <w:pPr>
        <w:spacing w:after="60"/>
        <w:jc w:val="both"/>
        <w:rPr>
          <w:rFonts w:asciiTheme="minorHAnsi" w:hAnsiTheme="minorHAnsi" w:cstheme="minorHAnsi"/>
          <w:sz w:val="22"/>
          <w:szCs w:val="22"/>
        </w:rPr>
      </w:pPr>
      <w:r w:rsidRPr="00D91B8F">
        <w:rPr>
          <w:rFonts w:asciiTheme="minorHAnsi" w:hAnsiTheme="minorHAnsi" w:cstheme="minorHAnsi"/>
          <w:sz w:val="22"/>
          <w:szCs w:val="22"/>
        </w:rPr>
        <w:t xml:space="preserve">Wykonawca musi zagwarantować gotowość wdrażanego </w:t>
      </w:r>
      <w:r w:rsidR="00E5258A" w:rsidRPr="00D91B8F">
        <w:rPr>
          <w:rFonts w:asciiTheme="minorHAnsi" w:hAnsiTheme="minorHAnsi" w:cstheme="minorHAnsi"/>
          <w:sz w:val="22"/>
          <w:szCs w:val="22"/>
        </w:rPr>
        <w:t>S</w:t>
      </w:r>
      <w:r w:rsidRPr="00D91B8F">
        <w:rPr>
          <w:rFonts w:asciiTheme="minorHAnsi" w:hAnsiTheme="minorHAnsi" w:cstheme="minorHAnsi"/>
          <w:sz w:val="22"/>
          <w:szCs w:val="22"/>
        </w:rPr>
        <w:t>ystemu do integracji z </w:t>
      </w:r>
      <w:r w:rsidR="00E218B5" w:rsidRPr="00D91B8F">
        <w:rPr>
          <w:rFonts w:asciiTheme="minorHAnsi" w:hAnsiTheme="minorHAnsi" w:cstheme="minorHAnsi"/>
          <w:sz w:val="22"/>
          <w:szCs w:val="22"/>
        </w:rPr>
        <w:t>W</w:t>
      </w:r>
      <w:r w:rsidRPr="00D91B8F">
        <w:rPr>
          <w:rFonts w:asciiTheme="minorHAnsi" w:hAnsiTheme="minorHAnsi" w:cstheme="minorHAnsi"/>
          <w:sz w:val="22"/>
          <w:szCs w:val="22"/>
        </w:rPr>
        <w:t xml:space="preserve">arstwą </w:t>
      </w:r>
      <w:r w:rsidR="00E218B5" w:rsidRPr="00D91B8F">
        <w:rPr>
          <w:rFonts w:asciiTheme="minorHAnsi" w:hAnsiTheme="minorHAnsi" w:cstheme="minorHAnsi"/>
          <w:sz w:val="22"/>
          <w:szCs w:val="22"/>
        </w:rPr>
        <w:t>R</w:t>
      </w:r>
      <w:r w:rsidRPr="00D91B8F">
        <w:rPr>
          <w:rFonts w:asciiTheme="minorHAnsi" w:hAnsiTheme="minorHAnsi" w:cstheme="minorHAnsi"/>
          <w:sz w:val="22"/>
          <w:szCs w:val="22"/>
        </w:rPr>
        <w:t>egionalną o architekturze oraz regułach biznesowych opisanych w OPZ.</w:t>
      </w:r>
    </w:p>
    <w:p w:rsidR="00086E09" w:rsidRPr="00D91B8F" w:rsidRDefault="00086E09" w:rsidP="002B11F9">
      <w:pPr>
        <w:rPr>
          <w:rFonts w:asciiTheme="minorHAnsi" w:hAnsiTheme="minorHAnsi" w:cstheme="minorHAnsi"/>
          <w:sz w:val="22"/>
          <w:szCs w:val="22"/>
          <w:lang w:eastAsia="en-US" w:bidi="pl-PL"/>
        </w:rPr>
      </w:pPr>
    </w:p>
    <w:p w:rsidR="00CB4D4E" w:rsidRPr="00D91B8F" w:rsidRDefault="0064187A" w:rsidP="00E218B5">
      <w:pPr>
        <w:pStyle w:val="Nagwek1"/>
        <w:numPr>
          <w:ilvl w:val="0"/>
          <w:numId w:val="3"/>
        </w:numPr>
        <w:rPr>
          <w:rFonts w:asciiTheme="minorHAnsi" w:hAnsiTheme="minorHAnsi" w:cstheme="minorHAnsi"/>
          <w:sz w:val="22"/>
          <w:szCs w:val="22"/>
        </w:rPr>
      </w:pPr>
      <w:bookmarkStart w:id="710" w:name="_Toc33007225"/>
      <w:bookmarkStart w:id="711" w:name="_Toc114130931"/>
      <w:bookmarkStart w:id="712" w:name="_Toc123807110"/>
      <w:r w:rsidRPr="00D91B8F">
        <w:rPr>
          <w:rFonts w:asciiTheme="minorHAnsi" w:hAnsiTheme="minorHAnsi" w:cstheme="minorHAnsi"/>
          <w:sz w:val="22"/>
          <w:szCs w:val="22"/>
        </w:rPr>
        <w:t>Gwarancja</w:t>
      </w:r>
      <w:bookmarkEnd w:id="710"/>
      <w:bookmarkEnd w:id="711"/>
      <w:bookmarkEnd w:id="712"/>
    </w:p>
    <w:p w:rsidR="00CB4D4E" w:rsidRPr="00D91B8F" w:rsidRDefault="00E20801" w:rsidP="00E218B5">
      <w:pPr>
        <w:ind w:left="142"/>
        <w:jc w:val="both"/>
        <w:rPr>
          <w:rFonts w:asciiTheme="minorHAnsi" w:hAnsiTheme="minorHAnsi" w:cstheme="minorHAnsi"/>
          <w:sz w:val="22"/>
          <w:szCs w:val="22"/>
        </w:rPr>
      </w:pPr>
      <w:r w:rsidRPr="00D91B8F">
        <w:rPr>
          <w:rFonts w:asciiTheme="minorHAnsi" w:hAnsiTheme="minorHAnsi" w:cstheme="minorHAnsi"/>
          <w:sz w:val="22"/>
          <w:szCs w:val="22"/>
        </w:rPr>
        <w:t>Wykonawca</w:t>
      </w:r>
      <w:r w:rsidR="00AF3F83" w:rsidRPr="00D91B8F">
        <w:rPr>
          <w:rFonts w:asciiTheme="minorHAnsi" w:hAnsiTheme="minorHAnsi" w:cstheme="minorHAnsi"/>
          <w:sz w:val="22"/>
          <w:szCs w:val="22"/>
        </w:rPr>
        <w:t>musi</w:t>
      </w:r>
      <w:r w:rsidR="00270D1D" w:rsidRPr="00D91B8F">
        <w:rPr>
          <w:rFonts w:asciiTheme="minorHAnsi" w:hAnsiTheme="minorHAnsi" w:cstheme="minorHAnsi"/>
          <w:sz w:val="22"/>
          <w:szCs w:val="22"/>
        </w:rPr>
        <w:t xml:space="preserve"> skalkulować w </w:t>
      </w:r>
      <w:r w:rsidR="00E5258A" w:rsidRPr="00D91B8F">
        <w:rPr>
          <w:rFonts w:asciiTheme="minorHAnsi" w:hAnsiTheme="minorHAnsi" w:cstheme="minorHAnsi"/>
          <w:sz w:val="22"/>
          <w:szCs w:val="22"/>
        </w:rPr>
        <w:t xml:space="preserve">oferowanej </w:t>
      </w:r>
      <w:r w:rsidR="00270D1D" w:rsidRPr="00D91B8F">
        <w:rPr>
          <w:rFonts w:asciiTheme="minorHAnsi" w:hAnsiTheme="minorHAnsi" w:cstheme="minorHAnsi"/>
          <w:sz w:val="22"/>
          <w:szCs w:val="22"/>
        </w:rPr>
        <w:t>cenie: koszt licen</w:t>
      </w:r>
      <w:r w:rsidRPr="00D91B8F">
        <w:rPr>
          <w:rFonts w:asciiTheme="minorHAnsi" w:hAnsiTheme="minorHAnsi" w:cstheme="minorHAnsi"/>
          <w:sz w:val="22"/>
          <w:szCs w:val="22"/>
        </w:rPr>
        <w:t>cji, wsparcie techniczne wraz z </w:t>
      </w:r>
      <w:r w:rsidR="00270D1D" w:rsidRPr="00D91B8F">
        <w:rPr>
          <w:rFonts w:asciiTheme="minorHAnsi" w:hAnsiTheme="minorHAnsi" w:cstheme="minorHAnsi"/>
          <w:sz w:val="22"/>
          <w:szCs w:val="22"/>
        </w:rPr>
        <w:t>aktualizacjami</w:t>
      </w:r>
      <w:r w:rsidR="004E3297" w:rsidRPr="00D91B8F">
        <w:rPr>
          <w:rFonts w:asciiTheme="minorHAnsi" w:hAnsiTheme="minorHAnsi" w:cstheme="minorHAnsi"/>
          <w:sz w:val="22"/>
          <w:szCs w:val="22"/>
        </w:rPr>
        <w:t>, serwisem SSI, konserwacjami, konsultacjami</w:t>
      </w:r>
      <w:r w:rsidR="00270D1D" w:rsidRPr="00D91B8F">
        <w:rPr>
          <w:rFonts w:asciiTheme="minorHAnsi" w:hAnsiTheme="minorHAnsi" w:cstheme="minorHAnsi"/>
          <w:sz w:val="22"/>
          <w:szCs w:val="22"/>
        </w:rPr>
        <w:t>(gwarancję), koszt wdrożenia</w:t>
      </w:r>
      <w:r w:rsidR="001F342F" w:rsidRPr="00D91B8F">
        <w:rPr>
          <w:rFonts w:asciiTheme="minorHAnsi" w:hAnsiTheme="minorHAnsi" w:cstheme="minorHAnsi"/>
          <w:sz w:val="22"/>
          <w:szCs w:val="22"/>
        </w:rPr>
        <w:t>, koszt nadzoru autorskiego</w:t>
      </w:r>
      <w:r w:rsidR="00270D1D" w:rsidRPr="00D91B8F">
        <w:rPr>
          <w:rFonts w:asciiTheme="minorHAnsi" w:hAnsiTheme="minorHAnsi" w:cstheme="minorHAnsi"/>
          <w:sz w:val="22"/>
          <w:szCs w:val="22"/>
        </w:rPr>
        <w:t>.</w:t>
      </w:r>
    </w:p>
    <w:p w:rsidR="00270D1D" w:rsidRPr="00D91B8F" w:rsidRDefault="00270D1D" w:rsidP="002B11F9">
      <w:pPr>
        <w:rPr>
          <w:rFonts w:asciiTheme="minorHAnsi" w:hAnsiTheme="minorHAnsi" w:cstheme="minorHAnsi"/>
          <w:sz w:val="22"/>
          <w:szCs w:val="22"/>
        </w:rPr>
      </w:pPr>
    </w:p>
    <w:p w:rsidR="00290CC7" w:rsidRPr="00D91B8F" w:rsidRDefault="00573DED" w:rsidP="007550A9">
      <w:pPr>
        <w:keepNext/>
        <w:keepLines/>
        <w:numPr>
          <w:ilvl w:val="2"/>
          <w:numId w:val="3"/>
        </w:numPr>
        <w:outlineLvl w:val="2"/>
        <w:rPr>
          <w:rFonts w:asciiTheme="minorHAnsi" w:eastAsiaTheme="majorEastAsia" w:hAnsiTheme="minorHAnsi" w:cstheme="minorHAnsi"/>
          <w:b/>
          <w:sz w:val="22"/>
          <w:szCs w:val="22"/>
        </w:rPr>
      </w:pPr>
      <w:bookmarkStart w:id="713" w:name="_Toc63318803"/>
      <w:bookmarkStart w:id="714" w:name="_Toc114130932"/>
      <w:bookmarkStart w:id="715" w:name="_Toc123807111"/>
      <w:r w:rsidRPr="00D91B8F">
        <w:rPr>
          <w:rFonts w:asciiTheme="minorHAnsi" w:eastAsiaTheme="majorEastAsia" w:hAnsiTheme="minorHAnsi" w:cstheme="minorHAnsi"/>
          <w:b/>
          <w:sz w:val="22"/>
          <w:szCs w:val="22"/>
        </w:rPr>
        <w:t>Okres gwarancji</w:t>
      </w:r>
      <w:bookmarkEnd w:id="713"/>
      <w:bookmarkEnd w:id="714"/>
      <w:bookmarkEnd w:id="715"/>
    </w:p>
    <w:p w:rsidR="00CB4D4E" w:rsidRPr="00D91B8F" w:rsidRDefault="00CB4D4E" w:rsidP="00E218B5">
      <w:pPr>
        <w:numPr>
          <w:ilvl w:val="0"/>
          <w:numId w:val="25"/>
        </w:numPr>
        <w:spacing w:after="120"/>
        <w:ind w:hanging="357"/>
        <w:jc w:val="both"/>
        <w:rPr>
          <w:rFonts w:asciiTheme="minorHAnsi" w:hAnsiTheme="minorHAnsi" w:cstheme="minorHAnsi"/>
          <w:sz w:val="22"/>
          <w:szCs w:val="22"/>
        </w:rPr>
      </w:pPr>
      <w:r w:rsidRPr="00D91B8F">
        <w:rPr>
          <w:rFonts w:asciiTheme="minorHAnsi" w:hAnsiTheme="minorHAnsi" w:cstheme="minorHAnsi"/>
          <w:sz w:val="22"/>
          <w:szCs w:val="22"/>
        </w:rPr>
        <w:t xml:space="preserve">Wykonawca w ramach realizacji Przedmiotu Zamówienia udzieli Zamawiającemu gwarancji jakości (dalej zwanej „gwarancją”) na niniejszy </w:t>
      </w:r>
      <w:r w:rsidR="001F342F" w:rsidRPr="00D91B8F">
        <w:rPr>
          <w:rFonts w:asciiTheme="minorHAnsi" w:hAnsiTheme="minorHAnsi" w:cstheme="minorHAnsi"/>
          <w:sz w:val="22"/>
          <w:szCs w:val="22"/>
        </w:rPr>
        <w:t>P</w:t>
      </w:r>
      <w:r w:rsidRPr="00D91B8F">
        <w:rPr>
          <w:rFonts w:asciiTheme="minorHAnsi" w:hAnsiTheme="minorHAnsi" w:cstheme="minorHAnsi"/>
          <w:sz w:val="22"/>
          <w:szCs w:val="22"/>
        </w:rPr>
        <w:t xml:space="preserve">rzedmiot </w:t>
      </w:r>
      <w:r w:rsidR="001F342F" w:rsidRPr="00D91B8F">
        <w:rPr>
          <w:rFonts w:asciiTheme="minorHAnsi" w:hAnsiTheme="minorHAnsi" w:cstheme="minorHAnsi"/>
          <w:sz w:val="22"/>
          <w:szCs w:val="22"/>
        </w:rPr>
        <w:t>Z</w:t>
      </w:r>
      <w:r w:rsidRPr="00D91B8F">
        <w:rPr>
          <w:rFonts w:asciiTheme="minorHAnsi" w:hAnsiTheme="minorHAnsi" w:cstheme="minorHAnsi"/>
          <w:sz w:val="22"/>
          <w:szCs w:val="22"/>
        </w:rPr>
        <w:t>amówienia:</w:t>
      </w:r>
    </w:p>
    <w:p w:rsidR="00432086" w:rsidRPr="00D91B8F" w:rsidRDefault="00432086" w:rsidP="00E218B5">
      <w:pPr>
        <w:spacing w:after="120"/>
        <w:jc w:val="both"/>
        <w:rPr>
          <w:rFonts w:asciiTheme="minorHAnsi" w:hAnsiTheme="minorHAnsi" w:cstheme="minorHAnsi"/>
          <w:sz w:val="22"/>
          <w:szCs w:val="22"/>
        </w:rPr>
      </w:pPr>
    </w:p>
    <w:p w:rsidR="00290CC7" w:rsidRPr="00D91B8F" w:rsidRDefault="00432086">
      <w:pPr>
        <w:pStyle w:val="Akapitzlist"/>
        <w:numPr>
          <w:ilvl w:val="0"/>
          <w:numId w:val="114"/>
        </w:numPr>
        <w:tabs>
          <w:tab w:val="left" w:pos="1134"/>
        </w:tabs>
        <w:contextualSpacing w:val="0"/>
        <w:jc w:val="both"/>
        <w:rPr>
          <w:rFonts w:asciiTheme="minorHAnsi" w:eastAsia="Arial" w:hAnsiTheme="minorHAnsi" w:cstheme="minorHAnsi"/>
          <w:b/>
          <w:sz w:val="22"/>
          <w:szCs w:val="22"/>
        </w:rPr>
      </w:pPr>
      <w:r w:rsidRPr="00D91B8F">
        <w:rPr>
          <w:rFonts w:asciiTheme="minorHAnsi" w:eastAsia="Arial" w:hAnsiTheme="minorHAnsi" w:cstheme="minorHAnsi"/>
          <w:b/>
          <w:sz w:val="22"/>
          <w:szCs w:val="22"/>
        </w:rPr>
        <w:t xml:space="preserve">Modernizacja sieci teleinformatycznej </w:t>
      </w:r>
      <w:r w:rsidR="00D7619B" w:rsidRPr="00D91B8F">
        <w:rPr>
          <w:rFonts w:asciiTheme="minorHAnsi" w:eastAsia="Arial" w:hAnsiTheme="minorHAnsi" w:cstheme="minorHAnsi"/>
          <w:b/>
          <w:sz w:val="22"/>
          <w:szCs w:val="22"/>
        </w:rPr>
        <w:t xml:space="preserve"> serwerowni </w:t>
      </w:r>
      <w:r w:rsidRPr="00D91B8F">
        <w:rPr>
          <w:rFonts w:asciiTheme="minorHAnsi" w:eastAsia="Arial" w:hAnsiTheme="minorHAnsi" w:cstheme="minorHAnsi"/>
          <w:b/>
          <w:sz w:val="22"/>
          <w:szCs w:val="22"/>
        </w:rPr>
        <w:t>w zakresie:</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26"/>
        <w:gridCol w:w="5103"/>
        <w:gridCol w:w="1984"/>
      </w:tblGrid>
      <w:tr w:rsidR="00D91B8F" w:rsidRPr="00D91B8F" w:rsidTr="00196D22">
        <w:trPr>
          <w:trHeight w:val="300"/>
        </w:trPr>
        <w:tc>
          <w:tcPr>
            <w:tcW w:w="1626" w:type="dxa"/>
            <w:shd w:val="clear" w:color="auto" w:fill="D9E2F3" w:themeFill="accent1" w:themeFillTint="33"/>
            <w:noWrap/>
            <w:vAlign w:val="center"/>
            <w:hideMark/>
          </w:tcPr>
          <w:p w:rsidR="00290CC7" w:rsidRPr="00D91B8F" w:rsidRDefault="00432086"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Poz. OPZ</w:t>
            </w:r>
          </w:p>
        </w:tc>
        <w:tc>
          <w:tcPr>
            <w:tcW w:w="5103" w:type="dxa"/>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Opis**</w:t>
            </w:r>
          </w:p>
        </w:tc>
        <w:tc>
          <w:tcPr>
            <w:tcW w:w="1984" w:type="dxa"/>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 xml:space="preserve">Okres gwarancji </w:t>
            </w:r>
          </w:p>
        </w:tc>
      </w:tr>
      <w:tr w:rsidR="00D91B8F" w:rsidRPr="00D91B8F" w:rsidTr="00196D22">
        <w:trPr>
          <w:trHeight w:val="341"/>
        </w:trPr>
        <w:tc>
          <w:tcPr>
            <w:tcW w:w="1626" w:type="dxa"/>
            <w:shd w:val="clear" w:color="auto" w:fill="D9E2F3" w:themeFill="accent1" w:themeFillTint="33"/>
            <w:vAlign w:val="center"/>
            <w:hideMark/>
          </w:tcPr>
          <w:p w:rsidR="00290CC7" w:rsidRPr="00D91B8F" w:rsidRDefault="00432086"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Rozdział II.1</w:t>
            </w:r>
          </w:p>
        </w:tc>
        <w:tc>
          <w:tcPr>
            <w:tcW w:w="5103" w:type="dxa"/>
            <w:shd w:val="clear" w:color="auto" w:fill="D9E2F3" w:themeFill="accent1" w:themeFillTint="33"/>
            <w:noWrap/>
            <w:vAlign w:val="center"/>
            <w:hideMark/>
          </w:tcPr>
          <w:p w:rsidR="00290CC7" w:rsidRPr="00D91B8F" w:rsidRDefault="00432086"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m</w:t>
            </w:r>
            <w:r w:rsidRPr="00D91B8F">
              <w:rPr>
                <w:rFonts w:asciiTheme="minorHAnsi" w:hAnsiTheme="minorHAnsi" w:cstheme="minorHAnsi"/>
                <w:b/>
                <w:bCs/>
                <w:sz w:val="22"/>
                <w:szCs w:val="22"/>
              </w:rPr>
              <w:t>odernizacja sieci teleinformatycznej</w:t>
            </w:r>
          </w:p>
        </w:tc>
        <w:tc>
          <w:tcPr>
            <w:tcW w:w="1984" w:type="dxa"/>
            <w:shd w:val="clear" w:color="auto" w:fill="D9E2F3" w:themeFill="accent1" w:themeFillTint="33"/>
            <w:noWrap/>
            <w:vAlign w:val="bottom"/>
            <w:hideMark/>
          </w:tcPr>
          <w:p w:rsidR="00290CC7" w:rsidRPr="00D91B8F" w:rsidRDefault="00290CC7" w:rsidP="007550A9">
            <w:pPr>
              <w:jc w:val="center"/>
              <w:rPr>
                <w:rFonts w:asciiTheme="minorHAnsi" w:hAnsiTheme="minorHAnsi" w:cstheme="minorHAnsi"/>
                <w:caps/>
                <w:sz w:val="22"/>
              </w:rPr>
            </w:pPr>
          </w:p>
        </w:tc>
      </w:tr>
      <w:tr w:rsidR="00432086" w:rsidRPr="00D91B8F" w:rsidTr="00196D22">
        <w:trPr>
          <w:trHeight w:val="300"/>
        </w:trPr>
        <w:tc>
          <w:tcPr>
            <w:tcW w:w="1626" w:type="dxa"/>
            <w:shd w:val="clear" w:color="auto" w:fill="auto"/>
            <w:noWrap/>
            <w:vAlign w:val="center"/>
          </w:tcPr>
          <w:p w:rsidR="00290CC7" w:rsidRPr="00D91B8F" w:rsidRDefault="00432086" w:rsidP="007550A9">
            <w:pPr>
              <w:jc w:val="center"/>
              <w:rPr>
                <w:rFonts w:asciiTheme="minorHAnsi" w:hAnsiTheme="minorHAnsi" w:cstheme="minorHAnsi"/>
                <w:sz w:val="22"/>
              </w:rPr>
            </w:pPr>
            <w:r w:rsidRPr="00D91B8F">
              <w:rPr>
                <w:rFonts w:asciiTheme="minorHAnsi" w:hAnsiTheme="minorHAnsi" w:cstheme="minorHAnsi"/>
                <w:sz w:val="22"/>
                <w:szCs w:val="22"/>
              </w:rPr>
              <w:t>II.1.</w:t>
            </w:r>
            <w:r w:rsidR="00846712" w:rsidRPr="00D91B8F">
              <w:rPr>
                <w:rFonts w:asciiTheme="minorHAnsi" w:hAnsiTheme="minorHAnsi" w:cstheme="minorHAnsi"/>
                <w:sz w:val="22"/>
                <w:szCs w:val="22"/>
              </w:rPr>
              <w:t>1</w:t>
            </w:r>
          </w:p>
        </w:tc>
        <w:tc>
          <w:tcPr>
            <w:tcW w:w="5103" w:type="dxa"/>
            <w:shd w:val="clear" w:color="auto" w:fill="auto"/>
            <w:noWrap/>
            <w:vAlign w:val="bottom"/>
          </w:tcPr>
          <w:p w:rsidR="00290CC7" w:rsidRPr="00D91B8F" w:rsidRDefault="00432086" w:rsidP="007550A9">
            <w:pPr>
              <w:rPr>
                <w:rFonts w:asciiTheme="minorHAnsi" w:hAnsiTheme="minorHAnsi" w:cstheme="minorHAnsi"/>
                <w:sz w:val="22"/>
              </w:rPr>
            </w:pPr>
            <w:r w:rsidRPr="00D91B8F">
              <w:rPr>
                <w:rFonts w:asciiTheme="minorHAnsi" w:hAnsiTheme="minorHAnsi" w:cstheme="minorHAnsi"/>
                <w:sz w:val="22"/>
                <w:szCs w:val="22"/>
              </w:rPr>
              <w:t>Urządzenie zabezpieczające UTM</w:t>
            </w:r>
          </w:p>
        </w:tc>
        <w:tc>
          <w:tcPr>
            <w:tcW w:w="1984" w:type="dxa"/>
            <w:shd w:val="clear" w:color="auto" w:fill="auto"/>
            <w:noWrap/>
          </w:tcPr>
          <w:p w:rsidR="00290CC7" w:rsidRPr="00D91B8F" w:rsidRDefault="00432086" w:rsidP="007550A9">
            <w:pPr>
              <w:jc w:val="center"/>
              <w:rPr>
                <w:rFonts w:asciiTheme="minorHAnsi" w:hAnsiTheme="minorHAnsi" w:cstheme="minorHAnsi"/>
                <w:sz w:val="22"/>
              </w:rPr>
            </w:pPr>
            <w:r w:rsidRPr="00D91B8F">
              <w:rPr>
                <w:rFonts w:asciiTheme="minorHAnsi" w:hAnsiTheme="minorHAnsi" w:cstheme="minorHAnsi"/>
                <w:bCs/>
                <w:sz w:val="22"/>
                <w:szCs w:val="22"/>
              </w:rPr>
              <w:t>60 miesięcy</w:t>
            </w:r>
          </w:p>
        </w:tc>
      </w:tr>
    </w:tbl>
    <w:p w:rsidR="00290CC7" w:rsidRPr="00D91B8F" w:rsidRDefault="00290CC7" w:rsidP="007550A9">
      <w:pPr>
        <w:contextualSpacing/>
        <w:rPr>
          <w:rFonts w:asciiTheme="minorHAnsi" w:eastAsia="Arial" w:hAnsiTheme="minorHAnsi" w:cstheme="minorHAnsi"/>
          <w:b/>
          <w:sz w:val="22"/>
          <w:szCs w:val="22"/>
        </w:rPr>
      </w:pPr>
    </w:p>
    <w:p w:rsidR="00290CC7" w:rsidRPr="00D91B8F" w:rsidRDefault="00CD49C5">
      <w:pPr>
        <w:pStyle w:val="Akapitzlist"/>
        <w:numPr>
          <w:ilvl w:val="0"/>
          <w:numId w:val="114"/>
        </w:numPr>
        <w:tabs>
          <w:tab w:val="left" w:pos="1134"/>
        </w:tabs>
        <w:contextualSpacing w:val="0"/>
        <w:jc w:val="both"/>
        <w:rPr>
          <w:rFonts w:asciiTheme="minorHAnsi" w:eastAsia="Arial" w:hAnsiTheme="minorHAnsi" w:cstheme="minorHAnsi"/>
          <w:b/>
          <w:sz w:val="22"/>
          <w:szCs w:val="22"/>
        </w:rPr>
      </w:pPr>
      <w:r w:rsidRPr="00D91B8F">
        <w:rPr>
          <w:rFonts w:asciiTheme="minorHAnsi" w:eastAsia="Arial" w:hAnsiTheme="minorHAnsi" w:cstheme="minorHAnsi"/>
          <w:b/>
          <w:sz w:val="22"/>
          <w:szCs w:val="22"/>
        </w:rPr>
        <w:t>Infrastruktura serwerowa w zakresie:</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26"/>
        <w:gridCol w:w="5103"/>
        <w:gridCol w:w="1984"/>
      </w:tblGrid>
      <w:tr w:rsidR="00D91B8F" w:rsidRPr="00D91B8F" w:rsidTr="00196D22">
        <w:trPr>
          <w:trHeight w:val="300"/>
        </w:trPr>
        <w:tc>
          <w:tcPr>
            <w:tcW w:w="1626" w:type="dxa"/>
            <w:shd w:val="clear" w:color="auto" w:fill="D9E2F3" w:themeFill="accent1" w:themeFillTint="33"/>
            <w:noWrap/>
            <w:vAlign w:val="center"/>
            <w:hideMark/>
          </w:tcPr>
          <w:p w:rsidR="00290CC7" w:rsidRPr="00D91B8F" w:rsidRDefault="00CB734F"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Poz. OPZ</w:t>
            </w:r>
          </w:p>
        </w:tc>
        <w:tc>
          <w:tcPr>
            <w:tcW w:w="5103" w:type="dxa"/>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Opis**</w:t>
            </w:r>
          </w:p>
        </w:tc>
        <w:tc>
          <w:tcPr>
            <w:tcW w:w="1984" w:type="dxa"/>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 xml:space="preserve">Okres gwarancji </w:t>
            </w:r>
          </w:p>
        </w:tc>
      </w:tr>
      <w:tr w:rsidR="00D91B8F" w:rsidRPr="00D91B8F" w:rsidTr="00196D22">
        <w:trPr>
          <w:trHeight w:val="341"/>
        </w:trPr>
        <w:tc>
          <w:tcPr>
            <w:tcW w:w="1626" w:type="dxa"/>
            <w:shd w:val="clear" w:color="auto" w:fill="D9E2F3" w:themeFill="accent1" w:themeFillTint="33"/>
            <w:vAlign w:val="center"/>
            <w:hideMark/>
          </w:tcPr>
          <w:p w:rsidR="00290CC7" w:rsidRPr="00D91B8F" w:rsidRDefault="00CD49C5"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Rozdział II.2</w:t>
            </w:r>
          </w:p>
        </w:tc>
        <w:tc>
          <w:tcPr>
            <w:tcW w:w="5103" w:type="dxa"/>
            <w:shd w:val="clear" w:color="auto" w:fill="D9E2F3" w:themeFill="accent1" w:themeFillTint="33"/>
            <w:noWrap/>
            <w:vAlign w:val="center"/>
            <w:hideMark/>
          </w:tcPr>
          <w:p w:rsidR="00290CC7" w:rsidRPr="00D91B8F" w:rsidRDefault="00CD49C5"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I</w:t>
            </w:r>
            <w:r w:rsidRPr="00D91B8F">
              <w:rPr>
                <w:rFonts w:asciiTheme="minorHAnsi" w:hAnsiTheme="minorHAnsi" w:cstheme="minorHAnsi"/>
                <w:b/>
                <w:bCs/>
                <w:sz w:val="22"/>
                <w:szCs w:val="22"/>
              </w:rPr>
              <w:t>nfrastruktura serwerowa i sieciowa</w:t>
            </w:r>
          </w:p>
        </w:tc>
        <w:tc>
          <w:tcPr>
            <w:tcW w:w="1984" w:type="dxa"/>
            <w:shd w:val="clear" w:color="auto" w:fill="D9E2F3" w:themeFill="accent1" w:themeFillTint="33"/>
            <w:noWrap/>
            <w:vAlign w:val="bottom"/>
            <w:hideMark/>
          </w:tcPr>
          <w:p w:rsidR="00290CC7" w:rsidRPr="00D91B8F" w:rsidRDefault="00290CC7" w:rsidP="007550A9">
            <w:pPr>
              <w:jc w:val="center"/>
              <w:rPr>
                <w:rFonts w:asciiTheme="minorHAnsi" w:hAnsiTheme="minorHAnsi" w:cstheme="minorHAnsi"/>
                <w:caps/>
                <w:sz w:val="22"/>
              </w:rPr>
            </w:pPr>
          </w:p>
        </w:tc>
      </w:tr>
      <w:tr w:rsidR="00D91B8F" w:rsidRPr="00D91B8F" w:rsidTr="00196D22">
        <w:trPr>
          <w:trHeight w:val="300"/>
        </w:trPr>
        <w:tc>
          <w:tcPr>
            <w:tcW w:w="1626" w:type="dxa"/>
            <w:shd w:val="clear" w:color="auto" w:fill="auto"/>
            <w:noWrap/>
            <w:vAlign w:val="center"/>
            <w:hideMark/>
          </w:tcPr>
          <w:p w:rsidR="00290CC7" w:rsidRPr="00D91B8F" w:rsidRDefault="00CD49C5" w:rsidP="007550A9">
            <w:pPr>
              <w:jc w:val="center"/>
              <w:rPr>
                <w:rFonts w:asciiTheme="minorHAnsi" w:hAnsiTheme="minorHAnsi" w:cstheme="minorHAnsi"/>
                <w:sz w:val="22"/>
              </w:rPr>
            </w:pPr>
            <w:r w:rsidRPr="00D91B8F">
              <w:rPr>
                <w:rFonts w:asciiTheme="minorHAnsi" w:hAnsiTheme="minorHAnsi" w:cstheme="minorHAnsi"/>
                <w:sz w:val="22"/>
                <w:szCs w:val="22"/>
              </w:rPr>
              <w:t>II.2.1</w:t>
            </w:r>
          </w:p>
        </w:tc>
        <w:tc>
          <w:tcPr>
            <w:tcW w:w="5103" w:type="dxa"/>
            <w:shd w:val="clear" w:color="auto" w:fill="auto"/>
            <w:noWrap/>
            <w:vAlign w:val="bottom"/>
            <w:hideMark/>
          </w:tcPr>
          <w:p w:rsidR="00290CC7" w:rsidRPr="00D91B8F" w:rsidRDefault="00CD49C5" w:rsidP="007550A9">
            <w:pPr>
              <w:rPr>
                <w:rFonts w:asciiTheme="minorHAnsi" w:hAnsiTheme="minorHAnsi" w:cstheme="minorHAnsi"/>
                <w:sz w:val="22"/>
              </w:rPr>
            </w:pPr>
            <w:r w:rsidRPr="00D91B8F">
              <w:rPr>
                <w:rFonts w:asciiTheme="minorHAnsi" w:hAnsiTheme="minorHAnsi" w:cstheme="minorHAnsi"/>
                <w:sz w:val="22"/>
                <w:szCs w:val="22"/>
              </w:rPr>
              <w:t>Pamięć masowa NAS</w:t>
            </w:r>
          </w:p>
        </w:tc>
        <w:tc>
          <w:tcPr>
            <w:tcW w:w="1984" w:type="dxa"/>
            <w:shd w:val="clear" w:color="auto" w:fill="auto"/>
            <w:noWrap/>
          </w:tcPr>
          <w:p w:rsidR="00290CC7" w:rsidRPr="00D91B8F" w:rsidRDefault="00CB734F" w:rsidP="007550A9">
            <w:pPr>
              <w:jc w:val="center"/>
              <w:rPr>
                <w:rFonts w:asciiTheme="minorHAnsi" w:hAnsiTheme="minorHAnsi" w:cstheme="minorHAnsi"/>
                <w:sz w:val="22"/>
              </w:rPr>
            </w:pPr>
            <w:r w:rsidRPr="00D91B8F">
              <w:rPr>
                <w:rFonts w:asciiTheme="minorHAnsi" w:hAnsiTheme="minorHAnsi" w:cstheme="minorHAnsi"/>
                <w:bCs/>
                <w:sz w:val="22"/>
                <w:szCs w:val="22"/>
              </w:rPr>
              <w:t>60 miesięcy</w:t>
            </w:r>
          </w:p>
        </w:tc>
      </w:tr>
    </w:tbl>
    <w:p w:rsidR="00290CC7" w:rsidRPr="00D91B8F" w:rsidRDefault="00290CC7" w:rsidP="007550A9">
      <w:pPr>
        <w:contextualSpacing/>
        <w:rPr>
          <w:rFonts w:asciiTheme="minorHAnsi" w:eastAsia="Arial" w:hAnsiTheme="minorHAnsi" w:cstheme="minorHAnsi"/>
          <w:b/>
          <w:sz w:val="22"/>
          <w:szCs w:val="22"/>
        </w:rPr>
      </w:pPr>
    </w:p>
    <w:p w:rsidR="00846712" w:rsidRPr="00D91B8F" w:rsidRDefault="00846712" w:rsidP="007550A9">
      <w:pPr>
        <w:contextualSpacing/>
        <w:rPr>
          <w:rFonts w:asciiTheme="minorHAnsi" w:eastAsia="Arial" w:hAnsiTheme="minorHAnsi" w:cstheme="minorHAnsi"/>
          <w:b/>
          <w:sz w:val="22"/>
          <w:szCs w:val="22"/>
        </w:rPr>
      </w:pPr>
    </w:p>
    <w:p w:rsidR="00290CC7" w:rsidRPr="00D91B8F" w:rsidRDefault="00432086">
      <w:pPr>
        <w:pStyle w:val="Akapitzlist"/>
        <w:numPr>
          <w:ilvl w:val="0"/>
          <w:numId w:val="114"/>
        </w:numPr>
        <w:tabs>
          <w:tab w:val="left" w:pos="1134"/>
        </w:tabs>
        <w:spacing w:before="120" w:after="120"/>
        <w:rPr>
          <w:rFonts w:asciiTheme="minorHAnsi" w:eastAsia="Arial" w:hAnsiTheme="minorHAnsi" w:cstheme="minorHAnsi"/>
          <w:b/>
          <w:sz w:val="22"/>
          <w:szCs w:val="22"/>
        </w:rPr>
      </w:pPr>
      <w:r w:rsidRPr="00D91B8F">
        <w:rPr>
          <w:rFonts w:asciiTheme="minorHAnsi" w:eastAsia="Arial" w:hAnsiTheme="minorHAnsi" w:cstheme="minorHAnsi"/>
          <w:b/>
          <w:sz w:val="22"/>
          <w:szCs w:val="22"/>
        </w:rPr>
        <w:t xml:space="preserve">Oprogramowanie systemowe i narzędziowe </w:t>
      </w:r>
      <w:r w:rsidRPr="00D91B8F">
        <w:rPr>
          <w:rFonts w:asciiTheme="minorHAnsi" w:eastAsia="Arial" w:hAnsiTheme="minorHAnsi" w:cstheme="minorHAnsi"/>
          <w:b/>
          <w:bCs/>
          <w:sz w:val="22"/>
          <w:szCs w:val="22"/>
        </w:rPr>
        <w:t>w zakresie:</w:t>
      </w:r>
    </w:p>
    <w:tbl>
      <w:tblPr>
        <w:tblW w:w="8713" w:type="dxa"/>
        <w:tblInd w:w="496" w:type="dxa"/>
        <w:tblCellMar>
          <w:left w:w="70" w:type="dxa"/>
          <w:right w:w="70" w:type="dxa"/>
        </w:tblCellMar>
        <w:tblLook w:val="04A0"/>
      </w:tblPr>
      <w:tblGrid>
        <w:gridCol w:w="1600"/>
        <w:gridCol w:w="5062"/>
        <w:gridCol w:w="2051"/>
      </w:tblGrid>
      <w:tr w:rsidR="00D91B8F" w:rsidRPr="00D91B8F" w:rsidTr="00196D22">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rsidR="00290CC7" w:rsidRPr="00D91B8F" w:rsidRDefault="00432086"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Poz. OPZ</w:t>
            </w:r>
          </w:p>
        </w:tc>
        <w:tc>
          <w:tcPr>
            <w:tcW w:w="5062"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Opis**</w:t>
            </w:r>
          </w:p>
        </w:tc>
        <w:tc>
          <w:tcPr>
            <w:tcW w:w="2051"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rsidR="00290CC7" w:rsidRPr="00D91B8F" w:rsidRDefault="00573DED" w:rsidP="007550A9">
            <w:pPr>
              <w:jc w:val="center"/>
              <w:rPr>
                <w:rFonts w:asciiTheme="minorHAnsi" w:hAnsiTheme="minorHAnsi" w:cstheme="minorHAnsi"/>
                <w:b/>
                <w:bCs/>
                <w:caps/>
                <w:sz w:val="22"/>
              </w:rPr>
            </w:pPr>
            <w:r w:rsidRPr="00D91B8F">
              <w:rPr>
                <w:rFonts w:asciiTheme="minorHAnsi" w:hAnsiTheme="minorHAnsi" w:cstheme="minorHAnsi"/>
                <w:b/>
                <w:bCs/>
                <w:sz w:val="22"/>
                <w:szCs w:val="22"/>
              </w:rPr>
              <w:t xml:space="preserve">Okres gwarancji </w:t>
            </w:r>
          </w:p>
        </w:tc>
      </w:tr>
      <w:tr w:rsidR="00D91B8F" w:rsidRPr="00D91B8F" w:rsidTr="00CF0CCD">
        <w:trPr>
          <w:trHeight w:val="315"/>
        </w:trPr>
        <w:tc>
          <w:tcPr>
            <w:tcW w:w="1600" w:type="dxa"/>
            <w:tcBorders>
              <w:top w:val="nil"/>
              <w:left w:val="single" w:sz="4" w:space="0" w:color="auto"/>
              <w:bottom w:val="single" w:sz="4" w:space="0" w:color="auto"/>
              <w:right w:val="single" w:sz="4" w:space="0" w:color="auto"/>
            </w:tcBorders>
            <w:shd w:val="clear" w:color="auto" w:fill="D9E2F3" w:themeFill="accent1" w:themeFillTint="33"/>
            <w:vAlign w:val="center"/>
            <w:hideMark/>
          </w:tcPr>
          <w:p w:rsidR="00290CC7" w:rsidRPr="00D91B8F" w:rsidRDefault="00432086" w:rsidP="007550A9">
            <w:pPr>
              <w:jc w:val="center"/>
              <w:rPr>
                <w:rFonts w:asciiTheme="minorHAnsi" w:hAnsiTheme="minorHAnsi" w:cstheme="minorHAnsi"/>
                <w:b/>
                <w:bCs/>
                <w:caps/>
                <w:sz w:val="22"/>
              </w:rPr>
            </w:pPr>
            <w:r w:rsidRPr="00D91B8F">
              <w:rPr>
                <w:rFonts w:asciiTheme="minorHAnsi" w:hAnsiTheme="minorHAnsi" w:cstheme="minorHAnsi"/>
                <w:b/>
                <w:bCs/>
                <w:caps/>
                <w:sz w:val="22"/>
                <w:szCs w:val="22"/>
              </w:rPr>
              <w:t>Rozdział II.</w:t>
            </w:r>
            <w:r w:rsidR="00CB734F" w:rsidRPr="00D91B8F">
              <w:rPr>
                <w:rFonts w:asciiTheme="minorHAnsi" w:hAnsiTheme="minorHAnsi" w:cstheme="minorHAnsi"/>
                <w:b/>
                <w:bCs/>
                <w:caps/>
                <w:sz w:val="22"/>
                <w:szCs w:val="22"/>
              </w:rPr>
              <w:t>3</w:t>
            </w:r>
          </w:p>
        </w:tc>
        <w:tc>
          <w:tcPr>
            <w:tcW w:w="5062" w:type="dxa"/>
            <w:tcBorders>
              <w:top w:val="nil"/>
              <w:left w:val="nil"/>
              <w:bottom w:val="single" w:sz="4" w:space="0" w:color="auto"/>
              <w:right w:val="single" w:sz="4" w:space="0" w:color="auto"/>
            </w:tcBorders>
            <w:shd w:val="clear" w:color="auto" w:fill="D9E2F3" w:themeFill="accent1" w:themeFillTint="33"/>
            <w:noWrap/>
            <w:vAlign w:val="center"/>
            <w:hideMark/>
          </w:tcPr>
          <w:p w:rsidR="00290CC7" w:rsidRPr="00D91B8F" w:rsidRDefault="00432086" w:rsidP="007550A9">
            <w:pPr>
              <w:rPr>
                <w:rFonts w:asciiTheme="minorHAnsi" w:hAnsiTheme="minorHAnsi" w:cstheme="minorHAnsi"/>
                <w:b/>
                <w:bCs/>
                <w:caps/>
                <w:sz w:val="22"/>
              </w:rPr>
            </w:pPr>
            <w:r w:rsidRPr="00D91B8F">
              <w:rPr>
                <w:rFonts w:asciiTheme="minorHAnsi" w:hAnsiTheme="minorHAnsi" w:cstheme="minorHAnsi"/>
                <w:b/>
                <w:bCs/>
                <w:caps/>
                <w:sz w:val="22"/>
                <w:szCs w:val="22"/>
              </w:rPr>
              <w:t>Oprogramowanie systemowe i narzędziowe</w:t>
            </w:r>
          </w:p>
        </w:tc>
        <w:tc>
          <w:tcPr>
            <w:tcW w:w="2051" w:type="dxa"/>
            <w:tcBorders>
              <w:top w:val="nil"/>
              <w:left w:val="nil"/>
              <w:bottom w:val="single" w:sz="4" w:space="0" w:color="auto"/>
              <w:right w:val="single" w:sz="4" w:space="0" w:color="auto"/>
            </w:tcBorders>
            <w:shd w:val="clear" w:color="auto" w:fill="D9E2F3" w:themeFill="accent1" w:themeFillTint="33"/>
            <w:noWrap/>
            <w:vAlign w:val="bottom"/>
            <w:hideMark/>
          </w:tcPr>
          <w:p w:rsidR="00290CC7" w:rsidRPr="00D91B8F" w:rsidRDefault="00432086" w:rsidP="007550A9">
            <w:pPr>
              <w:jc w:val="center"/>
              <w:rPr>
                <w:rFonts w:asciiTheme="minorHAnsi" w:hAnsiTheme="minorHAnsi" w:cstheme="minorHAnsi"/>
                <w:caps/>
                <w:sz w:val="22"/>
              </w:rPr>
            </w:pPr>
            <w:r w:rsidRPr="00D91B8F">
              <w:rPr>
                <w:rFonts w:asciiTheme="minorHAnsi" w:hAnsiTheme="minorHAnsi" w:cstheme="minorHAnsi"/>
                <w:caps/>
                <w:sz w:val="22"/>
                <w:szCs w:val="22"/>
              </w:rPr>
              <w:t> </w:t>
            </w:r>
          </w:p>
        </w:tc>
      </w:tr>
      <w:tr w:rsidR="00D91B8F" w:rsidRPr="00D91B8F" w:rsidTr="00196D22">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C7" w:rsidRPr="00D91B8F" w:rsidRDefault="00432086" w:rsidP="007550A9">
            <w:pPr>
              <w:jc w:val="center"/>
              <w:rPr>
                <w:rFonts w:asciiTheme="minorHAnsi" w:hAnsiTheme="minorHAnsi" w:cstheme="minorHAnsi"/>
                <w:sz w:val="22"/>
              </w:rPr>
            </w:pPr>
            <w:r w:rsidRPr="00D91B8F">
              <w:rPr>
                <w:rFonts w:asciiTheme="minorHAnsi" w:hAnsiTheme="minorHAnsi" w:cstheme="minorHAnsi"/>
                <w:sz w:val="22"/>
                <w:szCs w:val="22"/>
              </w:rPr>
              <w:t>II.</w:t>
            </w:r>
            <w:r w:rsidR="00CB734F" w:rsidRPr="00D91B8F">
              <w:rPr>
                <w:rFonts w:asciiTheme="minorHAnsi" w:hAnsiTheme="minorHAnsi" w:cstheme="minorHAnsi"/>
                <w:sz w:val="22"/>
                <w:szCs w:val="22"/>
              </w:rPr>
              <w:t>3</w:t>
            </w:r>
            <w:r w:rsidRPr="00D91B8F">
              <w:rPr>
                <w:rFonts w:asciiTheme="minorHAnsi" w:hAnsiTheme="minorHAnsi" w:cstheme="minorHAnsi"/>
                <w:sz w:val="22"/>
                <w:szCs w:val="22"/>
              </w:rPr>
              <w:t>.1</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290CC7" w:rsidRPr="00D91B8F" w:rsidRDefault="00432086" w:rsidP="007550A9">
            <w:pPr>
              <w:rPr>
                <w:rFonts w:asciiTheme="minorHAnsi" w:hAnsiTheme="minorHAnsi" w:cstheme="minorHAnsi"/>
                <w:sz w:val="22"/>
              </w:rPr>
            </w:pPr>
            <w:r w:rsidRPr="00D91B8F">
              <w:rPr>
                <w:rFonts w:asciiTheme="minorHAnsi" w:hAnsiTheme="minorHAnsi" w:cstheme="minorHAnsi"/>
                <w:sz w:val="22"/>
                <w:szCs w:val="22"/>
              </w:rPr>
              <w:t>Serwerowy system operacyjny</w:t>
            </w:r>
          </w:p>
        </w:tc>
        <w:tc>
          <w:tcPr>
            <w:tcW w:w="2051" w:type="dxa"/>
            <w:tcBorders>
              <w:top w:val="single" w:sz="4" w:space="0" w:color="auto"/>
              <w:left w:val="nil"/>
              <w:bottom w:val="single" w:sz="4" w:space="0" w:color="auto"/>
              <w:right w:val="single" w:sz="4" w:space="0" w:color="auto"/>
            </w:tcBorders>
            <w:shd w:val="clear" w:color="auto" w:fill="auto"/>
            <w:noWrap/>
          </w:tcPr>
          <w:p w:rsidR="00290CC7" w:rsidRPr="00D91B8F" w:rsidRDefault="00432086" w:rsidP="007550A9">
            <w:pPr>
              <w:jc w:val="center"/>
              <w:rPr>
                <w:rFonts w:asciiTheme="minorHAnsi" w:hAnsiTheme="minorHAnsi" w:cstheme="minorHAnsi"/>
                <w:sz w:val="22"/>
              </w:rPr>
            </w:pPr>
            <w:r w:rsidRPr="00D91B8F">
              <w:rPr>
                <w:rFonts w:asciiTheme="minorHAnsi" w:hAnsiTheme="minorHAnsi" w:cstheme="minorHAnsi"/>
                <w:sz w:val="22"/>
                <w:szCs w:val="22"/>
              </w:rPr>
              <w:t>---------------</w:t>
            </w:r>
          </w:p>
        </w:tc>
      </w:tr>
      <w:tr w:rsidR="00987123" w:rsidRPr="00D91B8F" w:rsidTr="00196D22">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0CC7" w:rsidRPr="00D91B8F" w:rsidRDefault="00987123" w:rsidP="007550A9">
            <w:pPr>
              <w:jc w:val="center"/>
              <w:rPr>
                <w:rFonts w:asciiTheme="minorHAnsi" w:hAnsiTheme="minorHAnsi" w:cstheme="minorHAnsi"/>
                <w:sz w:val="22"/>
              </w:rPr>
            </w:pPr>
            <w:r w:rsidRPr="00D91B8F">
              <w:rPr>
                <w:rFonts w:asciiTheme="minorHAnsi" w:hAnsiTheme="minorHAnsi" w:cstheme="minorHAnsi"/>
                <w:sz w:val="22"/>
                <w:szCs w:val="22"/>
              </w:rPr>
              <w:t>II.4.1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290CC7" w:rsidRPr="00D91B8F" w:rsidRDefault="00987123" w:rsidP="007550A9">
            <w:pPr>
              <w:rPr>
                <w:rFonts w:asciiTheme="minorHAnsi" w:hAnsiTheme="minorHAnsi" w:cstheme="minorHAnsi"/>
                <w:sz w:val="22"/>
              </w:rPr>
            </w:pPr>
            <w:r w:rsidRPr="00D91B8F">
              <w:rPr>
                <w:rFonts w:asciiTheme="minorHAnsi" w:hAnsiTheme="minorHAnsi" w:cstheme="minorHAnsi"/>
                <w:sz w:val="22"/>
                <w:szCs w:val="22"/>
              </w:rPr>
              <w:t>Oprogramowanie antywirusowe</w:t>
            </w:r>
          </w:p>
        </w:tc>
        <w:tc>
          <w:tcPr>
            <w:tcW w:w="2051" w:type="dxa"/>
            <w:tcBorders>
              <w:top w:val="single" w:sz="4" w:space="0" w:color="auto"/>
              <w:left w:val="nil"/>
              <w:bottom w:val="single" w:sz="4" w:space="0" w:color="auto"/>
              <w:right w:val="single" w:sz="4" w:space="0" w:color="auto"/>
            </w:tcBorders>
            <w:shd w:val="clear" w:color="auto" w:fill="auto"/>
            <w:noWrap/>
          </w:tcPr>
          <w:p w:rsidR="00290CC7" w:rsidRPr="00D91B8F" w:rsidRDefault="00987123" w:rsidP="007550A9">
            <w:pPr>
              <w:jc w:val="center"/>
              <w:rPr>
                <w:rFonts w:asciiTheme="minorHAnsi" w:hAnsiTheme="minorHAnsi" w:cstheme="minorHAnsi"/>
                <w:sz w:val="22"/>
              </w:rPr>
            </w:pPr>
            <w:r w:rsidRPr="00D91B8F">
              <w:rPr>
                <w:rFonts w:asciiTheme="minorHAnsi" w:hAnsiTheme="minorHAnsi" w:cstheme="minorHAnsi"/>
                <w:bCs/>
                <w:sz w:val="22"/>
                <w:szCs w:val="22"/>
              </w:rPr>
              <w:t>60 miesięcy</w:t>
            </w:r>
          </w:p>
        </w:tc>
      </w:tr>
    </w:tbl>
    <w:p w:rsidR="00290CC7" w:rsidRPr="00D91B8F" w:rsidRDefault="00290CC7" w:rsidP="007550A9">
      <w:pPr>
        <w:pStyle w:val="Akapitzlist"/>
        <w:tabs>
          <w:tab w:val="left" w:pos="1134"/>
        </w:tabs>
        <w:ind w:left="1800"/>
        <w:jc w:val="both"/>
        <w:rPr>
          <w:rFonts w:asciiTheme="minorHAnsi" w:eastAsia="Arial" w:hAnsiTheme="minorHAnsi" w:cstheme="minorHAnsi"/>
          <w:b/>
          <w:sz w:val="22"/>
          <w:szCs w:val="22"/>
        </w:rPr>
      </w:pPr>
    </w:p>
    <w:p w:rsidR="00447D70" w:rsidRPr="00D91B8F" w:rsidRDefault="00447D70" w:rsidP="002B11F9">
      <w:pPr>
        <w:ind w:left="567"/>
        <w:contextualSpacing/>
        <w:rPr>
          <w:rFonts w:asciiTheme="minorHAnsi" w:hAnsiTheme="minorHAnsi" w:cstheme="minorHAnsi"/>
          <w:b/>
          <w:sz w:val="22"/>
          <w:szCs w:val="22"/>
          <w:u w:val="single"/>
        </w:rPr>
      </w:pPr>
    </w:p>
    <w:p w:rsidR="00CB4D4E" w:rsidRPr="00D91B8F" w:rsidRDefault="00573DED" w:rsidP="002B11F9">
      <w:pPr>
        <w:ind w:left="567"/>
        <w:contextualSpacing/>
        <w:rPr>
          <w:rFonts w:asciiTheme="minorHAnsi" w:eastAsiaTheme="minorHAnsi" w:hAnsiTheme="minorHAnsi" w:cstheme="minorHAnsi"/>
          <w:sz w:val="22"/>
          <w:szCs w:val="22"/>
          <w:lang w:eastAsia="en-US"/>
        </w:rPr>
      </w:pPr>
      <w:r w:rsidRPr="00D91B8F">
        <w:rPr>
          <w:rFonts w:asciiTheme="minorHAnsi" w:hAnsiTheme="minorHAnsi" w:cstheme="minorHAnsi"/>
          <w:b/>
          <w:sz w:val="22"/>
          <w:szCs w:val="22"/>
          <w:u w:val="single"/>
        </w:rPr>
        <w:t>*</w:t>
      </w:r>
      <w:r w:rsidRPr="00D91B8F">
        <w:rPr>
          <w:rFonts w:asciiTheme="minorHAnsi" w:eastAsiaTheme="minorHAnsi" w:hAnsiTheme="minorHAnsi" w:cstheme="minorHAnsi"/>
          <w:sz w:val="22"/>
          <w:szCs w:val="22"/>
          <w:lang w:eastAsia="en-US"/>
        </w:rPr>
        <w:t xml:space="preserve"> W czasie obowiązywania </w:t>
      </w:r>
      <w:r w:rsidR="00CB4D4E" w:rsidRPr="00D91B8F">
        <w:rPr>
          <w:rFonts w:asciiTheme="minorHAnsi" w:eastAsiaTheme="minorHAnsi" w:hAnsiTheme="minorHAnsi" w:cstheme="minorHAnsi"/>
          <w:sz w:val="22"/>
          <w:szCs w:val="22"/>
          <w:lang w:eastAsia="en-US"/>
        </w:rPr>
        <w:t xml:space="preserve">gwarancji </w:t>
      </w:r>
      <w:r w:rsidR="001F342F" w:rsidRPr="00D91B8F">
        <w:rPr>
          <w:rFonts w:asciiTheme="minorHAnsi" w:eastAsiaTheme="minorHAnsi" w:hAnsiTheme="minorHAnsi" w:cstheme="minorHAnsi"/>
          <w:sz w:val="22"/>
          <w:szCs w:val="22"/>
          <w:lang w:eastAsia="en-US"/>
        </w:rPr>
        <w:t>W</w:t>
      </w:r>
      <w:r w:rsidR="008F5BFB" w:rsidRPr="00D91B8F">
        <w:rPr>
          <w:rFonts w:asciiTheme="minorHAnsi" w:eastAsiaTheme="minorHAnsi" w:hAnsiTheme="minorHAnsi" w:cstheme="minorHAnsi"/>
          <w:sz w:val="22"/>
          <w:szCs w:val="22"/>
          <w:lang w:eastAsia="en-US"/>
        </w:rPr>
        <w:t>ykonawca</w:t>
      </w:r>
      <w:r w:rsidR="00CB4D4E" w:rsidRPr="00D91B8F">
        <w:rPr>
          <w:rFonts w:asciiTheme="minorHAnsi" w:eastAsiaTheme="minorHAnsi" w:hAnsiTheme="minorHAnsi" w:cstheme="minorHAnsi"/>
          <w:sz w:val="22"/>
          <w:szCs w:val="22"/>
          <w:lang w:eastAsia="en-US"/>
        </w:rPr>
        <w:t xml:space="preserve"> zobowiązany jest do udostępnienia Zamawiającemu nowych wersji BIOS, </w:t>
      </w:r>
      <w:r w:rsidRPr="00D91B8F">
        <w:rPr>
          <w:rFonts w:asciiTheme="minorHAnsi" w:eastAsiaTheme="minorHAnsi" w:hAnsiTheme="minorHAnsi" w:cstheme="minorHAnsi"/>
          <w:sz w:val="22"/>
          <w:szCs w:val="22"/>
          <w:lang w:eastAsia="en-US"/>
        </w:rPr>
        <w:t>firmware i sterowników (na płytach CD lub stronach internetowych).</w:t>
      </w:r>
    </w:p>
    <w:p w:rsidR="00CB4D4E" w:rsidRPr="00D91B8F" w:rsidRDefault="00573DED" w:rsidP="002B11F9">
      <w:pPr>
        <w:spacing w:after="120"/>
        <w:ind w:left="567"/>
        <w:rPr>
          <w:rFonts w:asciiTheme="minorHAnsi" w:eastAsiaTheme="minorHAnsi" w:hAnsiTheme="minorHAnsi" w:cstheme="minorHAnsi"/>
          <w:sz w:val="22"/>
          <w:szCs w:val="22"/>
          <w:lang w:eastAsia="en-US"/>
        </w:rPr>
      </w:pPr>
      <w:r w:rsidRPr="00D91B8F">
        <w:rPr>
          <w:rFonts w:asciiTheme="minorHAnsi" w:hAnsiTheme="minorHAnsi" w:cstheme="minorHAnsi"/>
          <w:b/>
          <w:sz w:val="22"/>
          <w:szCs w:val="22"/>
          <w:u w:val="single"/>
        </w:rPr>
        <w:t xml:space="preserve">** </w:t>
      </w:r>
      <w:r w:rsidRPr="00D91B8F">
        <w:rPr>
          <w:rFonts w:asciiTheme="minorHAnsi" w:hAnsiTheme="minorHAnsi" w:cstheme="minorHAnsi"/>
          <w:sz w:val="22"/>
          <w:szCs w:val="22"/>
        </w:rPr>
        <w:t>W przypadku awarii nośników pozostają one własnością Zamawiającego.</w:t>
      </w:r>
    </w:p>
    <w:p w:rsidR="00290CC7" w:rsidRPr="00D91B8F" w:rsidRDefault="00CB4D4E">
      <w:pPr>
        <w:pStyle w:val="Akapitzlist"/>
        <w:numPr>
          <w:ilvl w:val="0"/>
          <w:numId w:val="114"/>
        </w:numPr>
        <w:spacing w:before="240"/>
        <w:rPr>
          <w:rFonts w:asciiTheme="minorHAnsi" w:hAnsiTheme="minorHAnsi" w:cstheme="minorHAnsi"/>
          <w:b/>
          <w:sz w:val="22"/>
          <w:szCs w:val="22"/>
        </w:rPr>
      </w:pPr>
      <w:r w:rsidRPr="00D91B8F">
        <w:rPr>
          <w:rFonts w:asciiTheme="minorHAnsi" w:hAnsiTheme="minorHAnsi" w:cstheme="minorHAnsi"/>
          <w:b/>
          <w:sz w:val="22"/>
          <w:szCs w:val="22"/>
        </w:rPr>
        <w:t>dostawa i wdrożenie Szpitalnego Systemu Informatycznego:</w:t>
      </w:r>
    </w:p>
    <w:tbl>
      <w:tblPr>
        <w:tblW w:w="8713" w:type="dxa"/>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1701"/>
        <w:gridCol w:w="5103"/>
        <w:gridCol w:w="1909"/>
      </w:tblGrid>
      <w:tr w:rsidR="00D91B8F" w:rsidRPr="00D91B8F" w:rsidTr="00CF0CCD">
        <w:trPr>
          <w:trHeight w:val="300"/>
        </w:trPr>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573DED" w:rsidP="007550A9">
            <w:pPr>
              <w:jc w:val="center"/>
              <w:rPr>
                <w:rFonts w:asciiTheme="minorHAnsi" w:hAnsiTheme="minorHAnsi" w:cstheme="minorHAnsi"/>
                <w:b/>
                <w:bCs/>
                <w:sz w:val="22"/>
              </w:rPr>
            </w:pPr>
            <w:r w:rsidRPr="00D91B8F">
              <w:rPr>
                <w:rFonts w:asciiTheme="minorHAnsi" w:hAnsiTheme="minorHAnsi" w:cstheme="minorHAnsi"/>
                <w:b/>
                <w:bCs/>
                <w:sz w:val="22"/>
                <w:szCs w:val="22"/>
              </w:rPr>
              <w:t>Poz. OPZ</w:t>
            </w:r>
          </w:p>
        </w:tc>
        <w:tc>
          <w:tcPr>
            <w:tcW w:w="510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573DED" w:rsidP="007550A9">
            <w:pPr>
              <w:jc w:val="center"/>
              <w:rPr>
                <w:rFonts w:asciiTheme="minorHAnsi" w:hAnsiTheme="minorHAnsi" w:cstheme="minorHAnsi"/>
                <w:b/>
                <w:bCs/>
                <w:sz w:val="22"/>
              </w:rPr>
            </w:pPr>
            <w:r w:rsidRPr="00D91B8F">
              <w:rPr>
                <w:rFonts w:asciiTheme="minorHAnsi" w:hAnsiTheme="minorHAnsi" w:cstheme="minorHAnsi"/>
                <w:b/>
                <w:bCs/>
                <w:sz w:val="22"/>
                <w:szCs w:val="22"/>
              </w:rPr>
              <w:t>Opis</w:t>
            </w:r>
          </w:p>
        </w:tc>
        <w:tc>
          <w:tcPr>
            <w:tcW w:w="190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573DED" w:rsidP="007550A9">
            <w:pPr>
              <w:jc w:val="center"/>
              <w:rPr>
                <w:rFonts w:asciiTheme="minorHAnsi" w:hAnsiTheme="minorHAnsi" w:cstheme="minorHAnsi"/>
                <w:b/>
                <w:bCs/>
                <w:sz w:val="22"/>
              </w:rPr>
            </w:pPr>
            <w:r w:rsidRPr="00D91B8F">
              <w:rPr>
                <w:rFonts w:asciiTheme="minorHAnsi" w:hAnsiTheme="minorHAnsi" w:cstheme="minorHAnsi"/>
                <w:b/>
                <w:bCs/>
                <w:sz w:val="22"/>
                <w:szCs w:val="22"/>
              </w:rPr>
              <w:t>Okres gwarancji  i nadzoru autorskiego (</w:t>
            </w:r>
            <w:r w:rsidRPr="00D91B8F">
              <w:rPr>
                <w:rFonts w:asciiTheme="minorHAnsi" w:hAnsiTheme="minorHAnsi" w:cstheme="minorHAnsi"/>
                <w:b/>
                <w:bCs/>
                <w:sz w:val="22"/>
                <w:szCs w:val="22"/>
                <w:u w:val="single"/>
              </w:rPr>
              <w:t>minimalny</w:t>
            </w:r>
            <w:r w:rsidRPr="00D91B8F">
              <w:rPr>
                <w:rFonts w:asciiTheme="minorHAnsi" w:hAnsiTheme="minorHAnsi" w:cstheme="minorHAnsi"/>
                <w:b/>
                <w:bCs/>
                <w:sz w:val="22"/>
                <w:szCs w:val="22"/>
              </w:rPr>
              <w:t>)</w:t>
            </w:r>
          </w:p>
        </w:tc>
      </w:tr>
      <w:tr w:rsidR="00D91B8F" w:rsidRPr="00D91B8F" w:rsidTr="00696320">
        <w:trPr>
          <w:trHeight w:val="920"/>
        </w:trPr>
        <w:tc>
          <w:tcPr>
            <w:tcW w:w="1701" w:type="dxa"/>
            <w:tcBorders>
              <w:top w:val="single" w:sz="4" w:space="0" w:color="000000"/>
              <w:left w:val="single" w:sz="4" w:space="0" w:color="000000"/>
              <w:right w:val="single" w:sz="4" w:space="0" w:color="000000"/>
            </w:tcBorders>
            <w:shd w:val="clear" w:color="auto" w:fill="auto"/>
            <w:vAlign w:val="center"/>
          </w:tcPr>
          <w:p w:rsidR="00290CC7" w:rsidRPr="00D91B8F" w:rsidRDefault="00573DED" w:rsidP="007550A9">
            <w:pPr>
              <w:jc w:val="center"/>
              <w:rPr>
                <w:rFonts w:asciiTheme="minorHAnsi" w:hAnsiTheme="minorHAnsi" w:cstheme="minorHAnsi"/>
                <w:sz w:val="22"/>
              </w:rPr>
            </w:pPr>
            <w:r w:rsidRPr="00D91B8F">
              <w:rPr>
                <w:rFonts w:asciiTheme="minorHAnsi" w:hAnsiTheme="minorHAnsi" w:cstheme="minorHAnsi"/>
                <w:sz w:val="22"/>
                <w:szCs w:val="22"/>
              </w:rPr>
              <w:t>II.5</w:t>
            </w:r>
          </w:p>
          <w:p w:rsidR="00290CC7" w:rsidRPr="00D91B8F" w:rsidRDefault="00290CC7" w:rsidP="007550A9">
            <w:pPr>
              <w:jc w:val="center"/>
              <w:rPr>
                <w:rFonts w:asciiTheme="minorHAnsi" w:hAnsiTheme="minorHAnsi" w:cstheme="minorHAnsi"/>
                <w:sz w:val="22"/>
              </w:rPr>
            </w:pPr>
          </w:p>
          <w:p w:rsidR="00290CC7" w:rsidRPr="00D91B8F" w:rsidRDefault="00290CC7" w:rsidP="007550A9">
            <w:pPr>
              <w:jc w:val="center"/>
              <w:rPr>
                <w:rFonts w:asciiTheme="minorHAnsi" w:hAnsiTheme="minorHAnsi" w:cstheme="minorHAnsi"/>
                <w:sz w:val="22"/>
              </w:rPr>
            </w:pPr>
          </w:p>
        </w:tc>
        <w:tc>
          <w:tcPr>
            <w:tcW w:w="5103" w:type="dxa"/>
            <w:tcBorders>
              <w:top w:val="nil"/>
              <w:left w:val="nil"/>
              <w:right w:val="single" w:sz="4" w:space="0" w:color="auto"/>
            </w:tcBorders>
            <w:shd w:val="clear" w:color="auto" w:fill="auto"/>
          </w:tcPr>
          <w:p w:rsidR="00290CC7" w:rsidRPr="00D91B8F" w:rsidRDefault="00573DED" w:rsidP="007550A9">
            <w:pPr>
              <w:rPr>
                <w:rFonts w:asciiTheme="minorHAnsi" w:hAnsiTheme="minorHAnsi" w:cstheme="minorHAnsi"/>
                <w:sz w:val="22"/>
              </w:rPr>
            </w:pPr>
            <w:r w:rsidRPr="00D91B8F">
              <w:rPr>
                <w:rFonts w:asciiTheme="minorHAnsi" w:hAnsiTheme="minorHAnsi" w:cstheme="minorHAnsi"/>
                <w:sz w:val="22"/>
                <w:szCs w:val="22"/>
              </w:rPr>
              <w:t xml:space="preserve"> Szpitalny System Informatyczny</w:t>
            </w:r>
          </w:p>
        </w:tc>
        <w:tc>
          <w:tcPr>
            <w:tcW w:w="1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D7619B" w:rsidP="007550A9">
            <w:pPr>
              <w:jc w:val="center"/>
              <w:rPr>
                <w:rFonts w:asciiTheme="minorHAnsi" w:hAnsiTheme="minorHAnsi" w:cstheme="minorHAnsi"/>
                <w:sz w:val="22"/>
              </w:rPr>
            </w:pPr>
            <w:r w:rsidRPr="00D91B8F">
              <w:rPr>
                <w:rFonts w:asciiTheme="minorHAnsi" w:hAnsiTheme="minorHAnsi" w:cstheme="minorHAnsi"/>
                <w:sz w:val="22"/>
                <w:szCs w:val="22"/>
              </w:rPr>
              <w:t>60 miesięcy</w:t>
            </w:r>
          </w:p>
          <w:p w:rsidR="00925B0D" w:rsidRPr="00D91B8F" w:rsidRDefault="00925B0D" w:rsidP="007550A9">
            <w:pPr>
              <w:jc w:val="center"/>
              <w:rPr>
                <w:rFonts w:asciiTheme="minorHAnsi" w:hAnsiTheme="minorHAnsi" w:cstheme="minorHAnsi"/>
                <w:sz w:val="22"/>
              </w:rPr>
            </w:pPr>
          </w:p>
          <w:p w:rsidR="00925B0D" w:rsidRPr="00D91B8F" w:rsidRDefault="00925B0D" w:rsidP="007550A9">
            <w:pPr>
              <w:jc w:val="center"/>
              <w:rPr>
                <w:rFonts w:asciiTheme="minorHAnsi" w:hAnsiTheme="minorHAnsi" w:cstheme="minorHAnsi"/>
                <w:sz w:val="22"/>
              </w:rPr>
            </w:pPr>
          </w:p>
        </w:tc>
      </w:tr>
    </w:tbl>
    <w:p w:rsidR="00290CC7" w:rsidRPr="00D91B8F" w:rsidRDefault="00640D1A">
      <w:pPr>
        <w:pStyle w:val="Akapitzlist"/>
        <w:numPr>
          <w:ilvl w:val="0"/>
          <w:numId w:val="114"/>
        </w:numPr>
        <w:spacing w:before="240"/>
        <w:rPr>
          <w:rFonts w:asciiTheme="minorHAnsi" w:hAnsiTheme="minorHAnsi" w:cstheme="minorHAnsi"/>
          <w:b/>
          <w:sz w:val="22"/>
          <w:szCs w:val="22"/>
        </w:rPr>
      </w:pPr>
      <w:r w:rsidRPr="00D91B8F">
        <w:rPr>
          <w:rFonts w:asciiTheme="minorHAnsi" w:hAnsiTheme="minorHAnsi" w:cstheme="minorHAnsi"/>
          <w:b/>
          <w:sz w:val="22"/>
          <w:szCs w:val="22"/>
        </w:rPr>
        <w:t>Opcjonalny zakres zamówienia:</w:t>
      </w:r>
    </w:p>
    <w:p w:rsidR="00290CC7" w:rsidRPr="00D91B8F" w:rsidRDefault="00290CC7" w:rsidP="007550A9">
      <w:pPr>
        <w:spacing w:before="120" w:after="120"/>
        <w:ind w:left="720"/>
        <w:jc w:val="both"/>
        <w:rPr>
          <w:rFonts w:asciiTheme="minorHAnsi" w:hAnsiTheme="minorHAnsi" w:cstheme="minorHAnsi"/>
          <w:sz w:val="22"/>
          <w:szCs w:val="22"/>
        </w:rPr>
      </w:pPr>
    </w:p>
    <w:tbl>
      <w:tblPr>
        <w:tblW w:w="8713" w:type="dxa"/>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1596"/>
        <w:gridCol w:w="4991"/>
        <w:gridCol w:w="2126"/>
      </w:tblGrid>
      <w:tr w:rsidR="00D91B8F" w:rsidRPr="00D91B8F" w:rsidTr="00842A0A">
        <w:trPr>
          <w:trHeight w:val="300"/>
        </w:trPr>
        <w:tc>
          <w:tcPr>
            <w:tcW w:w="159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640D1A" w:rsidP="007550A9">
            <w:pPr>
              <w:jc w:val="center"/>
              <w:rPr>
                <w:rFonts w:asciiTheme="minorHAnsi" w:hAnsiTheme="minorHAnsi" w:cstheme="minorHAnsi"/>
                <w:b/>
                <w:bCs/>
                <w:sz w:val="22"/>
              </w:rPr>
            </w:pPr>
            <w:r w:rsidRPr="00D91B8F">
              <w:rPr>
                <w:rFonts w:asciiTheme="minorHAnsi" w:hAnsiTheme="minorHAnsi" w:cstheme="minorHAnsi"/>
                <w:b/>
                <w:bCs/>
                <w:sz w:val="22"/>
                <w:szCs w:val="22"/>
              </w:rPr>
              <w:t>Poz. OPZ</w:t>
            </w:r>
          </w:p>
        </w:tc>
        <w:tc>
          <w:tcPr>
            <w:tcW w:w="499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640D1A" w:rsidP="007550A9">
            <w:pPr>
              <w:jc w:val="center"/>
              <w:rPr>
                <w:rFonts w:asciiTheme="minorHAnsi" w:hAnsiTheme="minorHAnsi" w:cstheme="minorHAnsi"/>
                <w:b/>
                <w:bCs/>
                <w:sz w:val="22"/>
              </w:rPr>
            </w:pPr>
            <w:r w:rsidRPr="00D91B8F">
              <w:rPr>
                <w:rFonts w:asciiTheme="minorHAnsi" w:hAnsiTheme="minorHAnsi" w:cstheme="minorHAnsi"/>
                <w:b/>
                <w:bCs/>
                <w:sz w:val="22"/>
                <w:szCs w:val="22"/>
              </w:rPr>
              <w:t>Opis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640D1A" w:rsidP="007550A9">
            <w:pPr>
              <w:jc w:val="center"/>
              <w:rPr>
                <w:rFonts w:asciiTheme="minorHAnsi" w:hAnsiTheme="minorHAnsi" w:cstheme="minorHAnsi"/>
                <w:b/>
                <w:bCs/>
                <w:sz w:val="22"/>
              </w:rPr>
            </w:pPr>
            <w:r w:rsidRPr="00D91B8F">
              <w:rPr>
                <w:rFonts w:asciiTheme="minorHAnsi" w:hAnsiTheme="minorHAnsi" w:cstheme="minorHAnsi"/>
                <w:b/>
                <w:bCs/>
                <w:sz w:val="22"/>
                <w:szCs w:val="22"/>
              </w:rPr>
              <w:t xml:space="preserve">Okres gwarancji </w:t>
            </w:r>
            <w:r w:rsidRPr="00D91B8F">
              <w:rPr>
                <w:rFonts w:asciiTheme="minorHAnsi" w:hAnsiTheme="minorHAnsi" w:cstheme="minorHAnsi"/>
                <w:b/>
                <w:bCs/>
                <w:sz w:val="22"/>
                <w:szCs w:val="22"/>
              </w:rPr>
              <w:br/>
              <w:t>i nadzoru autorskiego</w:t>
            </w:r>
          </w:p>
          <w:p w:rsidR="00290CC7" w:rsidRPr="00D91B8F" w:rsidRDefault="00290CC7" w:rsidP="007550A9">
            <w:pPr>
              <w:jc w:val="center"/>
              <w:rPr>
                <w:rFonts w:asciiTheme="minorHAnsi" w:hAnsiTheme="minorHAnsi" w:cstheme="minorHAnsi"/>
                <w:b/>
                <w:bCs/>
                <w:sz w:val="22"/>
              </w:rPr>
            </w:pPr>
          </w:p>
        </w:tc>
      </w:tr>
      <w:tr w:rsidR="00640D1A" w:rsidRPr="00D91B8F" w:rsidTr="00842A0A">
        <w:trPr>
          <w:trHeight w:val="300"/>
        </w:trPr>
        <w:tc>
          <w:tcPr>
            <w:tcW w:w="1596" w:type="dxa"/>
            <w:tcBorders>
              <w:left w:val="single" w:sz="4" w:space="0" w:color="000000"/>
              <w:right w:val="single" w:sz="4" w:space="0" w:color="000000"/>
            </w:tcBorders>
            <w:shd w:val="clear" w:color="auto" w:fill="auto"/>
            <w:vAlign w:val="center"/>
          </w:tcPr>
          <w:p w:rsidR="00290CC7" w:rsidRPr="00D91B8F" w:rsidRDefault="00640D1A" w:rsidP="007550A9">
            <w:pPr>
              <w:jc w:val="center"/>
              <w:rPr>
                <w:rFonts w:asciiTheme="minorHAnsi" w:hAnsiTheme="minorHAnsi" w:cstheme="minorHAnsi"/>
                <w:sz w:val="22"/>
              </w:rPr>
            </w:pPr>
            <w:r w:rsidRPr="00D91B8F">
              <w:rPr>
                <w:rFonts w:asciiTheme="minorHAnsi" w:hAnsiTheme="minorHAnsi" w:cstheme="minorHAnsi"/>
                <w:sz w:val="22"/>
                <w:szCs w:val="22"/>
              </w:rPr>
              <w:t>II.6</w:t>
            </w:r>
          </w:p>
        </w:tc>
        <w:tc>
          <w:tcPr>
            <w:tcW w:w="4991" w:type="dxa"/>
            <w:tcBorders>
              <w:top w:val="nil"/>
              <w:left w:val="nil"/>
              <w:bottom w:val="single" w:sz="4" w:space="0" w:color="auto"/>
              <w:right w:val="single" w:sz="4" w:space="0" w:color="auto"/>
            </w:tcBorders>
            <w:shd w:val="clear" w:color="auto" w:fill="auto"/>
            <w:vAlign w:val="bottom"/>
          </w:tcPr>
          <w:p w:rsidR="00290CC7" w:rsidRPr="00D91B8F" w:rsidRDefault="00640D1A" w:rsidP="007550A9">
            <w:pPr>
              <w:rPr>
                <w:rFonts w:asciiTheme="minorHAnsi" w:hAnsiTheme="minorHAnsi" w:cstheme="minorHAnsi"/>
                <w:sz w:val="22"/>
              </w:rPr>
            </w:pPr>
            <w:r w:rsidRPr="00D91B8F">
              <w:rPr>
                <w:rFonts w:asciiTheme="minorHAnsi" w:hAnsiTheme="minorHAnsi" w:cstheme="minorHAnsi"/>
                <w:sz w:val="22"/>
                <w:szCs w:val="22"/>
              </w:rPr>
              <w:t>Integracja Warstwy Lokalnej z Repozytorium Regionalnym EDM</w:t>
            </w:r>
          </w:p>
          <w:p w:rsidR="00925B0D" w:rsidRPr="00D91B8F" w:rsidRDefault="00925B0D" w:rsidP="007550A9">
            <w:pPr>
              <w:rPr>
                <w:rFonts w:asciiTheme="minorHAnsi" w:hAnsiTheme="minorHAnsi" w:cstheme="minorHAnsi"/>
                <w:sz w:val="22"/>
              </w:rPr>
            </w:pPr>
          </w:p>
        </w:tc>
        <w:tc>
          <w:tcPr>
            <w:tcW w:w="2126" w:type="dxa"/>
            <w:tcBorders>
              <w:top w:val="single" w:sz="4" w:space="0" w:color="000000"/>
              <w:left w:val="single" w:sz="4" w:space="0" w:color="000000"/>
              <w:right w:val="single" w:sz="4" w:space="0" w:color="000000"/>
            </w:tcBorders>
            <w:shd w:val="clear" w:color="auto" w:fill="auto"/>
          </w:tcPr>
          <w:p w:rsidR="00290CC7" w:rsidRPr="00D91B8F" w:rsidRDefault="00290CC7" w:rsidP="007550A9">
            <w:pPr>
              <w:jc w:val="center"/>
              <w:rPr>
                <w:rFonts w:asciiTheme="minorHAnsi" w:hAnsiTheme="minorHAnsi" w:cstheme="minorHAnsi"/>
                <w:sz w:val="22"/>
                <w:highlight w:val="yellow"/>
              </w:rPr>
            </w:pPr>
          </w:p>
          <w:p w:rsidR="00290CC7" w:rsidRPr="00D91B8F" w:rsidRDefault="00640D1A" w:rsidP="007550A9">
            <w:pPr>
              <w:jc w:val="center"/>
              <w:rPr>
                <w:rFonts w:asciiTheme="minorHAnsi" w:hAnsiTheme="minorHAnsi" w:cstheme="minorHAnsi"/>
                <w:sz w:val="22"/>
              </w:rPr>
            </w:pPr>
            <w:r w:rsidRPr="00D91B8F">
              <w:rPr>
                <w:rFonts w:asciiTheme="minorHAnsi" w:hAnsiTheme="minorHAnsi" w:cstheme="minorHAnsi"/>
                <w:sz w:val="22"/>
                <w:szCs w:val="22"/>
              </w:rPr>
              <w:t>60- miesięcy</w:t>
            </w:r>
          </w:p>
          <w:p w:rsidR="00925B0D" w:rsidRPr="00D91B8F" w:rsidRDefault="00925B0D" w:rsidP="007550A9">
            <w:pPr>
              <w:jc w:val="center"/>
              <w:rPr>
                <w:rFonts w:asciiTheme="minorHAnsi" w:hAnsiTheme="minorHAnsi" w:cstheme="minorHAnsi"/>
                <w:sz w:val="22"/>
                <w:highlight w:val="yellow"/>
              </w:rPr>
            </w:pPr>
          </w:p>
        </w:tc>
      </w:tr>
    </w:tbl>
    <w:p w:rsidR="00290CC7" w:rsidRPr="00D91B8F" w:rsidRDefault="00290CC7" w:rsidP="007550A9">
      <w:pPr>
        <w:spacing w:before="120" w:after="120"/>
        <w:ind w:left="720"/>
        <w:jc w:val="both"/>
        <w:rPr>
          <w:rFonts w:asciiTheme="minorHAnsi" w:hAnsiTheme="minorHAnsi" w:cstheme="minorHAnsi"/>
          <w:sz w:val="22"/>
          <w:szCs w:val="22"/>
        </w:rPr>
      </w:pPr>
    </w:p>
    <w:p w:rsidR="00CB4D4E" w:rsidRPr="00D91B8F" w:rsidRDefault="00CB4D4E" w:rsidP="00E218B5">
      <w:pPr>
        <w:numPr>
          <w:ilvl w:val="0"/>
          <w:numId w:val="25"/>
        </w:numPr>
        <w:spacing w:before="120" w:after="120"/>
        <w:ind w:hanging="357"/>
        <w:jc w:val="both"/>
        <w:rPr>
          <w:rFonts w:asciiTheme="minorHAnsi" w:hAnsiTheme="minorHAnsi" w:cstheme="minorHAnsi"/>
          <w:sz w:val="22"/>
          <w:szCs w:val="22"/>
        </w:rPr>
      </w:pPr>
      <w:r w:rsidRPr="00D91B8F">
        <w:rPr>
          <w:rFonts w:asciiTheme="minorHAnsi" w:hAnsiTheme="minorHAnsi" w:cstheme="minorHAnsi"/>
          <w:sz w:val="22"/>
          <w:szCs w:val="22"/>
        </w:rPr>
        <w:t>Bieg terminów gwarancji określonych w ust. 1 będ</w:t>
      </w:r>
      <w:r w:rsidR="001F342F" w:rsidRPr="00D91B8F">
        <w:rPr>
          <w:rFonts w:asciiTheme="minorHAnsi" w:hAnsiTheme="minorHAnsi" w:cstheme="minorHAnsi"/>
          <w:sz w:val="22"/>
          <w:szCs w:val="22"/>
        </w:rPr>
        <w:t xml:space="preserve">zie </w:t>
      </w:r>
      <w:r w:rsidRPr="00D91B8F">
        <w:rPr>
          <w:rFonts w:asciiTheme="minorHAnsi" w:hAnsiTheme="minorHAnsi" w:cstheme="minorHAnsi"/>
          <w:sz w:val="22"/>
          <w:szCs w:val="22"/>
        </w:rPr>
        <w:t>rozpoczynać się z dniem podpisania Protokołu Odbioru danego Etapu</w:t>
      </w:r>
      <w:r w:rsidR="001F342F" w:rsidRPr="00D91B8F">
        <w:rPr>
          <w:rFonts w:asciiTheme="minorHAnsi" w:hAnsiTheme="minorHAnsi" w:cstheme="minorHAnsi"/>
          <w:sz w:val="22"/>
          <w:szCs w:val="22"/>
        </w:rPr>
        <w:t>,</w:t>
      </w:r>
      <w:r w:rsidR="00D7619B" w:rsidRPr="00D91B8F">
        <w:rPr>
          <w:rFonts w:asciiTheme="minorHAnsi" w:hAnsiTheme="minorHAnsi" w:cstheme="minorHAnsi"/>
          <w:sz w:val="22"/>
          <w:szCs w:val="22"/>
        </w:rPr>
        <w:t>a w przypadku Etapu 3 od</w:t>
      </w:r>
      <w:r w:rsidR="001F342F" w:rsidRPr="00D91B8F">
        <w:rPr>
          <w:rFonts w:asciiTheme="minorHAnsi" w:hAnsiTheme="minorHAnsi" w:cstheme="minorHAnsi"/>
          <w:sz w:val="22"/>
          <w:szCs w:val="22"/>
        </w:rPr>
        <w:t xml:space="preserve"> podpisania</w:t>
      </w:r>
      <w:r w:rsidR="00D7619B" w:rsidRPr="00D91B8F">
        <w:rPr>
          <w:rFonts w:asciiTheme="minorHAnsi" w:hAnsiTheme="minorHAnsi" w:cstheme="minorHAnsi"/>
          <w:sz w:val="22"/>
          <w:szCs w:val="22"/>
        </w:rPr>
        <w:t xml:space="preserve"> Protokołu</w:t>
      </w:r>
      <w:r w:rsidR="001F342F" w:rsidRPr="00D91B8F">
        <w:rPr>
          <w:rFonts w:asciiTheme="minorHAnsi" w:hAnsiTheme="minorHAnsi" w:cstheme="minorHAnsi"/>
          <w:sz w:val="22"/>
          <w:szCs w:val="22"/>
        </w:rPr>
        <w:t xml:space="preserve"> Odbioru </w:t>
      </w:r>
      <w:r w:rsidR="00D7619B" w:rsidRPr="00D91B8F">
        <w:rPr>
          <w:rFonts w:asciiTheme="minorHAnsi" w:hAnsiTheme="minorHAnsi" w:cstheme="minorHAnsi"/>
          <w:sz w:val="22"/>
          <w:szCs w:val="22"/>
        </w:rPr>
        <w:t xml:space="preserve"> Końcowego</w:t>
      </w:r>
      <w:r w:rsidRPr="00D91B8F">
        <w:rPr>
          <w:rFonts w:asciiTheme="minorHAnsi" w:hAnsiTheme="minorHAnsi" w:cstheme="minorHAnsi"/>
          <w:sz w:val="22"/>
          <w:szCs w:val="22"/>
        </w:rPr>
        <w:t xml:space="preserve">bez uwag przez Zamawiającego. </w:t>
      </w:r>
    </w:p>
    <w:p w:rsidR="00180904" w:rsidRPr="00D91B8F" w:rsidRDefault="00180904" w:rsidP="00180904">
      <w:pPr>
        <w:numPr>
          <w:ilvl w:val="0"/>
          <w:numId w:val="25"/>
        </w:numPr>
        <w:overflowPunct w:val="0"/>
        <w:spacing w:after="120"/>
        <w:jc w:val="both"/>
        <w:textAlignment w:val="baseline"/>
        <w:rPr>
          <w:rFonts w:asciiTheme="minorHAnsi" w:hAnsiTheme="minorHAnsi" w:cstheme="minorHAnsi"/>
          <w:sz w:val="22"/>
          <w:szCs w:val="22"/>
        </w:rPr>
      </w:pPr>
      <w:bookmarkStart w:id="716" w:name="_Hlk108014974"/>
      <w:r w:rsidRPr="00D91B8F">
        <w:rPr>
          <w:rFonts w:asciiTheme="minorHAnsi" w:hAnsiTheme="minorHAnsi" w:cstheme="minorHAnsi"/>
          <w:sz w:val="22"/>
          <w:szCs w:val="22"/>
        </w:rPr>
        <w:t>Zamawiający wymaga, aby gwarancja i serwis urządzeń realizowane były wg wytycznych i wymagań producenta. Zamawiający zaleca</w:t>
      </w:r>
      <w:r w:rsidR="00EE267C" w:rsidRPr="00D91B8F">
        <w:rPr>
          <w:rFonts w:asciiTheme="minorHAnsi" w:hAnsiTheme="minorHAnsi" w:cstheme="minorHAnsi"/>
          <w:sz w:val="22"/>
          <w:szCs w:val="22"/>
        </w:rPr>
        <w:t xml:space="preserve">, </w:t>
      </w:r>
      <w:r w:rsidRPr="00D91B8F">
        <w:rPr>
          <w:rFonts w:asciiTheme="minorHAnsi" w:hAnsiTheme="minorHAnsi" w:cstheme="minorHAnsi"/>
          <w:sz w:val="22"/>
          <w:szCs w:val="22"/>
        </w:rPr>
        <w:t>aby gwarancja i serwis urządzeń były świadczone przez firmę autoryzowaną przez producenta.</w:t>
      </w:r>
    </w:p>
    <w:p w:rsidR="00290CC7" w:rsidRPr="00D91B8F" w:rsidRDefault="00290CC7" w:rsidP="00180904">
      <w:pPr>
        <w:spacing w:after="120"/>
        <w:ind w:left="720"/>
        <w:jc w:val="both"/>
        <w:rPr>
          <w:rFonts w:asciiTheme="minorHAnsi" w:hAnsiTheme="minorHAnsi" w:cstheme="minorHAnsi"/>
          <w:sz w:val="22"/>
          <w:szCs w:val="22"/>
        </w:rPr>
      </w:pPr>
    </w:p>
    <w:p w:rsidR="00CB4D4E" w:rsidRPr="00D91B8F" w:rsidRDefault="00573DED" w:rsidP="002B11F9">
      <w:pPr>
        <w:keepNext/>
        <w:keepLines/>
        <w:numPr>
          <w:ilvl w:val="2"/>
          <w:numId w:val="3"/>
        </w:numPr>
        <w:spacing w:after="240"/>
        <w:jc w:val="both"/>
        <w:outlineLvl w:val="2"/>
        <w:rPr>
          <w:rFonts w:asciiTheme="minorHAnsi" w:eastAsiaTheme="majorEastAsia" w:hAnsiTheme="minorHAnsi" w:cstheme="minorHAnsi"/>
          <w:b/>
          <w:sz w:val="22"/>
          <w:szCs w:val="22"/>
        </w:rPr>
      </w:pPr>
      <w:bookmarkStart w:id="717" w:name="_Toc63318804"/>
      <w:bookmarkStart w:id="718" w:name="_Toc114130933"/>
      <w:bookmarkStart w:id="719" w:name="_Toc123807112"/>
      <w:bookmarkEnd w:id="716"/>
      <w:r w:rsidRPr="00D91B8F">
        <w:rPr>
          <w:rFonts w:asciiTheme="minorHAnsi" w:eastAsiaTheme="majorEastAsia" w:hAnsiTheme="minorHAnsi" w:cstheme="minorHAnsi"/>
          <w:b/>
          <w:sz w:val="22"/>
          <w:szCs w:val="22"/>
        </w:rPr>
        <w:t xml:space="preserve">Zakres gwarancji i nadzoru autorskiego dostarczonego </w:t>
      </w:r>
      <w:r w:rsidR="001F342F" w:rsidRPr="00D91B8F">
        <w:rPr>
          <w:rFonts w:asciiTheme="minorHAnsi" w:eastAsiaTheme="majorEastAsia" w:hAnsiTheme="minorHAnsi" w:cstheme="minorHAnsi"/>
          <w:b/>
          <w:sz w:val="22"/>
          <w:szCs w:val="22"/>
        </w:rPr>
        <w:t>O</w:t>
      </w:r>
      <w:r w:rsidRPr="00D91B8F">
        <w:rPr>
          <w:rFonts w:asciiTheme="minorHAnsi" w:eastAsiaTheme="majorEastAsia" w:hAnsiTheme="minorHAnsi" w:cstheme="minorHAnsi"/>
          <w:b/>
          <w:sz w:val="22"/>
          <w:szCs w:val="22"/>
        </w:rPr>
        <w:t>programowania aplikacyjnego</w:t>
      </w:r>
      <w:bookmarkEnd w:id="717"/>
      <w:bookmarkEnd w:id="718"/>
      <w:bookmarkEnd w:id="719"/>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5" w:type="dxa"/>
        </w:tblCellMar>
        <w:tblLook w:val="01E0"/>
      </w:tblPr>
      <w:tblGrid>
        <w:gridCol w:w="1839"/>
        <w:gridCol w:w="7800"/>
      </w:tblGrid>
      <w:tr w:rsidR="00D91B8F" w:rsidRPr="00D91B8F" w:rsidTr="008F5E13">
        <w:trPr>
          <w:trHeight w:val="20"/>
          <w:jc w:val="center"/>
        </w:trPr>
        <w:tc>
          <w:tcPr>
            <w:tcW w:w="183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171053" w:rsidP="007550A9">
            <w:pPr>
              <w:widowControl w:val="0"/>
              <w:ind w:left="107"/>
              <w:jc w:val="center"/>
              <w:rPr>
                <w:rFonts w:asciiTheme="minorHAnsi" w:eastAsia="Calibri Light" w:hAnsiTheme="minorHAnsi" w:cstheme="minorHAnsi"/>
                <w:b/>
                <w:sz w:val="22"/>
                <w:lang w:bidi="pl-PL"/>
              </w:rPr>
            </w:pPr>
            <w:r w:rsidRPr="00D91B8F">
              <w:rPr>
                <w:rFonts w:asciiTheme="minorHAnsi" w:eastAsia="Calibri Light" w:hAnsiTheme="minorHAnsi" w:cstheme="minorHAnsi"/>
                <w:b/>
                <w:sz w:val="22"/>
                <w:szCs w:val="22"/>
                <w:lang w:bidi="pl-PL"/>
              </w:rPr>
              <w:t xml:space="preserve">Nazwa </w:t>
            </w:r>
          </w:p>
        </w:tc>
        <w:tc>
          <w:tcPr>
            <w:tcW w:w="780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290CC7" w:rsidRPr="00D91B8F" w:rsidRDefault="005D4064" w:rsidP="007550A9">
            <w:pPr>
              <w:widowControl w:val="0"/>
              <w:ind w:left="425" w:right="57"/>
              <w:jc w:val="center"/>
              <w:rPr>
                <w:rFonts w:asciiTheme="minorHAnsi" w:eastAsia="Calibri Light" w:hAnsiTheme="minorHAnsi" w:cstheme="minorHAnsi"/>
                <w:b/>
                <w:sz w:val="22"/>
                <w:lang w:bidi="pl-PL"/>
              </w:rPr>
            </w:pPr>
            <w:r w:rsidRPr="00D91B8F">
              <w:rPr>
                <w:rFonts w:asciiTheme="minorHAnsi" w:eastAsia="Calibri Light" w:hAnsiTheme="minorHAnsi" w:cstheme="minorHAnsi"/>
                <w:b/>
                <w:sz w:val="22"/>
                <w:szCs w:val="22"/>
                <w:lang w:bidi="pl-PL"/>
              </w:rPr>
              <w:t>Opis</w:t>
            </w:r>
          </w:p>
        </w:tc>
      </w:tr>
      <w:tr w:rsidR="00D91B8F" w:rsidRPr="00D91B8F" w:rsidTr="008F5E13">
        <w:trPr>
          <w:trHeight w:val="20"/>
          <w:jc w:val="center"/>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171053" w:rsidP="007550A9">
            <w:pPr>
              <w:widowControl w:val="0"/>
              <w:ind w:left="107"/>
              <w:jc w:val="center"/>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Serwis SSI </w:t>
            </w:r>
          </w:p>
        </w:tc>
        <w:tc>
          <w:tcPr>
            <w:tcW w:w="7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053" w:rsidRPr="00D91B8F" w:rsidRDefault="00171053" w:rsidP="00E218B5">
            <w:pPr>
              <w:numPr>
                <w:ilvl w:val="0"/>
                <w:numId w:val="26"/>
              </w:numPr>
              <w:overflowPunct w:val="0"/>
              <w:ind w:left="425" w:right="57"/>
              <w:contextualSpacing/>
              <w:jc w:val="both"/>
              <w:textAlignment w:val="baseline"/>
              <w:rPr>
                <w:rFonts w:asciiTheme="minorHAnsi" w:hAnsiTheme="minorHAnsi" w:cstheme="minorHAnsi"/>
                <w:sz w:val="22"/>
              </w:rPr>
            </w:pPr>
            <w:r w:rsidRPr="00D91B8F">
              <w:rPr>
                <w:rFonts w:asciiTheme="minorHAnsi" w:hAnsiTheme="minorHAnsi" w:cstheme="minorHAnsi"/>
                <w:sz w:val="22"/>
                <w:szCs w:val="22"/>
              </w:rPr>
              <w:t>W okresie gwarancji Wykonawca będzie zobowiązany do nieodpłatnego usuwania Wad Przedmiotu Zamówienia rozumianych jako Błąd, Awaria lub  Usterka zgodnie z definicjami</w:t>
            </w:r>
            <w:r w:rsidR="009A1E3B" w:rsidRPr="00D91B8F">
              <w:rPr>
                <w:rFonts w:asciiTheme="minorHAnsi" w:hAnsiTheme="minorHAnsi" w:cstheme="minorHAnsi"/>
                <w:sz w:val="22"/>
                <w:szCs w:val="22"/>
              </w:rPr>
              <w:t xml:space="preserve"> wskazanymi w Słowniku.</w:t>
            </w:r>
          </w:p>
          <w:p w:rsidR="00171053" w:rsidRPr="00D91B8F" w:rsidRDefault="00171053" w:rsidP="00E218B5">
            <w:pPr>
              <w:numPr>
                <w:ilvl w:val="0"/>
                <w:numId w:val="26"/>
              </w:numPr>
              <w:overflowPunct w:val="0"/>
              <w:ind w:left="425" w:right="57"/>
              <w:contextualSpacing/>
              <w:jc w:val="both"/>
              <w:textAlignment w:val="baseline"/>
              <w:rPr>
                <w:rFonts w:asciiTheme="minorHAnsi" w:hAnsiTheme="minorHAnsi" w:cstheme="minorHAnsi"/>
                <w:sz w:val="22"/>
              </w:rPr>
            </w:pPr>
            <w:r w:rsidRPr="00D91B8F">
              <w:rPr>
                <w:rFonts w:asciiTheme="minorHAnsi" w:hAnsiTheme="minorHAnsi" w:cstheme="minorHAnsi"/>
                <w:sz w:val="22"/>
                <w:szCs w:val="22"/>
              </w:rPr>
              <w:t xml:space="preserve">Przyjęcie zgłoszenia Wady przez Wykonawcę, odbywać się będzie poprzez dostępny on-line System Zgłaszania i przyjmowania uwag oraz Wad (dalej zwany </w:t>
            </w:r>
            <w:r w:rsidR="009A1E3B" w:rsidRPr="00D91B8F">
              <w:rPr>
                <w:rFonts w:asciiTheme="minorHAnsi" w:hAnsiTheme="minorHAnsi" w:cstheme="minorHAnsi"/>
                <w:sz w:val="22"/>
                <w:szCs w:val="22"/>
              </w:rPr>
              <w:t xml:space="preserve">Systemem Zgłoszeń lub </w:t>
            </w:r>
            <w:r w:rsidRPr="00D91B8F">
              <w:rPr>
                <w:rFonts w:asciiTheme="minorHAnsi" w:hAnsiTheme="minorHAnsi" w:cstheme="minorHAnsi"/>
                <w:sz w:val="22"/>
                <w:szCs w:val="22"/>
              </w:rPr>
              <w:t>SZ) przy czym:</w:t>
            </w:r>
          </w:p>
          <w:p w:rsidR="00171053" w:rsidRPr="00D91B8F" w:rsidRDefault="00171053">
            <w:pPr>
              <w:pStyle w:val="Akapitzlist"/>
              <w:numPr>
                <w:ilvl w:val="0"/>
                <w:numId w:val="52"/>
              </w:numPr>
              <w:overflowPunct w:val="0"/>
              <w:ind w:right="57"/>
              <w:jc w:val="both"/>
              <w:textAlignment w:val="baseline"/>
              <w:rPr>
                <w:rFonts w:asciiTheme="minorHAnsi" w:hAnsiTheme="minorHAnsi" w:cstheme="minorHAnsi"/>
                <w:sz w:val="22"/>
              </w:rPr>
            </w:pPr>
            <w:r w:rsidRPr="00D91B8F">
              <w:rPr>
                <w:rFonts w:asciiTheme="minorHAnsi" w:hAnsiTheme="minorHAnsi" w:cstheme="minorHAnsi"/>
                <w:sz w:val="22"/>
                <w:szCs w:val="22"/>
              </w:rPr>
              <w:t>System Zgłoszeń dostarczy Wyk</w:t>
            </w:r>
            <w:r w:rsidR="00AF3F83" w:rsidRPr="00D91B8F">
              <w:rPr>
                <w:rFonts w:asciiTheme="minorHAnsi" w:hAnsiTheme="minorHAnsi" w:cstheme="minorHAnsi"/>
                <w:sz w:val="22"/>
                <w:szCs w:val="22"/>
              </w:rPr>
              <w:t>onawca (będzie on utrzymywany i </w:t>
            </w:r>
            <w:r w:rsidRPr="00D91B8F">
              <w:rPr>
                <w:rFonts w:asciiTheme="minorHAnsi" w:hAnsiTheme="minorHAnsi" w:cstheme="minorHAnsi"/>
                <w:sz w:val="22"/>
                <w:szCs w:val="22"/>
              </w:rPr>
              <w:t>administrowany przez Wykonawcę), wpis</w:t>
            </w:r>
            <w:r w:rsidR="009A1E3B" w:rsidRPr="00D91B8F">
              <w:rPr>
                <w:rFonts w:asciiTheme="minorHAnsi" w:hAnsiTheme="minorHAnsi" w:cstheme="minorHAnsi"/>
                <w:sz w:val="22"/>
                <w:szCs w:val="22"/>
              </w:rPr>
              <w:t>u</w:t>
            </w:r>
            <w:r w:rsidRPr="00D91B8F">
              <w:rPr>
                <w:rFonts w:asciiTheme="minorHAnsi" w:hAnsiTheme="minorHAnsi" w:cstheme="minorHAnsi"/>
                <w:sz w:val="22"/>
                <w:szCs w:val="22"/>
              </w:rPr>
              <w:t xml:space="preserve"> zgłoszenia do SZ będzie dokonywał Zamawiający,</w:t>
            </w:r>
          </w:p>
          <w:p w:rsidR="00171053" w:rsidRPr="00D91B8F" w:rsidRDefault="00171053">
            <w:pPr>
              <w:pStyle w:val="Akapitzlist"/>
              <w:numPr>
                <w:ilvl w:val="0"/>
                <w:numId w:val="52"/>
              </w:numPr>
              <w:overflowPunct w:val="0"/>
              <w:ind w:right="57"/>
              <w:jc w:val="both"/>
              <w:textAlignment w:val="baseline"/>
              <w:rPr>
                <w:rFonts w:asciiTheme="minorHAnsi" w:hAnsiTheme="minorHAnsi" w:cstheme="minorHAnsi"/>
                <w:sz w:val="22"/>
              </w:rPr>
            </w:pPr>
            <w:r w:rsidRPr="00D91B8F">
              <w:rPr>
                <w:rFonts w:asciiTheme="minorHAnsi" w:hAnsiTheme="minorHAnsi" w:cstheme="minorHAnsi"/>
                <w:sz w:val="22"/>
                <w:szCs w:val="22"/>
              </w:rPr>
              <w:t>za skuteczne przyjęcie zgłoszenia Wady uważa</w:t>
            </w:r>
            <w:r w:rsidR="009A1E3B" w:rsidRPr="00D91B8F">
              <w:rPr>
                <w:rFonts w:asciiTheme="minorHAnsi" w:hAnsiTheme="minorHAnsi" w:cstheme="minorHAnsi"/>
                <w:sz w:val="22"/>
                <w:szCs w:val="22"/>
              </w:rPr>
              <w:t>ć</w:t>
            </w:r>
            <w:r w:rsidRPr="00D91B8F">
              <w:rPr>
                <w:rFonts w:asciiTheme="minorHAnsi" w:hAnsiTheme="minorHAnsi" w:cstheme="minorHAnsi"/>
                <w:sz w:val="22"/>
                <w:szCs w:val="22"/>
              </w:rPr>
              <w:t xml:space="preserve"> się będzie wprowadzenie przez Zamawiającego wpisu do SZ zawierającego opis zgłaszanej Wady i termin jej zgłoszenia; w razie trudności z dostępem on-line do SZ, zgłoszenia Wady mogą odbywać się także telefonicznie pod ustalonym numerem telefonu lub pisemnie na formularzu przesyłanym na ustalony adres e-mail, opcjonalnie faksem, których numery i adresy zostaną podane przez Wykonawcę w terminie 15 dni roboczych od dnia podpisania Umowy wraz ze wzorem formularza zgłoszenia Wady.</w:t>
            </w:r>
          </w:p>
          <w:p w:rsidR="00290CC7" w:rsidRPr="00D91B8F" w:rsidRDefault="00171053" w:rsidP="007550A9">
            <w:pPr>
              <w:numPr>
                <w:ilvl w:val="0"/>
                <w:numId w:val="26"/>
              </w:numPr>
              <w:overflowPunct w:val="0"/>
              <w:ind w:left="425" w:right="57"/>
              <w:contextualSpacing/>
              <w:jc w:val="both"/>
              <w:textAlignment w:val="baseline"/>
              <w:rPr>
                <w:rFonts w:asciiTheme="minorHAnsi" w:hAnsiTheme="minorHAnsi" w:cstheme="minorHAnsi"/>
                <w:sz w:val="22"/>
              </w:rPr>
            </w:pPr>
            <w:r w:rsidRPr="00D91B8F">
              <w:rPr>
                <w:rFonts w:asciiTheme="minorHAnsi" w:hAnsiTheme="minorHAnsi" w:cstheme="minorHAnsi"/>
                <w:sz w:val="22"/>
                <w:szCs w:val="22"/>
              </w:rPr>
              <w:t xml:space="preserve">W przypadku, w którym wykonanie Umowy związane będzie z modernizacją lub rozbudową istniejącego oprogramowania (niniejszy OPZ zawiera dla aplikacji specyfikację funkcjonalną), gwarancja obejmuje całość oprogramowania modernizowanego lub rozbudowywanego. </w:t>
            </w:r>
          </w:p>
        </w:tc>
      </w:tr>
      <w:tr w:rsidR="00D91B8F" w:rsidRPr="00D91B8F" w:rsidTr="008F5E13">
        <w:trPr>
          <w:trHeight w:val="20"/>
          <w:jc w:val="center"/>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290CC7" w:rsidP="007550A9">
            <w:pPr>
              <w:widowControl w:val="0"/>
              <w:ind w:left="107"/>
              <w:jc w:val="center"/>
              <w:rPr>
                <w:rFonts w:asciiTheme="minorHAnsi" w:eastAsia="Calibri Light" w:hAnsiTheme="minorHAnsi" w:cstheme="minorHAnsi"/>
                <w:sz w:val="22"/>
                <w:lang w:bidi="pl-PL"/>
              </w:rPr>
            </w:pPr>
          </w:p>
          <w:p w:rsidR="00290CC7" w:rsidRPr="00D91B8F" w:rsidRDefault="00171053" w:rsidP="007550A9">
            <w:pPr>
              <w:widowControl w:val="0"/>
              <w:ind w:left="107"/>
              <w:jc w:val="center"/>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Konserwacja</w:t>
            </w:r>
          </w:p>
        </w:tc>
        <w:tc>
          <w:tcPr>
            <w:tcW w:w="7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053" w:rsidRPr="00D91B8F" w:rsidRDefault="00171053">
            <w:pPr>
              <w:pStyle w:val="Akapitzlist"/>
              <w:widowControl w:val="0"/>
              <w:numPr>
                <w:ilvl w:val="0"/>
                <w:numId w:val="53"/>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Realizacja </w:t>
            </w:r>
            <w:r w:rsidR="004E3297" w:rsidRPr="00D91B8F">
              <w:rPr>
                <w:rFonts w:asciiTheme="minorHAnsi" w:eastAsia="Calibri Light" w:hAnsiTheme="minorHAnsi" w:cstheme="minorHAnsi"/>
                <w:sz w:val="22"/>
                <w:szCs w:val="22"/>
                <w:lang w:bidi="pl-PL"/>
              </w:rPr>
              <w:t>Przedmiotu Zamówienia</w:t>
            </w:r>
            <w:r w:rsidRPr="00D91B8F">
              <w:rPr>
                <w:rFonts w:asciiTheme="minorHAnsi" w:eastAsia="Calibri Light" w:hAnsiTheme="minorHAnsi" w:cstheme="minorHAnsi"/>
                <w:sz w:val="22"/>
                <w:szCs w:val="22"/>
                <w:lang w:bidi="pl-PL"/>
              </w:rPr>
              <w:t xml:space="preserve"> zapewni Zamawiającemu poprawę jakości oraz poszerzenie zakresu funkcjonalnego </w:t>
            </w:r>
            <w:r w:rsidR="004E329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 xml:space="preserve">programowania aplikacyjnego, jak również dostosowanie tego oprogramowania do zmian czynników wewnętrznych organizacji Zamawiającego oraz zewnętrznych, będących efektem nowelizacji uwarunkowań prawnych. </w:t>
            </w:r>
          </w:p>
          <w:p w:rsidR="00171053" w:rsidRPr="00D91B8F" w:rsidRDefault="00171053">
            <w:pPr>
              <w:pStyle w:val="Akapitzlist"/>
              <w:widowControl w:val="0"/>
              <w:numPr>
                <w:ilvl w:val="0"/>
                <w:numId w:val="53"/>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W ramach </w:t>
            </w:r>
            <w:r w:rsidR="005D4064" w:rsidRPr="00D91B8F">
              <w:rPr>
                <w:rFonts w:asciiTheme="minorHAnsi" w:eastAsia="Calibri Light" w:hAnsiTheme="minorHAnsi" w:cstheme="minorHAnsi"/>
                <w:sz w:val="22"/>
                <w:szCs w:val="22"/>
                <w:lang w:bidi="pl-PL"/>
              </w:rPr>
              <w:t>Konserwacji</w:t>
            </w:r>
            <w:r w:rsidRPr="00D91B8F">
              <w:rPr>
                <w:rFonts w:asciiTheme="minorHAnsi" w:eastAsia="Calibri Light" w:hAnsiTheme="minorHAnsi" w:cstheme="minorHAnsi"/>
                <w:sz w:val="22"/>
                <w:szCs w:val="22"/>
                <w:lang w:bidi="pl-PL"/>
              </w:rPr>
              <w:t xml:space="preserve"> Wykonawca zagwarantuje:</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prowadzenie rejestru zgłaszanych przez </w:t>
            </w:r>
            <w:r w:rsidR="004E3297" w:rsidRPr="00D91B8F">
              <w:rPr>
                <w:rFonts w:asciiTheme="minorHAnsi" w:eastAsia="Calibri Light" w:hAnsiTheme="minorHAnsi" w:cstheme="minorHAnsi"/>
                <w:sz w:val="22"/>
                <w:szCs w:val="22"/>
                <w:lang w:bidi="pl-PL"/>
              </w:rPr>
              <w:t>U</w:t>
            </w:r>
            <w:r w:rsidRPr="00D91B8F">
              <w:rPr>
                <w:rFonts w:asciiTheme="minorHAnsi" w:eastAsia="Calibri Light" w:hAnsiTheme="minorHAnsi" w:cstheme="minorHAnsi"/>
                <w:sz w:val="22"/>
                <w:szCs w:val="22"/>
                <w:lang w:bidi="pl-PL"/>
              </w:rPr>
              <w:t>żytkowników błędów</w:t>
            </w:r>
            <w:r w:rsidR="00AF22FC" w:rsidRPr="00D91B8F">
              <w:rPr>
                <w:rFonts w:asciiTheme="minorHAnsi" w:eastAsia="Calibri Light" w:hAnsiTheme="minorHAnsi" w:cstheme="minorHAnsi"/>
                <w:sz w:val="22"/>
                <w:szCs w:val="22"/>
                <w:lang w:bidi="pl-PL"/>
              </w:rPr>
              <w:t xml:space="preserve"> i wad</w:t>
            </w:r>
            <w:r w:rsidRPr="00D91B8F">
              <w:rPr>
                <w:rFonts w:asciiTheme="minorHAnsi" w:eastAsia="Calibri Light" w:hAnsiTheme="minorHAnsi" w:cstheme="minorHAnsi"/>
                <w:sz w:val="22"/>
                <w:szCs w:val="22"/>
                <w:lang w:bidi="pl-PL"/>
              </w:rPr>
              <w:t xml:space="preserve"> ww.  </w:t>
            </w:r>
            <w:r w:rsidR="004E329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 xml:space="preserve">programowania aplikacyjnego </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wprowadzanie do ww. </w:t>
            </w:r>
            <w:r w:rsidR="004E329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 xml:space="preserve">programowania aplikacyjnego nowych funkcji oraz usprawnień już istniejących, stanowiących wynik </w:t>
            </w:r>
            <w:r w:rsidR="00C6737F" w:rsidRPr="00D91B8F">
              <w:rPr>
                <w:rFonts w:asciiTheme="minorHAnsi" w:eastAsia="Calibri Light" w:hAnsiTheme="minorHAnsi" w:cstheme="minorHAnsi"/>
                <w:sz w:val="22"/>
                <w:szCs w:val="22"/>
                <w:lang w:bidi="pl-PL"/>
              </w:rPr>
              <w:t xml:space="preserve">prac rozwojowych </w:t>
            </w:r>
            <w:r w:rsidRPr="00D91B8F">
              <w:rPr>
                <w:rFonts w:asciiTheme="minorHAnsi" w:eastAsia="Calibri Light" w:hAnsiTheme="minorHAnsi" w:cstheme="minorHAnsi"/>
                <w:sz w:val="22"/>
                <w:szCs w:val="22"/>
                <w:lang w:bidi="pl-PL"/>
              </w:rPr>
              <w:t>producenta,</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wprowadzanie do ww. </w:t>
            </w:r>
            <w:r w:rsidR="004E329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programowania aplikacyjnego zmian stanowiących konsekwencję wejścia w życie nowych aktów prawnych lub aktów prawnych zmieniających obowiązujący stan prawny, opublikowanych w postaci ustaw, rozporządzeń, itp.</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wprowadzanie do oprogramowania aplikacyjnego zmian wymaganych przez wyszczególnione poniżej </w:t>
            </w:r>
            <w:r w:rsidR="00AD07B7" w:rsidRPr="00D91B8F">
              <w:rPr>
                <w:rFonts w:asciiTheme="minorHAnsi" w:eastAsia="Calibri Light" w:hAnsiTheme="minorHAnsi" w:cstheme="minorHAnsi"/>
                <w:sz w:val="22"/>
                <w:szCs w:val="22"/>
                <w:lang w:bidi="pl-PL"/>
              </w:rPr>
              <w:t>podmioty</w:t>
            </w:r>
            <w:r w:rsidRPr="00D91B8F">
              <w:rPr>
                <w:rFonts w:asciiTheme="minorHAnsi" w:eastAsia="Calibri Light" w:hAnsiTheme="minorHAnsi" w:cstheme="minorHAnsi"/>
                <w:sz w:val="22"/>
                <w:szCs w:val="22"/>
                <w:lang w:bidi="pl-PL"/>
              </w:rPr>
              <w:t>, w stosunku do których Zamawiający ma obowiązek prowadzenia sprawozdawczości, w szczególności:</w:t>
            </w:r>
          </w:p>
          <w:p w:rsidR="00171053" w:rsidRPr="00D91B8F" w:rsidRDefault="00171053">
            <w:pPr>
              <w:pStyle w:val="Akapitzlist"/>
              <w:widowControl w:val="0"/>
              <w:numPr>
                <w:ilvl w:val="0"/>
                <w:numId w:val="55"/>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Ministerstwa Zdrowia,</w:t>
            </w:r>
          </w:p>
          <w:p w:rsidR="00171053" w:rsidRPr="00D91B8F" w:rsidRDefault="00171053">
            <w:pPr>
              <w:pStyle w:val="Akapitzlist"/>
              <w:widowControl w:val="0"/>
              <w:numPr>
                <w:ilvl w:val="0"/>
                <w:numId w:val="55"/>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NFZ,</w:t>
            </w:r>
          </w:p>
          <w:p w:rsidR="00171053" w:rsidRPr="00D91B8F" w:rsidRDefault="00171053">
            <w:pPr>
              <w:pStyle w:val="Akapitzlist"/>
              <w:widowControl w:val="0"/>
              <w:numPr>
                <w:ilvl w:val="0"/>
                <w:numId w:val="55"/>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Centrów Zdrowia Publicznego.</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wprowadzanie w trybie pilnym do ww. </w:t>
            </w:r>
            <w:r w:rsidR="00AD07B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programowania aplikacyjnego zmian i poprawek usuwających stwierdzone błędy i luki we wbudowanych mechanizmach i funkcjach zabezpieczeń,</w:t>
            </w:r>
          </w:p>
          <w:p w:rsidR="00171053" w:rsidRPr="00D91B8F" w:rsidRDefault="00171053">
            <w:pPr>
              <w:pStyle w:val="Akapitzlist"/>
              <w:widowControl w:val="0"/>
              <w:numPr>
                <w:ilvl w:val="0"/>
                <w:numId w:val="54"/>
              </w:numPr>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 xml:space="preserve">gotowość do odpłatnego wykonania na zlecenie Zamawiającego zaproponowanych przez niego modyfikacji ww. </w:t>
            </w:r>
            <w:r w:rsidR="00AD07B7" w:rsidRPr="00D91B8F">
              <w:rPr>
                <w:rFonts w:asciiTheme="minorHAnsi" w:eastAsia="Calibri Light" w:hAnsiTheme="minorHAnsi" w:cstheme="minorHAnsi"/>
                <w:sz w:val="22"/>
                <w:szCs w:val="22"/>
                <w:lang w:bidi="pl-PL"/>
              </w:rPr>
              <w:t>O</w:t>
            </w:r>
            <w:r w:rsidRPr="00D91B8F">
              <w:rPr>
                <w:rFonts w:asciiTheme="minorHAnsi" w:eastAsia="Calibri Light" w:hAnsiTheme="minorHAnsi" w:cstheme="minorHAnsi"/>
                <w:sz w:val="22"/>
                <w:szCs w:val="22"/>
                <w:lang w:bidi="pl-PL"/>
              </w:rPr>
              <w:t>programowania aplikacyjnego.</w:t>
            </w:r>
          </w:p>
        </w:tc>
      </w:tr>
      <w:tr w:rsidR="00D91B8F" w:rsidRPr="00D91B8F" w:rsidTr="008F5E13">
        <w:trPr>
          <w:trHeight w:val="20"/>
          <w:jc w:val="center"/>
        </w:trPr>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CC7" w:rsidRPr="00D91B8F" w:rsidRDefault="00171053" w:rsidP="007550A9">
            <w:pPr>
              <w:widowControl w:val="0"/>
              <w:ind w:left="107"/>
              <w:jc w:val="center"/>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Konsultacje</w:t>
            </w:r>
          </w:p>
        </w:tc>
        <w:tc>
          <w:tcPr>
            <w:tcW w:w="7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053" w:rsidRPr="00D91B8F" w:rsidRDefault="00E218B5" w:rsidP="00E218B5">
            <w:pPr>
              <w:widowControl w:val="0"/>
              <w:tabs>
                <w:tab w:val="left" w:pos="1367"/>
                <w:tab w:val="left" w:pos="1775"/>
                <w:tab w:val="left" w:pos="2957"/>
                <w:tab w:val="left" w:pos="4482"/>
                <w:tab w:val="left" w:pos="5178"/>
                <w:tab w:val="left" w:pos="6027"/>
              </w:tabs>
              <w:ind w:right="57"/>
              <w:jc w:val="both"/>
              <w:rPr>
                <w:rFonts w:asciiTheme="minorHAnsi" w:eastAsia="Calibri Light" w:hAnsiTheme="minorHAnsi" w:cstheme="minorHAnsi"/>
                <w:sz w:val="22"/>
                <w:lang w:bidi="pl-PL"/>
              </w:rPr>
            </w:pPr>
            <w:r w:rsidRPr="00D91B8F">
              <w:rPr>
                <w:rFonts w:asciiTheme="minorHAnsi" w:eastAsia="Calibri Light" w:hAnsiTheme="minorHAnsi" w:cstheme="minorHAnsi"/>
                <w:sz w:val="22"/>
                <w:szCs w:val="22"/>
                <w:lang w:bidi="pl-PL"/>
              </w:rPr>
              <w:t>Ś</w:t>
            </w:r>
            <w:r w:rsidR="00171053" w:rsidRPr="00D91B8F">
              <w:rPr>
                <w:rFonts w:asciiTheme="minorHAnsi" w:eastAsia="Calibri Light" w:hAnsiTheme="minorHAnsi" w:cstheme="minorHAnsi"/>
                <w:sz w:val="22"/>
                <w:szCs w:val="22"/>
                <w:lang w:bidi="pl-PL"/>
              </w:rPr>
              <w:t>wiadczeni</w:t>
            </w:r>
            <w:r w:rsidR="00180C70" w:rsidRPr="00D91B8F">
              <w:rPr>
                <w:rFonts w:asciiTheme="minorHAnsi" w:eastAsia="Calibri Light" w:hAnsiTheme="minorHAnsi" w:cstheme="minorHAnsi"/>
                <w:sz w:val="22"/>
                <w:szCs w:val="22"/>
                <w:lang w:bidi="pl-PL"/>
              </w:rPr>
              <w:t>e</w:t>
            </w:r>
            <w:r w:rsidR="00171053" w:rsidRPr="00D91B8F">
              <w:rPr>
                <w:rFonts w:asciiTheme="minorHAnsi" w:eastAsia="Calibri Light" w:hAnsiTheme="minorHAnsi" w:cstheme="minorHAnsi"/>
                <w:sz w:val="22"/>
                <w:szCs w:val="22"/>
                <w:lang w:bidi="pl-PL"/>
              </w:rPr>
              <w:t xml:space="preserve"> Zamawiającemu usługi pomocy technicznej i eksploatacyjnej w odniesieniu do ww. </w:t>
            </w:r>
            <w:r w:rsidR="00435328" w:rsidRPr="00D91B8F">
              <w:rPr>
                <w:rFonts w:asciiTheme="minorHAnsi" w:eastAsia="Calibri Light" w:hAnsiTheme="minorHAnsi" w:cstheme="minorHAnsi"/>
                <w:sz w:val="22"/>
                <w:szCs w:val="22"/>
                <w:lang w:bidi="pl-PL"/>
              </w:rPr>
              <w:t>O</w:t>
            </w:r>
            <w:r w:rsidR="00171053" w:rsidRPr="00D91B8F">
              <w:rPr>
                <w:rFonts w:asciiTheme="minorHAnsi" w:eastAsia="Calibri Light" w:hAnsiTheme="minorHAnsi" w:cstheme="minorHAnsi"/>
                <w:sz w:val="22"/>
                <w:szCs w:val="22"/>
                <w:lang w:bidi="pl-PL"/>
              </w:rPr>
              <w:t>programowania aplikacyjnego</w:t>
            </w:r>
            <w:r w:rsidR="00180C70" w:rsidRPr="00D91B8F">
              <w:rPr>
                <w:rFonts w:asciiTheme="minorHAnsi" w:eastAsia="Calibri Light" w:hAnsiTheme="minorHAnsi" w:cstheme="minorHAnsi"/>
                <w:sz w:val="22"/>
                <w:szCs w:val="22"/>
                <w:lang w:bidi="pl-PL"/>
              </w:rPr>
              <w:t xml:space="preserve">,  </w:t>
            </w:r>
            <w:r w:rsidR="00180C70" w:rsidRPr="00D91B8F">
              <w:rPr>
                <w:rFonts w:asciiTheme="minorHAnsi" w:hAnsiTheme="minorHAnsi" w:cstheme="minorHAnsi"/>
                <w:sz w:val="22"/>
                <w:szCs w:val="22"/>
              </w:rPr>
              <w:t>w dni robocze w godzinach od 8.00 do 15.00 w języku polskim</w:t>
            </w:r>
            <w:r w:rsidR="00171053" w:rsidRPr="00D91B8F">
              <w:rPr>
                <w:rFonts w:asciiTheme="minorHAnsi" w:eastAsia="Calibri Light" w:hAnsiTheme="minorHAnsi" w:cstheme="minorHAnsi"/>
                <w:sz w:val="22"/>
                <w:szCs w:val="22"/>
                <w:lang w:bidi="pl-PL"/>
              </w:rPr>
              <w:t>.</w:t>
            </w:r>
          </w:p>
        </w:tc>
      </w:tr>
    </w:tbl>
    <w:p w:rsidR="00290CC7" w:rsidRPr="00D91B8F" w:rsidRDefault="00573DED" w:rsidP="007550A9">
      <w:pPr>
        <w:keepNext/>
        <w:keepLines/>
        <w:numPr>
          <w:ilvl w:val="2"/>
          <w:numId w:val="3"/>
        </w:numPr>
        <w:spacing w:before="240"/>
        <w:outlineLvl w:val="2"/>
        <w:rPr>
          <w:rFonts w:asciiTheme="minorHAnsi" w:eastAsiaTheme="majorEastAsia" w:hAnsiTheme="minorHAnsi" w:cstheme="minorHAnsi"/>
          <w:b/>
          <w:sz w:val="22"/>
          <w:szCs w:val="22"/>
        </w:rPr>
      </w:pPr>
      <w:bookmarkStart w:id="720" w:name="_Toc114130934"/>
      <w:bookmarkStart w:id="721" w:name="_Toc63318805"/>
      <w:bookmarkStart w:id="722" w:name="_Toc123807113"/>
      <w:r w:rsidRPr="00D91B8F">
        <w:rPr>
          <w:rFonts w:asciiTheme="minorHAnsi" w:eastAsiaTheme="majorEastAsia" w:hAnsiTheme="minorHAnsi" w:cstheme="minorHAnsi"/>
          <w:b/>
          <w:sz w:val="22"/>
          <w:szCs w:val="22"/>
        </w:rPr>
        <w:t>Reżimy realizacji serwisu</w:t>
      </w:r>
      <w:bookmarkEnd w:id="720"/>
      <w:bookmarkEnd w:id="721"/>
      <w:bookmarkEnd w:id="722"/>
    </w:p>
    <w:p w:rsidR="00290CC7" w:rsidRPr="00D91B8F" w:rsidRDefault="00290CC7" w:rsidP="007550A9">
      <w:pPr>
        <w:overflowPunct w:val="0"/>
        <w:spacing w:after="120"/>
        <w:ind w:right="40"/>
        <w:textAlignment w:val="baseline"/>
        <w:rPr>
          <w:rFonts w:asciiTheme="minorHAnsi" w:hAnsiTheme="minorHAnsi" w:cstheme="minorHAnsi"/>
          <w:b/>
          <w:bCs/>
          <w:sz w:val="22"/>
          <w:szCs w:val="22"/>
        </w:rPr>
      </w:pPr>
    </w:p>
    <w:p w:rsidR="00CD5197" w:rsidRPr="00D91B8F" w:rsidRDefault="00CD5197" w:rsidP="00E218B5">
      <w:pPr>
        <w:jc w:val="both"/>
        <w:rPr>
          <w:rFonts w:asciiTheme="minorHAnsi" w:hAnsiTheme="minorHAnsi" w:cstheme="minorHAnsi"/>
          <w:sz w:val="22"/>
          <w:szCs w:val="22"/>
        </w:rPr>
      </w:pPr>
      <w:r w:rsidRPr="00D91B8F">
        <w:rPr>
          <w:rFonts w:asciiTheme="minorHAnsi" w:hAnsiTheme="minorHAnsi" w:cstheme="minorHAnsi"/>
          <w:sz w:val="22"/>
          <w:szCs w:val="22"/>
        </w:rPr>
        <w:t>W okresie gwarancji Wykonawca będzie zobowiązany do nieodpłatnego usuwania Wad Przedmiotu Zamówienia (dotyczy infrastruktury sieci teleinformatycznej, infrastruktury serwerowej oraz sieciowej) rozumianych jako Awaria lub Błąd lub Usterka zgodnie z definicjami, jak poniżej:</w:t>
      </w:r>
    </w:p>
    <w:p w:rsidR="007B6263" w:rsidRPr="00D91B8F" w:rsidRDefault="00CD5197">
      <w:pPr>
        <w:pStyle w:val="Akapitzlist"/>
        <w:numPr>
          <w:ilvl w:val="0"/>
          <w:numId w:val="116"/>
        </w:numPr>
        <w:overflowPunct w:val="0"/>
        <w:ind w:hanging="357"/>
        <w:jc w:val="both"/>
        <w:textAlignment w:val="baseline"/>
        <w:rPr>
          <w:rFonts w:asciiTheme="minorHAnsi" w:hAnsiTheme="minorHAnsi" w:cstheme="minorHAnsi"/>
          <w:sz w:val="22"/>
          <w:szCs w:val="22"/>
        </w:rPr>
      </w:pPr>
      <w:r w:rsidRPr="00D91B8F">
        <w:rPr>
          <w:rFonts w:asciiTheme="minorHAnsi" w:hAnsiTheme="minorHAnsi" w:cstheme="minorHAnsi"/>
          <w:b/>
          <w:sz w:val="22"/>
          <w:szCs w:val="22"/>
        </w:rPr>
        <w:t xml:space="preserve">Awaria </w:t>
      </w:r>
      <w:r w:rsidR="007B6263" w:rsidRPr="00D91B8F">
        <w:rPr>
          <w:rFonts w:asciiTheme="minorHAnsi" w:hAnsiTheme="minorHAnsi" w:cstheme="minorHAnsi"/>
          <w:b/>
          <w:sz w:val="22"/>
          <w:szCs w:val="22"/>
        </w:rPr>
        <w:t xml:space="preserve">w Infrastrukturze </w:t>
      </w:r>
      <w:r w:rsidRPr="00D91B8F">
        <w:rPr>
          <w:rFonts w:asciiTheme="minorHAnsi" w:hAnsiTheme="minorHAnsi" w:cstheme="minorHAnsi"/>
          <w:b/>
          <w:sz w:val="22"/>
          <w:szCs w:val="22"/>
        </w:rPr>
        <w:t>-</w:t>
      </w:r>
      <w:r w:rsidRPr="00D91B8F">
        <w:rPr>
          <w:rFonts w:asciiTheme="minorHAnsi" w:hAnsiTheme="minorHAnsi" w:cstheme="minorHAnsi"/>
          <w:sz w:val="22"/>
          <w:szCs w:val="22"/>
        </w:rPr>
        <w:t xml:space="preserve"> Kategoria Wady w Infrastrukturze Sprzętowej powodująca brak działania lub niepoprawne działanie Przedmiotu Zamówienia u Zamawiającego, uniemożliwiając</w:t>
      </w:r>
      <w:r w:rsidR="007B6263" w:rsidRPr="00D91B8F">
        <w:rPr>
          <w:rFonts w:asciiTheme="minorHAnsi" w:hAnsiTheme="minorHAnsi" w:cstheme="minorHAnsi"/>
          <w:sz w:val="22"/>
          <w:szCs w:val="22"/>
        </w:rPr>
        <w:t>a</w:t>
      </w:r>
      <w:r w:rsidRPr="00D91B8F">
        <w:rPr>
          <w:rFonts w:asciiTheme="minorHAnsi" w:hAnsiTheme="minorHAnsi" w:cstheme="minorHAnsi"/>
          <w:sz w:val="22"/>
          <w:szCs w:val="22"/>
        </w:rPr>
        <w:t xml:space="preserve"> jego użytkowanie. Sytuacja, w której </w:t>
      </w:r>
      <w:r w:rsidR="00E218B5" w:rsidRPr="00D91B8F">
        <w:rPr>
          <w:rFonts w:asciiTheme="minorHAnsi" w:hAnsiTheme="minorHAnsi" w:cstheme="minorHAnsi"/>
          <w:sz w:val="22"/>
          <w:szCs w:val="22"/>
        </w:rPr>
        <w:t xml:space="preserve"> Sprzęt </w:t>
      </w:r>
      <w:r w:rsidRPr="00D91B8F">
        <w:rPr>
          <w:rFonts w:asciiTheme="minorHAnsi" w:hAnsiTheme="minorHAnsi" w:cstheme="minorHAnsi"/>
          <w:sz w:val="22"/>
          <w:szCs w:val="22"/>
        </w:rPr>
        <w:t>w ogóle nie funkcjonuje lub nie jest możliwe realizowanie istotnych funkcjonalności Komponentów/Produktów Przedmiotu Zamówienia</w:t>
      </w:r>
      <w:r w:rsidR="007B6263" w:rsidRPr="00D91B8F">
        <w:rPr>
          <w:rFonts w:asciiTheme="minorHAnsi" w:hAnsiTheme="minorHAnsi" w:cstheme="minorHAnsi"/>
          <w:sz w:val="22"/>
          <w:szCs w:val="22"/>
        </w:rPr>
        <w:t>,</w:t>
      </w:r>
    </w:p>
    <w:p w:rsidR="00CD5197" w:rsidRPr="00D91B8F" w:rsidRDefault="00CD5197">
      <w:pPr>
        <w:pStyle w:val="Akapitzlist"/>
        <w:numPr>
          <w:ilvl w:val="0"/>
          <w:numId w:val="116"/>
        </w:numPr>
        <w:overflowPunct w:val="0"/>
        <w:ind w:hanging="357"/>
        <w:jc w:val="both"/>
        <w:textAlignment w:val="baseline"/>
        <w:rPr>
          <w:rFonts w:asciiTheme="minorHAnsi" w:hAnsiTheme="minorHAnsi" w:cstheme="minorHAnsi"/>
          <w:sz w:val="22"/>
          <w:szCs w:val="22"/>
        </w:rPr>
      </w:pPr>
      <w:r w:rsidRPr="00D91B8F">
        <w:rPr>
          <w:rFonts w:asciiTheme="minorHAnsi" w:hAnsiTheme="minorHAnsi" w:cstheme="minorHAnsi"/>
          <w:b/>
          <w:sz w:val="22"/>
          <w:szCs w:val="22"/>
        </w:rPr>
        <w:t xml:space="preserve">Usterka </w:t>
      </w:r>
      <w:r w:rsidR="007B6263" w:rsidRPr="00D91B8F">
        <w:rPr>
          <w:rFonts w:asciiTheme="minorHAnsi" w:hAnsiTheme="minorHAnsi" w:cstheme="minorHAnsi"/>
          <w:b/>
          <w:sz w:val="22"/>
          <w:szCs w:val="22"/>
        </w:rPr>
        <w:t>w Infrast</w:t>
      </w:r>
      <w:r w:rsidR="00E218B5" w:rsidRPr="00D91B8F">
        <w:rPr>
          <w:rFonts w:asciiTheme="minorHAnsi" w:hAnsiTheme="minorHAnsi" w:cstheme="minorHAnsi"/>
          <w:b/>
          <w:sz w:val="22"/>
          <w:szCs w:val="22"/>
        </w:rPr>
        <w:t>r</w:t>
      </w:r>
      <w:r w:rsidR="007B6263" w:rsidRPr="00D91B8F">
        <w:rPr>
          <w:rFonts w:asciiTheme="minorHAnsi" w:hAnsiTheme="minorHAnsi" w:cstheme="minorHAnsi"/>
          <w:b/>
          <w:sz w:val="22"/>
          <w:szCs w:val="22"/>
        </w:rPr>
        <w:t>ukturze</w:t>
      </w:r>
      <w:r w:rsidRPr="00D91B8F">
        <w:rPr>
          <w:rFonts w:asciiTheme="minorHAnsi" w:hAnsiTheme="minorHAnsi" w:cstheme="minorHAnsi"/>
          <w:b/>
          <w:sz w:val="22"/>
          <w:szCs w:val="22"/>
        </w:rPr>
        <w:t>-</w:t>
      </w:r>
      <w:r w:rsidRPr="00D91B8F">
        <w:rPr>
          <w:rFonts w:asciiTheme="minorHAnsi" w:hAnsiTheme="minorHAnsi" w:cstheme="minorHAnsi"/>
          <w:sz w:val="22"/>
          <w:szCs w:val="22"/>
        </w:rPr>
        <w:t xml:space="preserve"> Należy przez to rozumieć kategorię Wady w Infrastrukturze Sprzętowej oznaczającą funkcjonowanie niezgodne z Dokumentacj</w:t>
      </w:r>
      <w:r w:rsidR="007B6263" w:rsidRPr="00D91B8F">
        <w:rPr>
          <w:rFonts w:asciiTheme="minorHAnsi" w:hAnsiTheme="minorHAnsi" w:cstheme="minorHAnsi"/>
          <w:sz w:val="22"/>
          <w:szCs w:val="22"/>
        </w:rPr>
        <w:t xml:space="preserve">ą, SWZ, Umową lub </w:t>
      </w:r>
      <w:r w:rsidRPr="00D91B8F">
        <w:rPr>
          <w:rFonts w:asciiTheme="minorHAnsi" w:hAnsiTheme="minorHAnsi" w:cstheme="minorHAnsi"/>
          <w:sz w:val="22"/>
          <w:szCs w:val="22"/>
        </w:rPr>
        <w:t>OPZ, nie wpływającą istotnie na funkcjonowanie dostarczanego rozwiązania u Zamawiającego, utrudniającą pracę Użytkownikowi Zamawiającego.</w:t>
      </w:r>
    </w:p>
    <w:p w:rsidR="00290CC7" w:rsidRPr="00D91B8F" w:rsidRDefault="00290CC7" w:rsidP="007550A9">
      <w:pPr>
        <w:rPr>
          <w:rFonts w:asciiTheme="minorHAnsi" w:hAnsiTheme="minorHAnsi" w:cstheme="minorHAnsi"/>
          <w:sz w:val="22"/>
          <w:szCs w:val="22"/>
        </w:rPr>
      </w:pPr>
    </w:p>
    <w:p w:rsidR="00290CC7" w:rsidRPr="00D91B8F" w:rsidRDefault="00CD5197" w:rsidP="007550A9">
      <w:pPr>
        <w:overflowPunct w:val="0"/>
        <w:ind w:right="40"/>
        <w:textAlignment w:val="baseline"/>
        <w:rPr>
          <w:rFonts w:asciiTheme="minorHAnsi" w:hAnsiTheme="minorHAnsi" w:cstheme="minorHAnsi"/>
          <w:b/>
          <w:bCs/>
          <w:sz w:val="22"/>
          <w:szCs w:val="22"/>
        </w:rPr>
      </w:pPr>
      <w:r w:rsidRPr="00D91B8F">
        <w:rPr>
          <w:rFonts w:asciiTheme="minorHAnsi" w:hAnsiTheme="minorHAnsi" w:cstheme="minorHAnsi"/>
          <w:b/>
          <w:bCs/>
          <w:sz w:val="22"/>
          <w:szCs w:val="22"/>
        </w:rPr>
        <w:t>Tabela 1. Gwarancja dla Infrastruktury modernizacji pomieszczenia serwerowni:</w:t>
      </w:r>
    </w:p>
    <w:p w:rsidR="00BA4090" w:rsidRPr="00D91B8F" w:rsidRDefault="00BA4090" w:rsidP="007550A9">
      <w:pPr>
        <w:overflowPunct w:val="0"/>
        <w:ind w:right="40"/>
        <w:textAlignment w:val="baseline"/>
        <w:rPr>
          <w:rFonts w:asciiTheme="minorHAnsi" w:hAnsiTheme="minorHAnsi" w:cstheme="minorHAnsi"/>
          <w:b/>
          <w:bCs/>
          <w:sz w:val="22"/>
          <w:szCs w:val="22"/>
        </w:rPr>
      </w:pPr>
    </w:p>
    <w:tbl>
      <w:tblPr>
        <w:tblStyle w:val="TableGrid2"/>
        <w:tblW w:w="9630" w:type="dxa"/>
        <w:tblInd w:w="5" w:type="dxa"/>
        <w:tblCellMar>
          <w:top w:w="40" w:type="dxa"/>
          <w:left w:w="38" w:type="dxa"/>
          <w:right w:w="1" w:type="dxa"/>
        </w:tblCellMar>
        <w:tblLook w:val="04A0"/>
      </w:tblPr>
      <w:tblGrid>
        <w:gridCol w:w="1636"/>
        <w:gridCol w:w="1753"/>
        <w:gridCol w:w="1321"/>
        <w:gridCol w:w="2717"/>
        <w:gridCol w:w="2203"/>
      </w:tblGrid>
      <w:tr w:rsidR="00D91B8F" w:rsidRPr="00D91B8F" w:rsidTr="000F337A">
        <w:trPr>
          <w:trHeight w:val="449"/>
        </w:trPr>
        <w:tc>
          <w:tcPr>
            <w:tcW w:w="1654"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59" w:lineRule="auto"/>
              <w:jc w:val="center"/>
              <w:rPr>
                <w:rFonts w:ascii="Calibri" w:eastAsia="Calibri" w:hAnsi="Calibri" w:cs="Calibri"/>
              </w:rPr>
            </w:pPr>
            <w:r w:rsidRPr="00D91B8F">
              <w:rPr>
                <w:rFonts w:ascii="Calibri" w:eastAsia="Calibri" w:hAnsi="Calibri" w:cs="Calibri"/>
              </w:rPr>
              <w:t xml:space="preserve">KWALIFIKACJA ZGŁOSZENIA WADY </w:t>
            </w:r>
          </w:p>
        </w:tc>
        <w:tc>
          <w:tcPr>
            <w:tcW w:w="1781"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59" w:lineRule="auto"/>
              <w:jc w:val="center"/>
              <w:rPr>
                <w:rFonts w:ascii="Calibri" w:eastAsia="Calibri" w:hAnsi="Calibri" w:cs="Calibri"/>
              </w:rPr>
            </w:pPr>
            <w:r w:rsidRPr="00D91B8F">
              <w:rPr>
                <w:rFonts w:ascii="Calibri" w:eastAsia="Calibri" w:hAnsi="Calibri" w:cs="Calibri"/>
              </w:rPr>
              <w:t xml:space="preserve">OKRES DOSTĘPNOŚCI WYKONAWCY </w:t>
            </w:r>
          </w:p>
        </w:tc>
        <w:tc>
          <w:tcPr>
            <w:tcW w:w="1128"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59" w:lineRule="auto"/>
              <w:jc w:val="center"/>
              <w:rPr>
                <w:rFonts w:ascii="Calibri" w:eastAsia="Calibri" w:hAnsi="Calibri" w:cs="Calibri"/>
              </w:rPr>
            </w:pPr>
            <w:r w:rsidRPr="00D91B8F">
              <w:rPr>
                <w:rFonts w:ascii="Calibri" w:eastAsia="Calibri" w:hAnsi="Calibri" w:cs="Calibri"/>
              </w:rPr>
              <w:t xml:space="preserve">ROZWIĄZANIE ZASTĘPCZE </w:t>
            </w:r>
          </w:p>
        </w:tc>
        <w:tc>
          <w:tcPr>
            <w:tcW w:w="2804"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38"/>
              <w:jc w:val="center"/>
              <w:rPr>
                <w:rFonts w:ascii="Calibri" w:eastAsia="Calibri" w:hAnsi="Calibri" w:cs="Calibri"/>
              </w:rPr>
            </w:pPr>
            <w:r w:rsidRPr="00D91B8F">
              <w:rPr>
                <w:rFonts w:ascii="Calibri" w:eastAsia="Calibri" w:hAnsi="Calibri" w:cs="Calibri"/>
              </w:rPr>
              <w:t xml:space="preserve">CZAS REAKCJI WYKONAWCY </w:t>
            </w:r>
          </w:p>
        </w:tc>
        <w:tc>
          <w:tcPr>
            <w:tcW w:w="2263"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42"/>
              <w:jc w:val="center"/>
              <w:rPr>
                <w:rFonts w:ascii="Calibri" w:eastAsia="Calibri" w:hAnsi="Calibri" w:cs="Calibri"/>
              </w:rPr>
            </w:pPr>
            <w:r w:rsidRPr="00D91B8F">
              <w:rPr>
                <w:rFonts w:ascii="Calibri" w:eastAsia="Calibri" w:hAnsi="Calibri" w:cs="Calibri"/>
              </w:rPr>
              <w:t xml:space="preserve">CZAS NAPRAWY </w:t>
            </w:r>
          </w:p>
        </w:tc>
      </w:tr>
      <w:tr w:rsidR="00D91B8F" w:rsidRPr="00D91B8F" w:rsidTr="000F337A">
        <w:trPr>
          <w:trHeight w:val="742"/>
        </w:trPr>
        <w:tc>
          <w:tcPr>
            <w:tcW w:w="1654"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40"/>
              <w:jc w:val="center"/>
              <w:rPr>
                <w:rFonts w:ascii="Calibri" w:eastAsia="Calibri" w:hAnsi="Calibri" w:cs="Calibri"/>
              </w:rPr>
            </w:pPr>
            <w:r w:rsidRPr="00D91B8F">
              <w:rPr>
                <w:rFonts w:ascii="Calibri" w:eastAsia="Calibri" w:hAnsi="Calibri" w:cs="Calibri"/>
              </w:rPr>
              <w:t xml:space="preserve">AWARIA </w:t>
            </w:r>
          </w:p>
        </w:tc>
        <w:tc>
          <w:tcPr>
            <w:tcW w:w="1781"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BA4090" w:rsidRPr="00D91B8F" w:rsidRDefault="00BA4090" w:rsidP="00BA4090">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r w:rsidR="00D91B8F" w:rsidRPr="00D91B8F" w:rsidTr="000F337A">
        <w:trPr>
          <w:trHeight w:val="744"/>
        </w:trPr>
        <w:tc>
          <w:tcPr>
            <w:tcW w:w="1654"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42"/>
              <w:jc w:val="center"/>
              <w:rPr>
                <w:rFonts w:ascii="Calibri" w:eastAsia="Calibri" w:hAnsi="Calibri" w:cs="Calibri"/>
              </w:rPr>
            </w:pPr>
            <w:r w:rsidRPr="00D91B8F">
              <w:rPr>
                <w:rFonts w:ascii="Calibri" w:eastAsia="Calibri" w:hAnsi="Calibri" w:cs="Calibri"/>
              </w:rPr>
              <w:t xml:space="preserve">USTERKA </w:t>
            </w:r>
          </w:p>
        </w:tc>
        <w:tc>
          <w:tcPr>
            <w:tcW w:w="1781"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BA4090" w:rsidRPr="00D91B8F" w:rsidRDefault="00BA4090" w:rsidP="00BA4090">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BA4090" w:rsidRPr="00D91B8F" w:rsidRDefault="00BA4090" w:rsidP="00BA4090">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BA4090" w:rsidRPr="00D91B8F" w:rsidRDefault="00BA4090" w:rsidP="00BA4090">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bl>
    <w:p w:rsidR="00BA4090" w:rsidRPr="00D91B8F" w:rsidRDefault="00BA4090" w:rsidP="007550A9">
      <w:pPr>
        <w:overflowPunct w:val="0"/>
        <w:ind w:right="40"/>
        <w:textAlignment w:val="baseline"/>
        <w:rPr>
          <w:rFonts w:asciiTheme="minorHAnsi" w:hAnsiTheme="minorHAnsi" w:cstheme="minorHAnsi"/>
          <w:b/>
          <w:bCs/>
          <w:sz w:val="22"/>
          <w:szCs w:val="22"/>
        </w:rPr>
      </w:pPr>
    </w:p>
    <w:p w:rsidR="00BA4090" w:rsidRPr="00D91B8F" w:rsidRDefault="00BA4090" w:rsidP="007550A9">
      <w:pPr>
        <w:overflowPunct w:val="0"/>
        <w:ind w:right="40"/>
        <w:textAlignment w:val="baseline"/>
        <w:rPr>
          <w:rFonts w:asciiTheme="minorHAnsi" w:hAnsiTheme="minorHAnsi" w:cstheme="minorHAnsi"/>
          <w:b/>
          <w:bCs/>
          <w:sz w:val="22"/>
          <w:szCs w:val="22"/>
        </w:rPr>
      </w:pPr>
    </w:p>
    <w:p w:rsidR="00290CC7" w:rsidRPr="00D91B8F" w:rsidRDefault="00290CC7" w:rsidP="007550A9">
      <w:pPr>
        <w:rPr>
          <w:rFonts w:asciiTheme="minorHAnsi" w:hAnsiTheme="minorHAnsi" w:cstheme="minorHAnsi"/>
          <w:sz w:val="22"/>
          <w:szCs w:val="22"/>
        </w:rPr>
      </w:pPr>
    </w:p>
    <w:p w:rsidR="00290CC7" w:rsidRPr="00D91B8F" w:rsidRDefault="00CD5197" w:rsidP="007550A9">
      <w:pPr>
        <w:overflowPunct w:val="0"/>
        <w:ind w:right="40"/>
        <w:textAlignment w:val="baseline"/>
        <w:rPr>
          <w:rFonts w:asciiTheme="minorHAnsi" w:hAnsiTheme="minorHAnsi" w:cstheme="minorHAnsi"/>
          <w:b/>
          <w:bCs/>
          <w:sz w:val="22"/>
          <w:szCs w:val="22"/>
        </w:rPr>
      </w:pPr>
      <w:r w:rsidRPr="00D91B8F">
        <w:rPr>
          <w:rFonts w:asciiTheme="minorHAnsi" w:hAnsiTheme="minorHAnsi" w:cstheme="minorHAnsi"/>
          <w:b/>
          <w:bCs/>
          <w:sz w:val="22"/>
          <w:szCs w:val="22"/>
        </w:rPr>
        <w:t>Tabela 2. Gwarancja dla Infrastruktury serwerowej:</w:t>
      </w:r>
    </w:p>
    <w:p w:rsidR="00290CC7" w:rsidRPr="00D91B8F" w:rsidRDefault="00BC6F64">
      <w:pPr>
        <w:numPr>
          <w:ilvl w:val="0"/>
          <w:numId w:val="115"/>
        </w:numPr>
        <w:ind w:right="38"/>
        <w:jc w:val="both"/>
        <w:rPr>
          <w:rFonts w:asciiTheme="minorHAnsi" w:hAnsiTheme="minorHAnsi" w:cstheme="minorHAnsi"/>
          <w:sz w:val="22"/>
          <w:szCs w:val="22"/>
        </w:rPr>
      </w:pPr>
      <w:r w:rsidRPr="00D91B8F">
        <w:rPr>
          <w:rFonts w:asciiTheme="minorHAnsi" w:hAnsiTheme="minorHAnsi" w:cstheme="minorHAnsi"/>
          <w:sz w:val="22"/>
          <w:szCs w:val="22"/>
        </w:rPr>
        <w:t>Pamięć masowa NAS</w:t>
      </w:r>
    </w:p>
    <w:p w:rsidR="00290CC7" w:rsidRPr="00D91B8F" w:rsidRDefault="00290CC7" w:rsidP="007550A9">
      <w:pPr>
        <w:ind w:left="714" w:right="40"/>
        <w:jc w:val="both"/>
        <w:rPr>
          <w:rFonts w:asciiTheme="minorHAnsi" w:hAnsiTheme="minorHAnsi" w:cstheme="minorHAnsi"/>
          <w:sz w:val="22"/>
          <w:szCs w:val="22"/>
        </w:rPr>
      </w:pPr>
    </w:p>
    <w:tbl>
      <w:tblPr>
        <w:tblStyle w:val="TableGrid4"/>
        <w:tblW w:w="9630" w:type="dxa"/>
        <w:tblInd w:w="5" w:type="dxa"/>
        <w:tblCellMar>
          <w:top w:w="40" w:type="dxa"/>
          <w:left w:w="38" w:type="dxa"/>
          <w:right w:w="1" w:type="dxa"/>
        </w:tblCellMar>
        <w:tblLook w:val="04A0"/>
      </w:tblPr>
      <w:tblGrid>
        <w:gridCol w:w="1636"/>
        <w:gridCol w:w="1753"/>
        <w:gridCol w:w="1321"/>
        <w:gridCol w:w="2717"/>
        <w:gridCol w:w="2203"/>
      </w:tblGrid>
      <w:tr w:rsidR="00D91B8F" w:rsidRPr="00D91B8F" w:rsidTr="000F337A">
        <w:trPr>
          <w:trHeight w:val="449"/>
        </w:trPr>
        <w:tc>
          <w:tcPr>
            <w:tcW w:w="1654"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59" w:lineRule="auto"/>
              <w:jc w:val="center"/>
              <w:rPr>
                <w:rFonts w:ascii="Calibri" w:eastAsia="Calibri" w:hAnsi="Calibri" w:cs="Calibri"/>
              </w:rPr>
            </w:pPr>
            <w:r w:rsidRPr="00D91B8F">
              <w:rPr>
                <w:rFonts w:ascii="Calibri" w:eastAsia="Calibri" w:hAnsi="Calibri" w:cs="Calibri"/>
              </w:rPr>
              <w:t xml:space="preserve">KWALIFIKACJA ZGŁOSZENIA WADY </w:t>
            </w:r>
          </w:p>
        </w:tc>
        <w:tc>
          <w:tcPr>
            <w:tcW w:w="1781"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59" w:lineRule="auto"/>
              <w:jc w:val="center"/>
              <w:rPr>
                <w:rFonts w:ascii="Calibri" w:eastAsia="Calibri" w:hAnsi="Calibri" w:cs="Calibri"/>
              </w:rPr>
            </w:pPr>
            <w:r w:rsidRPr="00D91B8F">
              <w:rPr>
                <w:rFonts w:ascii="Calibri" w:eastAsia="Calibri" w:hAnsi="Calibri" w:cs="Calibri"/>
              </w:rPr>
              <w:t xml:space="preserve">OKRES DOSTĘPNOŚCI WYKONAWCY </w:t>
            </w:r>
          </w:p>
        </w:tc>
        <w:tc>
          <w:tcPr>
            <w:tcW w:w="1128"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59" w:lineRule="auto"/>
              <w:jc w:val="center"/>
              <w:rPr>
                <w:rFonts w:ascii="Calibri" w:eastAsia="Calibri" w:hAnsi="Calibri" w:cs="Calibri"/>
              </w:rPr>
            </w:pPr>
            <w:r w:rsidRPr="00D91B8F">
              <w:rPr>
                <w:rFonts w:ascii="Calibri" w:eastAsia="Calibri" w:hAnsi="Calibri" w:cs="Calibri"/>
              </w:rPr>
              <w:t xml:space="preserve">ROZWIĄZANIE ZASTĘPCZE </w:t>
            </w:r>
          </w:p>
        </w:tc>
        <w:tc>
          <w:tcPr>
            <w:tcW w:w="2804"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38"/>
              <w:jc w:val="center"/>
              <w:rPr>
                <w:rFonts w:ascii="Calibri" w:eastAsia="Calibri" w:hAnsi="Calibri" w:cs="Calibri"/>
              </w:rPr>
            </w:pPr>
            <w:r w:rsidRPr="00D91B8F">
              <w:rPr>
                <w:rFonts w:ascii="Calibri" w:eastAsia="Calibri" w:hAnsi="Calibri" w:cs="Calibri"/>
              </w:rPr>
              <w:t xml:space="preserve">CZAS REAKCJI WYKONAWCY </w:t>
            </w:r>
          </w:p>
        </w:tc>
        <w:tc>
          <w:tcPr>
            <w:tcW w:w="2263"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42"/>
              <w:jc w:val="center"/>
              <w:rPr>
                <w:rFonts w:ascii="Calibri" w:eastAsia="Calibri" w:hAnsi="Calibri" w:cs="Calibri"/>
              </w:rPr>
            </w:pPr>
            <w:r w:rsidRPr="00D91B8F">
              <w:rPr>
                <w:rFonts w:ascii="Calibri" w:eastAsia="Calibri" w:hAnsi="Calibri" w:cs="Calibri"/>
              </w:rPr>
              <w:t xml:space="preserve">CZAS NAPRAWY </w:t>
            </w:r>
          </w:p>
        </w:tc>
      </w:tr>
      <w:tr w:rsidR="00D91B8F" w:rsidRPr="00D91B8F" w:rsidTr="000F337A">
        <w:trPr>
          <w:trHeight w:val="742"/>
        </w:trPr>
        <w:tc>
          <w:tcPr>
            <w:tcW w:w="1654"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40"/>
              <w:jc w:val="center"/>
              <w:rPr>
                <w:rFonts w:ascii="Calibri" w:eastAsia="Calibri" w:hAnsi="Calibri" w:cs="Calibri"/>
              </w:rPr>
            </w:pPr>
            <w:r w:rsidRPr="00D91B8F">
              <w:rPr>
                <w:rFonts w:ascii="Calibri" w:eastAsia="Calibri" w:hAnsi="Calibri" w:cs="Calibri"/>
              </w:rPr>
              <w:t xml:space="preserve">AWARIA </w:t>
            </w:r>
          </w:p>
        </w:tc>
        <w:tc>
          <w:tcPr>
            <w:tcW w:w="1781"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84788C" w:rsidRPr="00D91B8F" w:rsidRDefault="0084788C" w:rsidP="0084788C">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r w:rsidR="00D91B8F" w:rsidRPr="00D91B8F" w:rsidTr="000F337A">
        <w:trPr>
          <w:trHeight w:val="744"/>
        </w:trPr>
        <w:tc>
          <w:tcPr>
            <w:tcW w:w="1654"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42"/>
              <w:jc w:val="center"/>
              <w:rPr>
                <w:rFonts w:ascii="Calibri" w:eastAsia="Calibri" w:hAnsi="Calibri" w:cs="Calibri"/>
              </w:rPr>
            </w:pPr>
            <w:r w:rsidRPr="00D91B8F">
              <w:rPr>
                <w:rFonts w:ascii="Calibri" w:eastAsia="Calibri" w:hAnsi="Calibri" w:cs="Calibri"/>
              </w:rPr>
              <w:t xml:space="preserve">USTERKA </w:t>
            </w:r>
          </w:p>
        </w:tc>
        <w:tc>
          <w:tcPr>
            <w:tcW w:w="1781"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84788C" w:rsidRPr="00D91B8F" w:rsidRDefault="0084788C" w:rsidP="0084788C">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84788C" w:rsidRPr="00D91B8F" w:rsidRDefault="0084788C" w:rsidP="0084788C">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84788C" w:rsidRPr="00D91B8F" w:rsidRDefault="0084788C" w:rsidP="0084788C">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bl>
    <w:p w:rsidR="00290CC7" w:rsidRPr="00D91B8F" w:rsidRDefault="00290CC7" w:rsidP="007550A9">
      <w:pPr>
        <w:overflowPunct w:val="0"/>
        <w:ind w:left="6" w:right="40" w:hanging="6"/>
        <w:textAlignment w:val="baseline"/>
        <w:rPr>
          <w:rFonts w:asciiTheme="minorHAnsi" w:hAnsiTheme="minorHAnsi" w:cstheme="minorHAnsi"/>
          <w:b/>
          <w:bCs/>
          <w:sz w:val="22"/>
          <w:szCs w:val="22"/>
        </w:rPr>
      </w:pPr>
    </w:p>
    <w:p w:rsidR="00290CC7" w:rsidRDefault="00CD5197" w:rsidP="007550A9">
      <w:pPr>
        <w:overflowPunct w:val="0"/>
        <w:ind w:left="6" w:right="40" w:hanging="6"/>
        <w:textAlignment w:val="baseline"/>
        <w:rPr>
          <w:rFonts w:asciiTheme="minorHAnsi" w:hAnsiTheme="minorHAnsi" w:cstheme="minorHAnsi"/>
          <w:b/>
          <w:bCs/>
          <w:sz w:val="22"/>
          <w:szCs w:val="22"/>
        </w:rPr>
      </w:pPr>
      <w:r w:rsidRPr="00D91B8F">
        <w:rPr>
          <w:rFonts w:asciiTheme="minorHAnsi" w:hAnsiTheme="minorHAnsi" w:cstheme="minorHAnsi"/>
          <w:b/>
          <w:bCs/>
          <w:sz w:val="22"/>
          <w:szCs w:val="22"/>
        </w:rPr>
        <w:t>Tabela 3. Gwarancja dla pozostałej Infrastruktury serwerowej i sieciowej (w tym przełączniki LAN i UTM-y):</w:t>
      </w:r>
    </w:p>
    <w:p w:rsidR="00CE5A0E" w:rsidRPr="00D91B8F" w:rsidRDefault="00CE5A0E" w:rsidP="007550A9">
      <w:pPr>
        <w:overflowPunct w:val="0"/>
        <w:ind w:left="6" w:right="40" w:hanging="6"/>
        <w:textAlignment w:val="baseline"/>
        <w:rPr>
          <w:rFonts w:asciiTheme="minorHAnsi" w:hAnsiTheme="minorHAnsi" w:cstheme="minorHAnsi"/>
          <w:b/>
          <w:bCs/>
          <w:sz w:val="22"/>
          <w:szCs w:val="22"/>
        </w:rPr>
      </w:pPr>
    </w:p>
    <w:p w:rsidR="00C37072" w:rsidRPr="00D91B8F" w:rsidRDefault="00C37072" w:rsidP="007550A9">
      <w:pPr>
        <w:overflowPunct w:val="0"/>
        <w:ind w:left="6" w:right="40" w:hanging="6"/>
        <w:textAlignment w:val="baseline"/>
        <w:rPr>
          <w:rFonts w:asciiTheme="minorHAnsi" w:hAnsiTheme="minorHAnsi" w:cstheme="minorHAnsi"/>
          <w:b/>
          <w:bCs/>
          <w:sz w:val="22"/>
          <w:szCs w:val="22"/>
        </w:rPr>
      </w:pPr>
    </w:p>
    <w:tbl>
      <w:tblPr>
        <w:tblStyle w:val="TableGrid3"/>
        <w:tblW w:w="9630" w:type="dxa"/>
        <w:tblInd w:w="5" w:type="dxa"/>
        <w:tblCellMar>
          <w:top w:w="40" w:type="dxa"/>
          <w:left w:w="38" w:type="dxa"/>
          <w:right w:w="1" w:type="dxa"/>
        </w:tblCellMar>
        <w:tblLook w:val="04A0"/>
      </w:tblPr>
      <w:tblGrid>
        <w:gridCol w:w="1636"/>
        <w:gridCol w:w="1753"/>
        <w:gridCol w:w="1321"/>
        <w:gridCol w:w="2717"/>
        <w:gridCol w:w="2203"/>
      </w:tblGrid>
      <w:tr w:rsidR="00D91B8F" w:rsidRPr="00D91B8F" w:rsidTr="000F337A">
        <w:trPr>
          <w:trHeight w:val="449"/>
        </w:trPr>
        <w:tc>
          <w:tcPr>
            <w:tcW w:w="1654"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59" w:lineRule="auto"/>
              <w:jc w:val="center"/>
              <w:rPr>
                <w:rFonts w:ascii="Calibri" w:eastAsia="Calibri" w:hAnsi="Calibri" w:cs="Calibri"/>
              </w:rPr>
            </w:pPr>
            <w:r w:rsidRPr="00D91B8F">
              <w:rPr>
                <w:rFonts w:ascii="Calibri" w:eastAsia="Calibri" w:hAnsi="Calibri" w:cs="Calibri"/>
              </w:rPr>
              <w:t xml:space="preserve">KWALIFIKACJA ZGŁOSZENIA WADY </w:t>
            </w:r>
          </w:p>
        </w:tc>
        <w:tc>
          <w:tcPr>
            <w:tcW w:w="1781"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59" w:lineRule="auto"/>
              <w:jc w:val="center"/>
              <w:rPr>
                <w:rFonts w:ascii="Calibri" w:eastAsia="Calibri" w:hAnsi="Calibri" w:cs="Calibri"/>
              </w:rPr>
            </w:pPr>
            <w:r w:rsidRPr="00D91B8F">
              <w:rPr>
                <w:rFonts w:ascii="Calibri" w:eastAsia="Calibri" w:hAnsi="Calibri" w:cs="Calibri"/>
              </w:rPr>
              <w:t xml:space="preserve">OKRES DOSTĘPNOŚCI WYKONAWCY </w:t>
            </w:r>
          </w:p>
        </w:tc>
        <w:tc>
          <w:tcPr>
            <w:tcW w:w="1128"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59" w:lineRule="auto"/>
              <w:jc w:val="center"/>
              <w:rPr>
                <w:rFonts w:ascii="Calibri" w:eastAsia="Calibri" w:hAnsi="Calibri" w:cs="Calibri"/>
              </w:rPr>
            </w:pPr>
            <w:r w:rsidRPr="00D91B8F">
              <w:rPr>
                <w:rFonts w:ascii="Calibri" w:eastAsia="Calibri" w:hAnsi="Calibri" w:cs="Calibri"/>
              </w:rPr>
              <w:t xml:space="preserve">ROZWIĄZANIE ZASTĘPCZE </w:t>
            </w:r>
          </w:p>
        </w:tc>
        <w:tc>
          <w:tcPr>
            <w:tcW w:w="2804"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38"/>
              <w:jc w:val="center"/>
              <w:rPr>
                <w:rFonts w:ascii="Calibri" w:eastAsia="Calibri" w:hAnsi="Calibri" w:cs="Calibri"/>
              </w:rPr>
            </w:pPr>
            <w:r w:rsidRPr="00D91B8F">
              <w:rPr>
                <w:rFonts w:ascii="Calibri" w:eastAsia="Calibri" w:hAnsi="Calibri" w:cs="Calibri"/>
              </w:rPr>
              <w:t xml:space="preserve">CZAS REAKCJI WYKONAWCY </w:t>
            </w:r>
          </w:p>
        </w:tc>
        <w:tc>
          <w:tcPr>
            <w:tcW w:w="2263"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42"/>
              <w:jc w:val="center"/>
              <w:rPr>
                <w:rFonts w:ascii="Calibri" w:eastAsia="Calibri" w:hAnsi="Calibri" w:cs="Calibri"/>
              </w:rPr>
            </w:pPr>
            <w:r w:rsidRPr="00D91B8F">
              <w:rPr>
                <w:rFonts w:ascii="Calibri" w:eastAsia="Calibri" w:hAnsi="Calibri" w:cs="Calibri"/>
              </w:rPr>
              <w:t xml:space="preserve">CZAS NAPRAWY </w:t>
            </w:r>
          </w:p>
        </w:tc>
      </w:tr>
      <w:tr w:rsidR="00D91B8F" w:rsidRPr="00D91B8F" w:rsidTr="000F337A">
        <w:trPr>
          <w:trHeight w:val="742"/>
        </w:trPr>
        <w:tc>
          <w:tcPr>
            <w:tcW w:w="1654"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40"/>
              <w:jc w:val="center"/>
              <w:rPr>
                <w:rFonts w:ascii="Calibri" w:eastAsia="Calibri" w:hAnsi="Calibri" w:cs="Calibri"/>
              </w:rPr>
            </w:pPr>
            <w:r w:rsidRPr="00D91B8F">
              <w:rPr>
                <w:rFonts w:ascii="Calibri" w:eastAsia="Calibri" w:hAnsi="Calibri" w:cs="Calibri"/>
              </w:rPr>
              <w:t xml:space="preserve">AWARIA </w:t>
            </w:r>
          </w:p>
        </w:tc>
        <w:tc>
          <w:tcPr>
            <w:tcW w:w="1781"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105171" w:rsidRPr="00D91B8F" w:rsidRDefault="00105171" w:rsidP="00105171">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r w:rsidR="00D91B8F" w:rsidRPr="00D91B8F" w:rsidTr="000F337A">
        <w:trPr>
          <w:trHeight w:val="744"/>
        </w:trPr>
        <w:tc>
          <w:tcPr>
            <w:tcW w:w="1654"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42"/>
              <w:jc w:val="center"/>
              <w:rPr>
                <w:rFonts w:ascii="Calibri" w:eastAsia="Calibri" w:hAnsi="Calibri" w:cs="Calibri"/>
              </w:rPr>
            </w:pPr>
            <w:r w:rsidRPr="00D91B8F">
              <w:rPr>
                <w:rFonts w:ascii="Calibri" w:eastAsia="Calibri" w:hAnsi="Calibri" w:cs="Calibri"/>
              </w:rPr>
              <w:t xml:space="preserve">USTERKA </w:t>
            </w:r>
          </w:p>
        </w:tc>
        <w:tc>
          <w:tcPr>
            <w:tcW w:w="1781"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jc w:val="center"/>
              <w:rPr>
                <w:rFonts w:ascii="Calibri" w:eastAsia="Calibri" w:hAnsi="Calibri" w:cs="Calibri"/>
              </w:rPr>
            </w:pPr>
            <w:r w:rsidRPr="00D91B8F">
              <w:rPr>
                <w:rFonts w:ascii="Calibri" w:eastAsia="Calibri" w:hAnsi="Calibri" w:cs="Calibri"/>
              </w:rPr>
              <w:t xml:space="preserve">Dni robocze od 8:00 do 16:00 </w:t>
            </w:r>
          </w:p>
        </w:tc>
        <w:tc>
          <w:tcPr>
            <w:tcW w:w="1128" w:type="dxa"/>
            <w:tcBorders>
              <w:top w:val="single" w:sz="4" w:space="0" w:color="000000"/>
              <w:left w:val="single" w:sz="4" w:space="0" w:color="000000"/>
              <w:bottom w:val="single" w:sz="4" w:space="0" w:color="000000"/>
              <w:right w:val="single" w:sz="4" w:space="0" w:color="000000"/>
            </w:tcBorders>
            <w:vAlign w:val="center"/>
          </w:tcPr>
          <w:p w:rsidR="00105171" w:rsidRPr="00D91B8F" w:rsidRDefault="00105171" w:rsidP="00105171">
            <w:pPr>
              <w:spacing w:line="259" w:lineRule="auto"/>
              <w:ind w:right="44"/>
              <w:jc w:val="center"/>
              <w:rPr>
                <w:rFonts w:ascii="Calibri" w:eastAsia="Calibri" w:hAnsi="Calibri" w:cs="Calibri"/>
              </w:rPr>
            </w:pPr>
            <w:r w:rsidRPr="00D91B8F">
              <w:rPr>
                <w:rFonts w:ascii="Calibri" w:eastAsia="Calibri" w:hAnsi="Calibri" w:cs="Calibri"/>
              </w:rPr>
              <w:t xml:space="preserve">BRAK </w:t>
            </w:r>
          </w:p>
        </w:tc>
        <w:tc>
          <w:tcPr>
            <w:tcW w:w="2804"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42" w:lineRule="auto"/>
              <w:jc w:val="center"/>
              <w:rPr>
                <w:rFonts w:ascii="Calibri" w:eastAsia="Calibri" w:hAnsi="Calibri" w:cs="Calibri"/>
              </w:rPr>
            </w:pPr>
            <w:r w:rsidRPr="00D91B8F">
              <w:rPr>
                <w:rFonts w:ascii="Calibri" w:eastAsia="Calibri" w:hAnsi="Calibri" w:cs="Calibri"/>
              </w:rPr>
              <w:t xml:space="preserve">niezwłocznie, nie później niż 24 godziny od czasu przyjęcia </w:t>
            </w:r>
          </w:p>
          <w:p w:rsidR="00105171" w:rsidRPr="00D91B8F" w:rsidRDefault="00105171" w:rsidP="00105171">
            <w:pPr>
              <w:spacing w:line="259" w:lineRule="auto"/>
              <w:ind w:right="41"/>
              <w:jc w:val="center"/>
              <w:rPr>
                <w:rFonts w:ascii="Calibri" w:eastAsia="Calibri" w:hAnsi="Calibri" w:cs="Calibri"/>
              </w:rPr>
            </w:pPr>
            <w:r w:rsidRPr="00D91B8F">
              <w:rPr>
                <w:rFonts w:ascii="Calibri" w:eastAsia="Calibri" w:hAnsi="Calibri" w:cs="Calibri"/>
              </w:rPr>
              <w:t xml:space="preserve">zgłoszenia </w:t>
            </w:r>
          </w:p>
        </w:tc>
        <w:tc>
          <w:tcPr>
            <w:tcW w:w="2263" w:type="dxa"/>
            <w:tcBorders>
              <w:top w:val="single" w:sz="4" w:space="0" w:color="000000"/>
              <w:left w:val="single" w:sz="4" w:space="0" w:color="000000"/>
              <w:bottom w:val="single" w:sz="4" w:space="0" w:color="000000"/>
              <w:right w:val="single" w:sz="4" w:space="0" w:color="000000"/>
            </w:tcBorders>
          </w:tcPr>
          <w:p w:rsidR="00105171" w:rsidRPr="00D91B8F" w:rsidRDefault="00105171" w:rsidP="00105171">
            <w:pPr>
              <w:spacing w:line="259" w:lineRule="auto"/>
              <w:ind w:left="19" w:hanging="19"/>
              <w:jc w:val="center"/>
              <w:rPr>
                <w:rFonts w:ascii="Calibri" w:eastAsia="Calibri" w:hAnsi="Calibri" w:cs="Calibri"/>
              </w:rPr>
            </w:pPr>
            <w:r w:rsidRPr="00D91B8F">
              <w:rPr>
                <w:rFonts w:ascii="Calibri" w:eastAsia="Calibri" w:hAnsi="Calibri" w:cs="Calibri"/>
              </w:rPr>
              <w:t xml:space="preserve">niezwłocznie, nie później niż 14 dni od czasu przyjęcia zgłoszenia </w:t>
            </w:r>
          </w:p>
        </w:tc>
      </w:tr>
    </w:tbl>
    <w:p w:rsidR="00C37072" w:rsidRPr="00D91B8F" w:rsidRDefault="00C37072" w:rsidP="007550A9">
      <w:pPr>
        <w:overflowPunct w:val="0"/>
        <w:ind w:left="6" w:right="40" w:hanging="6"/>
        <w:textAlignment w:val="baseline"/>
        <w:rPr>
          <w:rFonts w:asciiTheme="minorHAnsi" w:hAnsiTheme="minorHAnsi" w:cstheme="minorHAnsi"/>
          <w:b/>
          <w:bCs/>
          <w:sz w:val="22"/>
          <w:szCs w:val="22"/>
        </w:rPr>
      </w:pPr>
    </w:p>
    <w:p w:rsidR="00C37072" w:rsidRPr="00D91B8F" w:rsidRDefault="00C37072" w:rsidP="007550A9">
      <w:pPr>
        <w:overflowPunct w:val="0"/>
        <w:ind w:left="6" w:right="40" w:hanging="6"/>
        <w:textAlignment w:val="baseline"/>
        <w:rPr>
          <w:rFonts w:asciiTheme="minorHAnsi" w:hAnsiTheme="minorHAnsi" w:cstheme="minorHAnsi"/>
          <w:b/>
          <w:bCs/>
          <w:sz w:val="22"/>
          <w:szCs w:val="22"/>
        </w:rPr>
      </w:pPr>
    </w:p>
    <w:p w:rsidR="00290CC7" w:rsidRPr="00D91B8F" w:rsidRDefault="00290CC7" w:rsidP="007550A9">
      <w:pPr>
        <w:rPr>
          <w:rFonts w:asciiTheme="minorHAnsi" w:hAnsiTheme="minorHAnsi" w:cstheme="minorHAnsi"/>
          <w:sz w:val="22"/>
          <w:szCs w:val="22"/>
        </w:rPr>
      </w:pPr>
    </w:p>
    <w:p w:rsidR="00290CC7" w:rsidRPr="00D91B8F" w:rsidRDefault="0067354E" w:rsidP="007550A9">
      <w:pPr>
        <w:overflowPunct w:val="0"/>
        <w:spacing w:before="240" w:after="120"/>
        <w:ind w:right="40"/>
        <w:textAlignment w:val="baseline"/>
        <w:rPr>
          <w:rFonts w:asciiTheme="minorHAnsi" w:hAnsiTheme="minorHAnsi" w:cstheme="minorHAnsi"/>
          <w:b/>
          <w:bCs/>
          <w:sz w:val="22"/>
          <w:szCs w:val="22"/>
        </w:rPr>
      </w:pPr>
      <w:r w:rsidRPr="00D91B8F">
        <w:rPr>
          <w:rFonts w:asciiTheme="minorHAnsi" w:hAnsiTheme="minorHAnsi" w:cstheme="minorHAnsi"/>
          <w:b/>
          <w:bCs/>
          <w:sz w:val="22"/>
          <w:szCs w:val="22"/>
        </w:rPr>
        <w:t xml:space="preserve">Tabela </w:t>
      </w:r>
      <w:r w:rsidR="00DA418D" w:rsidRPr="00D91B8F">
        <w:rPr>
          <w:rFonts w:asciiTheme="minorHAnsi" w:hAnsiTheme="minorHAnsi" w:cstheme="minorHAnsi"/>
          <w:b/>
          <w:bCs/>
          <w:sz w:val="22"/>
          <w:szCs w:val="22"/>
        </w:rPr>
        <w:t>4</w:t>
      </w:r>
      <w:r w:rsidRPr="00D91B8F">
        <w:rPr>
          <w:rFonts w:asciiTheme="minorHAnsi" w:hAnsiTheme="minorHAnsi" w:cstheme="minorHAnsi"/>
          <w:b/>
          <w:bCs/>
          <w:sz w:val="22"/>
          <w:szCs w:val="22"/>
        </w:rPr>
        <w:t xml:space="preserve">. </w:t>
      </w:r>
      <w:r w:rsidR="005D4064" w:rsidRPr="00D91B8F">
        <w:rPr>
          <w:rFonts w:asciiTheme="minorHAnsi" w:hAnsiTheme="minorHAnsi" w:cstheme="minorHAnsi"/>
          <w:b/>
          <w:bCs/>
          <w:sz w:val="22"/>
          <w:szCs w:val="22"/>
        </w:rPr>
        <w:t>G</w:t>
      </w:r>
      <w:r w:rsidRPr="00D91B8F">
        <w:rPr>
          <w:rFonts w:asciiTheme="minorHAnsi" w:hAnsiTheme="minorHAnsi" w:cstheme="minorHAnsi"/>
          <w:b/>
          <w:bCs/>
          <w:sz w:val="22"/>
          <w:szCs w:val="22"/>
        </w:rPr>
        <w:t>warancj</w:t>
      </w:r>
      <w:r w:rsidR="005D4064" w:rsidRPr="00D91B8F">
        <w:rPr>
          <w:rFonts w:asciiTheme="minorHAnsi" w:hAnsiTheme="minorHAnsi" w:cstheme="minorHAnsi"/>
          <w:b/>
          <w:bCs/>
          <w:sz w:val="22"/>
          <w:szCs w:val="22"/>
        </w:rPr>
        <w:t xml:space="preserve">a </w:t>
      </w:r>
      <w:r w:rsidRPr="00D91B8F">
        <w:rPr>
          <w:rFonts w:asciiTheme="minorHAnsi" w:hAnsiTheme="minorHAnsi" w:cstheme="minorHAnsi"/>
          <w:b/>
          <w:bCs/>
          <w:sz w:val="22"/>
          <w:szCs w:val="22"/>
        </w:rPr>
        <w:t>dla Szpitalnego Systemu Informatycznego:</w:t>
      </w:r>
    </w:p>
    <w:tbl>
      <w:tblPr>
        <w:tblW w:w="5328" w:type="pct"/>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7"/>
        <w:gridCol w:w="1963"/>
        <w:gridCol w:w="2057"/>
        <w:gridCol w:w="1966"/>
        <w:gridCol w:w="2254"/>
      </w:tblGrid>
      <w:tr w:rsidR="00D91B8F" w:rsidRPr="00D91B8F" w:rsidTr="00EE267C">
        <w:trPr>
          <w:tblHeader/>
        </w:trPr>
        <w:tc>
          <w:tcPr>
            <w:tcW w:w="161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67354E" w:rsidRPr="00D91B8F" w:rsidRDefault="0067354E" w:rsidP="002B11F9">
            <w:pPr>
              <w:ind w:left="6" w:right="40" w:hanging="6"/>
              <w:jc w:val="center"/>
              <w:rPr>
                <w:rFonts w:asciiTheme="minorHAnsi" w:hAnsiTheme="minorHAnsi" w:cstheme="minorHAnsi"/>
                <w:b/>
                <w:bCs/>
                <w:caps/>
                <w:sz w:val="22"/>
              </w:rPr>
            </w:pPr>
            <w:r w:rsidRPr="00D91B8F">
              <w:rPr>
                <w:rFonts w:asciiTheme="minorHAnsi" w:hAnsiTheme="minorHAnsi" w:cstheme="minorHAnsi"/>
                <w:b/>
                <w:bCs/>
                <w:caps/>
                <w:sz w:val="22"/>
                <w:szCs w:val="22"/>
              </w:rPr>
              <w:t>KWALIFIKACJA ZGŁOSZENIA WADY</w:t>
            </w:r>
          </w:p>
        </w:tc>
        <w:tc>
          <w:tcPr>
            <w:tcW w:w="191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67354E" w:rsidRPr="00D91B8F" w:rsidRDefault="0067354E" w:rsidP="002B11F9">
            <w:pPr>
              <w:ind w:left="6" w:right="40" w:hanging="6"/>
              <w:jc w:val="center"/>
              <w:rPr>
                <w:rFonts w:asciiTheme="minorHAnsi" w:hAnsiTheme="minorHAnsi" w:cstheme="minorHAnsi"/>
                <w:b/>
                <w:bCs/>
                <w:caps/>
                <w:sz w:val="22"/>
              </w:rPr>
            </w:pPr>
            <w:r w:rsidRPr="00D91B8F">
              <w:rPr>
                <w:rFonts w:asciiTheme="minorHAnsi" w:hAnsiTheme="minorHAnsi" w:cstheme="minorHAnsi"/>
                <w:b/>
                <w:bCs/>
                <w:caps/>
                <w:sz w:val="22"/>
                <w:szCs w:val="22"/>
              </w:rPr>
              <w:t>OKRES DOSTĘPNOŚCI WYKONAWCY</w:t>
            </w:r>
          </w:p>
        </w:tc>
        <w:tc>
          <w:tcPr>
            <w:tcW w:w="200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67354E" w:rsidRPr="00D91B8F" w:rsidRDefault="0067354E" w:rsidP="002B11F9">
            <w:pPr>
              <w:ind w:left="6" w:right="40" w:hanging="6"/>
              <w:jc w:val="center"/>
              <w:rPr>
                <w:rFonts w:asciiTheme="minorHAnsi" w:hAnsiTheme="minorHAnsi" w:cstheme="minorHAnsi"/>
                <w:b/>
                <w:bCs/>
                <w:caps/>
                <w:sz w:val="22"/>
              </w:rPr>
            </w:pPr>
            <w:r w:rsidRPr="00D91B8F">
              <w:rPr>
                <w:rFonts w:asciiTheme="minorHAnsi" w:hAnsiTheme="minorHAnsi" w:cstheme="minorHAnsi"/>
                <w:b/>
                <w:bCs/>
                <w:caps/>
                <w:sz w:val="22"/>
                <w:szCs w:val="22"/>
              </w:rPr>
              <w:t xml:space="preserve">ROZWIĄZANIE </w:t>
            </w:r>
            <w:r w:rsidRPr="00D91B8F">
              <w:rPr>
                <w:rFonts w:asciiTheme="minorHAnsi" w:hAnsiTheme="minorHAnsi" w:cstheme="minorHAnsi"/>
                <w:b/>
                <w:bCs/>
                <w:caps/>
                <w:sz w:val="22"/>
                <w:szCs w:val="22"/>
              </w:rPr>
              <w:br/>
              <w:t>ZASTĘPCZE</w:t>
            </w:r>
          </w:p>
        </w:tc>
        <w:tc>
          <w:tcPr>
            <w:tcW w:w="191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67354E" w:rsidRPr="00D91B8F" w:rsidRDefault="0067354E" w:rsidP="002B11F9">
            <w:pPr>
              <w:ind w:left="6" w:right="40" w:hanging="6"/>
              <w:jc w:val="center"/>
              <w:rPr>
                <w:rFonts w:asciiTheme="minorHAnsi" w:hAnsiTheme="minorHAnsi" w:cstheme="minorHAnsi"/>
                <w:b/>
                <w:bCs/>
                <w:caps/>
                <w:sz w:val="22"/>
              </w:rPr>
            </w:pPr>
            <w:r w:rsidRPr="00D91B8F">
              <w:rPr>
                <w:rFonts w:asciiTheme="minorHAnsi" w:hAnsiTheme="minorHAnsi" w:cstheme="minorHAnsi"/>
                <w:b/>
                <w:caps/>
                <w:sz w:val="22"/>
                <w:szCs w:val="22"/>
              </w:rPr>
              <w:t>CZAS REAKCJI WYKONAWCY</w:t>
            </w:r>
          </w:p>
        </w:tc>
        <w:tc>
          <w:tcPr>
            <w:tcW w:w="219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rsidR="0067354E" w:rsidRPr="00D91B8F" w:rsidRDefault="0067354E" w:rsidP="002B11F9">
            <w:pPr>
              <w:ind w:left="6" w:right="40" w:hanging="6"/>
              <w:jc w:val="center"/>
              <w:rPr>
                <w:rFonts w:asciiTheme="minorHAnsi" w:hAnsiTheme="minorHAnsi" w:cstheme="minorHAnsi"/>
                <w:b/>
                <w:bCs/>
                <w:caps/>
                <w:sz w:val="22"/>
              </w:rPr>
            </w:pPr>
            <w:r w:rsidRPr="00D91B8F">
              <w:rPr>
                <w:rFonts w:asciiTheme="minorHAnsi" w:hAnsiTheme="minorHAnsi" w:cstheme="minorHAnsi"/>
                <w:b/>
                <w:bCs/>
                <w:caps/>
                <w:sz w:val="22"/>
                <w:szCs w:val="22"/>
              </w:rPr>
              <w:t>CZAS NAPRAWY</w:t>
            </w:r>
          </w:p>
        </w:tc>
      </w:tr>
      <w:tr w:rsidR="00D91B8F" w:rsidRPr="00D91B8F" w:rsidTr="00EE267C">
        <w:tc>
          <w:tcPr>
            <w:tcW w:w="1618" w:type="dxa"/>
            <w:tcBorders>
              <w:top w:val="single" w:sz="4" w:space="0" w:color="000000"/>
              <w:left w:val="single" w:sz="4" w:space="0" w:color="000000"/>
              <w:bottom w:val="single" w:sz="4" w:space="0" w:color="000000"/>
              <w:right w:val="single" w:sz="4" w:space="0" w:color="000000"/>
            </w:tcBorders>
            <w:vAlign w:val="center"/>
          </w:tcPr>
          <w:p w:rsidR="002B2599" w:rsidRPr="00D91B8F" w:rsidDel="004D2563" w:rsidRDefault="002B2599" w:rsidP="002B2599">
            <w:pPr>
              <w:ind w:left="6" w:right="40" w:hanging="6"/>
              <w:rPr>
                <w:rFonts w:asciiTheme="minorHAnsi" w:hAnsiTheme="minorHAnsi" w:cstheme="minorHAnsi"/>
                <w:sz w:val="22"/>
              </w:rPr>
            </w:pPr>
            <w:r w:rsidRPr="00D91B8F">
              <w:rPr>
                <w:rFonts w:asciiTheme="minorHAnsi" w:eastAsia="Calibri" w:hAnsiTheme="minorHAnsi" w:cstheme="minorHAnsi"/>
                <w:sz w:val="22"/>
                <w:szCs w:val="22"/>
              </w:rPr>
              <w:t xml:space="preserve">AWARIA </w:t>
            </w:r>
          </w:p>
        </w:tc>
        <w:tc>
          <w:tcPr>
            <w:tcW w:w="1915" w:type="dxa"/>
            <w:tcBorders>
              <w:top w:val="single" w:sz="4" w:space="0" w:color="000000"/>
              <w:left w:val="single" w:sz="4" w:space="0" w:color="000000"/>
              <w:bottom w:val="single" w:sz="4" w:space="0" w:color="000000"/>
              <w:right w:val="single" w:sz="4" w:space="0" w:color="000000"/>
            </w:tcBorders>
          </w:tcPr>
          <w:p w:rsidR="002B2599" w:rsidRPr="00D91B8F" w:rsidRDefault="002B2599" w:rsidP="00180904">
            <w:pPr>
              <w:spacing w:line="259" w:lineRule="auto"/>
              <w:jc w:val="center"/>
              <w:rPr>
                <w:rFonts w:asciiTheme="minorHAnsi" w:hAnsiTheme="minorHAnsi" w:cstheme="minorHAnsi"/>
                <w:sz w:val="22"/>
              </w:rPr>
            </w:pPr>
            <w:r w:rsidRPr="00D91B8F">
              <w:rPr>
                <w:rFonts w:asciiTheme="minorHAnsi" w:hAnsiTheme="minorHAnsi" w:cstheme="minorHAnsi"/>
                <w:sz w:val="22"/>
                <w:szCs w:val="22"/>
              </w:rPr>
              <w:t>W dni robocze pomiędzy 8 a 16</w:t>
            </w:r>
          </w:p>
          <w:p w:rsidR="002B2599" w:rsidRPr="00D91B8F" w:rsidRDefault="002B2599" w:rsidP="00180904">
            <w:pPr>
              <w:spacing w:line="241" w:lineRule="auto"/>
              <w:jc w:val="center"/>
              <w:rPr>
                <w:rFonts w:asciiTheme="minorHAnsi" w:hAnsiTheme="minorHAnsi" w:cstheme="minorHAnsi"/>
                <w:sz w:val="22"/>
              </w:rPr>
            </w:pPr>
            <w:r w:rsidRPr="00D91B8F">
              <w:rPr>
                <w:rFonts w:asciiTheme="minorHAnsi" w:hAnsiTheme="minorHAnsi" w:cstheme="minorHAnsi"/>
                <w:sz w:val="22"/>
                <w:szCs w:val="22"/>
              </w:rPr>
              <w:t>Zgłoszenie przesłane po 16 traktowane jest jak zgłoszenie</w:t>
            </w:r>
          </w:p>
          <w:p w:rsidR="002B2599" w:rsidRPr="00D91B8F" w:rsidDel="004D2563" w:rsidRDefault="002B2599" w:rsidP="00180904">
            <w:pPr>
              <w:ind w:left="6" w:right="40" w:hanging="6"/>
              <w:jc w:val="center"/>
              <w:rPr>
                <w:rFonts w:asciiTheme="minorHAnsi" w:hAnsiTheme="minorHAnsi" w:cstheme="minorHAnsi"/>
                <w:sz w:val="22"/>
              </w:rPr>
            </w:pPr>
            <w:r w:rsidRPr="00D91B8F">
              <w:rPr>
                <w:rFonts w:asciiTheme="minorHAnsi" w:hAnsiTheme="minorHAnsi" w:cstheme="minorHAnsi"/>
                <w:sz w:val="22"/>
                <w:szCs w:val="22"/>
              </w:rPr>
              <w:t xml:space="preserve">przyjęte w następnym dniu </w:t>
            </w:r>
            <w:r w:rsidRPr="00D91B8F">
              <w:rPr>
                <w:rFonts w:asciiTheme="minorHAnsi" w:eastAsia="Calibri" w:hAnsiTheme="minorHAnsi" w:cstheme="minorHAnsi"/>
                <w:sz w:val="22"/>
                <w:szCs w:val="22"/>
              </w:rPr>
              <w:t>roboczym o 8.00</w:t>
            </w:r>
          </w:p>
        </w:tc>
        <w:tc>
          <w:tcPr>
            <w:tcW w:w="2007" w:type="dxa"/>
            <w:tcBorders>
              <w:top w:val="single" w:sz="4" w:space="0" w:color="000000"/>
              <w:left w:val="single" w:sz="4" w:space="0" w:color="000000"/>
              <w:bottom w:val="single" w:sz="4" w:space="0" w:color="000000"/>
              <w:right w:val="single" w:sz="4" w:space="0" w:color="000000"/>
            </w:tcBorders>
            <w:vAlign w:val="center"/>
          </w:tcPr>
          <w:p w:rsidR="002B2599" w:rsidRPr="00D91B8F" w:rsidRDefault="002B2599" w:rsidP="002B2599">
            <w:pPr>
              <w:spacing w:after="1"/>
              <w:jc w:val="center"/>
              <w:rPr>
                <w:rFonts w:asciiTheme="minorHAnsi" w:hAnsiTheme="minorHAnsi" w:cstheme="minorHAnsi"/>
                <w:sz w:val="22"/>
              </w:rPr>
            </w:pPr>
            <w:r w:rsidRPr="00D91B8F">
              <w:rPr>
                <w:rFonts w:asciiTheme="minorHAnsi" w:eastAsia="Calibri" w:hAnsiTheme="minorHAnsi" w:cstheme="minorHAnsi"/>
                <w:sz w:val="22"/>
                <w:szCs w:val="22"/>
              </w:rPr>
              <w:t xml:space="preserve">W CZASIE NAPRAWY, </w:t>
            </w:r>
            <w:r w:rsidRPr="00D91B8F">
              <w:rPr>
                <w:rFonts w:asciiTheme="minorHAnsi" w:hAnsiTheme="minorHAnsi" w:cstheme="minorHAnsi"/>
                <w:sz w:val="22"/>
                <w:szCs w:val="22"/>
              </w:rPr>
              <w:t xml:space="preserve">dopuszczalne rozwiązanie umożliwiające </w:t>
            </w:r>
          </w:p>
          <w:p w:rsidR="002B2599" w:rsidRPr="00D91B8F" w:rsidDel="004D2563"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przekwalifikowanie na Błąd</w:t>
            </w:r>
          </w:p>
        </w:tc>
        <w:tc>
          <w:tcPr>
            <w:tcW w:w="1918" w:type="dxa"/>
            <w:tcBorders>
              <w:top w:val="single" w:sz="4" w:space="0" w:color="000000"/>
              <w:left w:val="single" w:sz="4" w:space="0" w:color="000000"/>
              <w:bottom w:val="single" w:sz="4" w:space="0" w:color="000000"/>
              <w:right w:val="single" w:sz="4" w:space="0" w:color="000000"/>
            </w:tcBorders>
          </w:tcPr>
          <w:p w:rsidR="00180904" w:rsidRPr="00D91B8F" w:rsidRDefault="00180904" w:rsidP="002B2599">
            <w:pPr>
              <w:spacing w:line="241" w:lineRule="auto"/>
              <w:jc w:val="center"/>
              <w:rPr>
                <w:rFonts w:asciiTheme="minorHAnsi" w:hAnsiTheme="minorHAnsi" w:cstheme="minorHAnsi"/>
                <w:sz w:val="22"/>
              </w:rPr>
            </w:pPr>
          </w:p>
          <w:p w:rsidR="00180904" w:rsidRPr="00D91B8F" w:rsidRDefault="00180904" w:rsidP="002B2599">
            <w:pPr>
              <w:spacing w:line="241" w:lineRule="auto"/>
              <w:jc w:val="center"/>
              <w:rPr>
                <w:rFonts w:asciiTheme="minorHAnsi" w:hAnsiTheme="minorHAnsi" w:cstheme="minorHAnsi"/>
                <w:sz w:val="22"/>
              </w:rPr>
            </w:pPr>
          </w:p>
          <w:p w:rsidR="002B2599" w:rsidRPr="00D91B8F" w:rsidRDefault="002B2599" w:rsidP="002B2599">
            <w:pPr>
              <w:spacing w:line="241" w:lineRule="auto"/>
              <w:jc w:val="center"/>
              <w:rPr>
                <w:rFonts w:asciiTheme="minorHAnsi" w:hAnsiTheme="minorHAnsi" w:cstheme="minorHAnsi"/>
                <w:sz w:val="22"/>
              </w:rPr>
            </w:pPr>
            <w:r w:rsidRPr="00D91B8F">
              <w:rPr>
                <w:rFonts w:asciiTheme="minorHAnsi" w:hAnsiTheme="minorHAnsi" w:cstheme="minorHAnsi"/>
                <w:sz w:val="22"/>
                <w:szCs w:val="22"/>
              </w:rPr>
              <w:t xml:space="preserve">niezwłocznie, nie później niż 4 </w:t>
            </w:r>
          </w:p>
          <w:p w:rsidR="002B2599" w:rsidRPr="00D91B8F" w:rsidDel="004D2563" w:rsidRDefault="002B2599" w:rsidP="002B2599">
            <w:pPr>
              <w:ind w:left="6" w:right="40" w:hanging="6"/>
              <w:jc w:val="center"/>
              <w:rPr>
                <w:rFonts w:asciiTheme="minorHAnsi" w:hAnsiTheme="minorHAnsi" w:cstheme="minorHAnsi"/>
                <w:sz w:val="22"/>
              </w:rPr>
            </w:pPr>
            <w:r w:rsidRPr="00D91B8F">
              <w:rPr>
                <w:rFonts w:asciiTheme="minorHAnsi" w:eastAsia="Calibri" w:hAnsiTheme="minorHAnsi" w:cstheme="minorHAnsi"/>
                <w:sz w:val="22"/>
                <w:szCs w:val="22"/>
              </w:rPr>
              <w:t xml:space="preserve">godzin od czasu </w:t>
            </w:r>
            <w:r w:rsidRPr="00D91B8F">
              <w:rPr>
                <w:rFonts w:asciiTheme="minorHAnsi" w:hAnsiTheme="minorHAnsi" w:cstheme="minorHAnsi"/>
                <w:sz w:val="22"/>
                <w:szCs w:val="22"/>
              </w:rPr>
              <w:t>przyjęcia zgłoszenia</w:t>
            </w:r>
          </w:p>
        </w:tc>
        <w:tc>
          <w:tcPr>
            <w:tcW w:w="2199" w:type="dxa"/>
            <w:tcBorders>
              <w:top w:val="single" w:sz="4" w:space="0" w:color="000000"/>
              <w:left w:val="single" w:sz="4" w:space="0" w:color="000000"/>
              <w:bottom w:val="single" w:sz="4" w:space="0" w:color="000000"/>
              <w:right w:val="single" w:sz="4" w:space="0" w:color="000000"/>
            </w:tcBorders>
            <w:vAlign w:val="center"/>
          </w:tcPr>
          <w:p w:rsidR="002B2599" w:rsidRPr="00D91B8F" w:rsidRDefault="002B2599" w:rsidP="002B2599">
            <w:pPr>
              <w:spacing w:line="259" w:lineRule="auto"/>
              <w:ind w:right="45"/>
              <w:jc w:val="center"/>
              <w:rPr>
                <w:rFonts w:asciiTheme="minorHAnsi" w:hAnsiTheme="minorHAnsi" w:cstheme="minorHAnsi"/>
                <w:sz w:val="22"/>
              </w:rPr>
            </w:pPr>
            <w:r w:rsidRPr="00D91B8F">
              <w:rPr>
                <w:rFonts w:asciiTheme="minorHAnsi" w:hAnsiTheme="minorHAnsi" w:cstheme="minorHAnsi"/>
                <w:sz w:val="22"/>
                <w:szCs w:val="22"/>
              </w:rPr>
              <w:t xml:space="preserve">niezwłocznie, nie </w:t>
            </w:r>
          </w:p>
          <w:p w:rsidR="002B2599" w:rsidRPr="00D91B8F" w:rsidDel="004D2563"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później niż 24 godziny od czasu przyjęcia zgłoszenia</w:t>
            </w:r>
          </w:p>
        </w:tc>
      </w:tr>
      <w:tr w:rsidR="00D91B8F" w:rsidRPr="00D91B8F" w:rsidTr="00EE267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rPr>
                <w:rFonts w:asciiTheme="minorHAnsi" w:hAnsiTheme="minorHAnsi" w:cstheme="minorHAnsi"/>
                <w:sz w:val="22"/>
              </w:rPr>
            </w:pPr>
            <w:r w:rsidRPr="00D91B8F">
              <w:rPr>
                <w:rFonts w:asciiTheme="minorHAnsi" w:hAnsiTheme="minorHAnsi" w:cstheme="minorHAnsi"/>
                <w:sz w:val="22"/>
                <w:szCs w:val="22"/>
              </w:rPr>
              <w:t>BŁĄD</w:t>
            </w:r>
          </w:p>
        </w:tc>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W dni robocze pomiędzy 8  a 16 Zgłoszenie przesłane po 16 traktowane jest jak zgłoszenie przyjęte w następnym dniu roboczym o 8.00</w:t>
            </w:r>
          </w:p>
          <w:p w:rsidR="002B2599" w:rsidRPr="00D91B8F" w:rsidRDefault="002B2599" w:rsidP="002B2599">
            <w:pPr>
              <w:ind w:left="6" w:right="40" w:hanging="6"/>
              <w:jc w:val="center"/>
              <w:rPr>
                <w:rFonts w:asciiTheme="minorHAnsi" w:hAnsiTheme="minorHAnsi" w:cstheme="minorHAnsi"/>
                <w:sz w:val="22"/>
              </w:rPr>
            </w:pP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 xml:space="preserve">W CZASIE NAPRAWY, dopuszczalne  rozwiązanie umożliwiające przekwalifikowanie na Usterkę </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niezwłocznie nie później niż 24  godziny od czasu przyjęcia zgłoszenia</w:t>
            </w:r>
          </w:p>
        </w:tc>
        <w:tc>
          <w:tcPr>
            <w:tcW w:w="2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niezwłocznie nie później niż 10 dni roboczych od dnia przyjęcia zgłoszenia</w:t>
            </w:r>
          </w:p>
        </w:tc>
      </w:tr>
      <w:tr w:rsidR="00D91B8F" w:rsidRPr="00D91B8F" w:rsidTr="00EE267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rPr>
                <w:rFonts w:asciiTheme="minorHAnsi" w:hAnsiTheme="minorHAnsi" w:cstheme="minorHAnsi"/>
                <w:sz w:val="22"/>
              </w:rPr>
            </w:pPr>
            <w:r w:rsidRPr="00D91B8F">
              <w:rPr>
                <w:rFonts w:asciiTheme="minorHAnsi" w:hAnsiTheme="minorHAnsi" w:cstheme="minorHAnsi"/>
                <w:sz w:val="22"/>
                <w:szCs w:val="22"/>
              </w:rPr>
              <w:t>USTERKA</w:t>
            </w:r>
          </w:p>
        </w:tc>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W dni robocze pomiędzy 8 a 16 Zgłoszenie przesłane po 16 traktowane jest jak zgłoszenie przyjęte w następnym dniu roboczym o 8</w:t>
            </w:r>
          </w:p>
          <w:p w:rsidR="002B2599" w:rsidRPr="00D91B8F" w:rsidRDefault="002B2599" w:rsidP="002B2599">
            <w:pPr>
              <w:ind w:left="6" w:right="40" w:hanging="6"/>
              <w:jc w:val="center"/>
              <w:rPr>
                <w:rFonts w:asciiTheme="minorHAnsi" w:hAnsiTheme="minorHAnsi" w:cstheme="minorHAnsi"/>
                <w:sz w:val="22"/>
              </w:rPr>
            </w:pP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nie dotyczy</w:t>
            </w:r>
          </w:p>
        </w:tc>
        <w:tc>
          <w:tcPr>
            <w:tcW w:w="1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niezwłocznie nie później niż 5 dni roboczych od dnia przyjęcia zgłoszenia</w:t>
            </w:r>
          </w:p>
        </w:tc>
        <w:tc>
          <w:tcPr>
            <w:tcW w:w="2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599" w:rsidRPr="00D91B8F" w:rsidRDefault="002B2599" w:rsidP="002B2599">
            <w:pPr>
              <w:ind w:left="6" w:right="40" w:hanging="6"/>
              <w:jc w:val="center"/>
              <w:rPr>
                <w:rFonts w:asciiTheme="minorHAnsi" w:hAnsiTheme="minorHAnsi" w:cstheme="minorHAnsi"/>
                <w:sz w:val="22"/>
              </w:rPr>
            </w:pPr>
            <w:r w:rsidRPr="00D91B8F">
              <w:rPr>
                <w:rFonts w:asciiTheme="minorHAnsi" w:hAnsiTheme="minorHAnsi" w:cstheme="minorHAnsi"/>
                <w:sz w:val="22"/>
                <w:szCs w:val="22"/>
              </w:rPr>
              <w:t>niezwłocznie nie później niż 30 dni roboczych od dnia przyjęcia zgłoszenia</w:t>
            </w:r>
          </w:p>
        </w:tc>
      </w:tr>
    </w:tbl>
    <w:p w:rsidR="00290CC7" w:rsidRPr="00D91B8F" w:rsidRDefault="00C24A46">
      <w:pPr>
        <w:numPr>
          <w:ilvl w:val="0"/>
          <w:numId w:val="56"/>
        </w:numPr>
        <w:overflowPunct w:val="0"/>
        <w:spacing w:before="120" w:after="120"/>
        <w:ind w:left="357" w:hanging="357"/>
        <w:jc w:val="both"/>
        <w:textAlignment w:val="baseline"/>
        <w:rPr>
          <w:rFonts w:asciiTheme="minorHAnsi" w:hAnsiTheme="minorHAnsi" w:cstheme="minorHAnsi"/>
          <w:sz w:val="22"/>
          <w:szCs w:val="22"/>
        </w:rPr>
      </w:pPr>
      <w:r w:rsidRPr="00D91B8F">
        <w:rPr>
          <w:rFonts w:asciiTheme="minorHAnsi" w:hAnsiTheme="minorHAnsi" w:cstheme="minorHAnsi"/>
          <w:sz w:val="22"/>
          <w:szCs w:val="22"/>
        </w:rPr>
        <w:t>Dopuszcza się zmianę kwalifikacji zgłoszenia Wady, po uprzedniej zgodzie Zamawiającego. Do czasu potwierdzenia zmiany kwalifikacji, uznaje się za obowiązującą kwalifikację pierwotną.</w:t>
      </w:r>
    </w:p>
    <w:p w:rsidR="00C24A46" w:rsidRPr="00D91B8F" w:rsidRDefault="00C24A46">
      <w:pPr>
        <w:numPr>
          <w:ilvl w:val="0"/>
          <w:numId w:val="56"/>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 xml:space="preserve">Czasy naprawy mogą być inne niż wskazane w powyższych tabelach, jeżeli Zamawiający zaakceptuje zmianę kwalifikacji zgłoszenia, o której mowa w </w:t>
      </w:r>
      <w:r w:rsidR="00066ADF" w:rsidRPr="00D91B8F">
        <w:rPr>
          <w:rFonts w:asciiTheme="minorHAnsi" w:hAnsiTheme="minorHAnsi" w:cstheme="minorHAnsi"/>
          <w:sz w:val="22"/>
          <w:szCs w:val="22"/>
        </w:rPr>
        <w:t>ust. 1 powyżej</w:t>
      </w:r>
      <w:r w:rsidRPr="00D91B8F">
        <w:rPr>
          <w:rFonts w:asciiTheme="minorHAnsi" w:hAnsiTheme="minorHAnsi" w:cstheme="minorHAnsi"/>
          <w:sz w:val="22"/>
          <w:szCs w:val="22"/>
        </w:rPr>
        <w:t>.</w:t>
      </w:r>
    </w:p>
    <w:p w:rsidR="00290CC7" w:rsidRPr="00D91B8F" w:rsidRDefault="00C24A46">
      <w:pPr>
        <w:numPr>
          <w:ilvl w:val="0"/>
          <w:numId w:val="56"/>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W przypadku braku możliwości usunięcia Wady lub przedstawienia rozwiązania zastępczego zdalnie, Wykonawca zobowiązany jest do świadczenia gwarancji bezpośrednio w lokalizacji Zamawiającego.</w:t>
      </w:r>
    </w:p>
    <w:p w:rsidR="00290CC7" w:rsidRPr="00D91B8F" w:rsidRDefault="00C24A46">
      <w:pPr>
        <w:numPr>
          <w:ilvl w:val="0"/>
          <w:numId w:val="56"/>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Usunięcie Wady Oprogramowania, nastąpi poprzez przekazanie poprawki lub nowej wersji. Każda nowa poprawka lub nowa wersja musi posiadać unikalny numer.</w:t>
      </w:r>
    </w:p>
    <w:p w:rsidR="00290CC7" w:rsidRPr="00D91B8F" w:rsidRDefault="00416FF5">
      <w:pPr>
        <w:numPr>
          <w:ilvl w:val="0"/>
          <w:numId w:val="56"/>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System informatyczny w obszarze e</w:t>
      </w:r>
      <w:r w:rsidR="00E20801" w:rsidRPr="00D91B8F">
        <w:rPr>
          <w:rFonts w:asciiTheme="minorHAnsi" w:hAnsiTheme="minorHAnsi" w:cstheme="minorHAnsi"/>
          <w:sz w:val="22"/>
          <w:szCs w:val="22"/>
        </w:rPr>
        <w:t>-u</w:t>
      </w:r>
      <w:r w:rsidRPr="00D91B8F">
        <w:rPr>
          <w:rFonts w:asciiTheme="minorHAnsi" w:hAnsiTheme="minorHAnsi" w:cstheme="minorHAnsi"/>
          <w:sz w:val="22"/>
          <w:szCs w:val="22"/>
        </w:rPr>
        <w:t>sług musi spełniać wymagania Web Content Accessibility Guidelines (WCAG 2.0), z uwzględnieniem poziomu AA, określonych w załączniku</w:t>
      </w:r>
      <w:r w:rsidR="002826EF" w:rsidRPr="00D91B8F">
        <w:rPr>
          <w:rFonts w:asciiTheme="minorHAnsi" w:hAnsiTheme="minorHAnsi" w:cstheme="minorHAnsi"/>
          <w:sz w:val="22"/>
          <w:szCs w:val="22"/>
        </w:rPr>
        <w:t xml:space="preserve"> pn. „Wytyczne dla dostępności treści internetowych 2.1 stosowane dla stron internetowych i aplikacji mobilnych w zakresie dostępności dla osób niepełnosprawnych” do ustawy z dnia 4 kwietnia 2019 r. </w:t>
      </w:r>
      <w:r w:rsidR="002826EF" w:rsidRPr="00D91B8F">
        <w:rPr>
          <w:rFonts w:asciiTheme="minorHAnsi" w:hAnsiTheme="minorHAnsi" w:cstheme="minorHAnsi"/>
          <w:sz w:val="22"/>
          <w:szCs w:val="22"/>
        </w:rPr>
        <w:br/>
        <w:t xml:space="preserve">o dostępności cyfrowej stron internetowych i aplikacji mobilnych podmiotów publicznych (Dz.U. </w:t>
      </w:r>
      <w:r w:rsidR="00AB7014" w:rsidRPr="00D91B8F">
        <w:rPr>
          <w:rFonts w:asciiTheme="minorHAnsi" w:hAnsiTheme="minorHAnsi" w:cstheme="minorHAnsi"/>
          <w:sz w:val="22"/>
          <w:szCs w:val="22"/>
        </w:rPr>
        <w:t xml:space="preserve">z </w:t>
      </w:r>
      <w:r w:rsidR="002826EF" w:rsidRPr="00D91B8F">
        <w:rPr>
          <w:rFonts w:asciiTheme="minorHAnsi" w:hAnsiTheme="minorHAnsi" w:cstheme="minorHAnsi"/>
          <w:sz w:val="22"/>
          <w:szCs w:val="22"/>
        </w:rPr>
        <w:t xml:space="preserve">2019 </w:t>
      </w:r>
      <w:r w:rsidR="00AB7014" w:rsidRPr="00D91B8F">
        <w:rPr>
          <w:rFonts w:asciiTheme="minorHAnsi" w:hAnsiTheme="minorHAnsi" w:cstheme="minorHAnsi"/>
          <w:sz w:val="22"/>
          <w:szCs w:val="22"/>
        </w:rPr>
        <w:t xml:space="preserve">r. </w:t>
      </w:r>
      <w:r w:rsidR="002826EF" w:rsidRPr="00D91B8F">
        <w:rPr>
          <w:rFonts w:asciiTheme="minorHAnsi" w:hAnsiTheme="minorHAnsi" w:cstheme="minorHAnsi"/>
          <w:sz w:val="22"/>
          <w:szCs w:val="22"/>
        </w:rPr>
        <w:t xml:space="preserve">poz. 848 ze zm.). </w:t>
      </w:r>
    </w:p>
    <w:p w:rsidR="00180C70" w:rsidRPr="00D91B8F" w:rsidRDefault="00C24A46">
      <w:pPr>
        <w:numPr>
          <w:ilvl w:val="0"/>
          <w:numId w:val="56"/>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Wykonawca w okresie trwania gwarancji, do 5</w:t>
      </w:r>
      <w:r w:rsidR="003E5F61" w:rsidRPr="00D91B8F">
        <w:rPr>
          <w:rFonts w:asciiTheme="minorHAnsi" w:hAnsiTheme="minorHAnsi" w:cstheme="minorHAnsi"/>
          <w:sz w:val="22"/>
          <w:szCs w:val="22"/>
        </w:rPr>
        <w:t xml:space="preserve"> (piątego)</w:t>
      </w:r>
      <w:r w:rsidRPr="00D91B8F">
        <w:rPr>
          <w:rFonts w:asciiTheme="minorHAnsi" w:hAnsiTheme="minorHAnsi" w:cstheme="minorHAnsi"/>
          <w:sz w:val="22"/>
          <w:szCs w:val="22"/>
        </w:rPr>
        <w:t xml:space="preserve"> dnia każdego miesiąca, przedstawi Zamawiającemu raport zawierający co najmniej: numer zgłoszenia, kwalifikację zgłoszenia, godzinę i datę zgłoszenia, temat zgłoszenia, status zgłoszenia, godzinę i datę usunięcia Wady, czas naprawy, </w:t>
      </w:r>
      <w:r w:rsidR="00180C70" w:rsidRPr="00D91B8F">
        <w:rPr>
          <w:rFonts w:asciiTheme="minorHAnsi" w:hAnsiTheme="minorHAnsi" w:cstheme="minorHAnsi"/>
          <w:sz w:val="22"/>
          <w:szCs w:val="22"/>
        </w:rPr>
        <w:t xml:space="preserve">czas </w:t>
      </w:r>
      <w:r w:rsidRPr="00D91B8F">
        <w:rPr>
          <w:rFonts w:asciiTheme="minorHAnsi" w:hAnsiTheme="minorHAnsi" w:cstheme="minorHAnsi"/>
          <w:sz w:val="22"/>
          <w:szCs w:val="22"/>
        </w:rPr>
        <w:t>wykonywania Serwisu Oprogramowania</w:t>
      </w:r>
      <w:r w:rsidR="00180C70" w:rsidRPr="00D91B8F">
        <w:rPr>
          <w:rFonts w:asciiTheme="minorHAnsi" w:hAnsiTheme="minorHAnsi" w:cstheme="minorHAnsi"/>
          <w:sz w:val="22"/>
          <w:szCs w:val="22"/>
        </w:rPr>
        <w:t xml:space="preserve">. </w:t>
      </w:r>
    </w:p>
    <w:p w:rsidR="00C24A46" w:rsidRPr="00D91B8F" w:rsidRDefault="00C24A46" w:rsidP="002826EF">
      <w:pPr>
        <w:overflowPunct w:val="0"/>
        <w:textAlignment w:val="baseline"/>
        <w:rPr>
          <w:rFonts w:asciiTheme="minorHAnsi" w:hAnsiTheme="minorHAnsi" w:cstheme="minorHAnsi"/>
          <w:sz w:val="22"/>
          <w:szCs w:val="22"/>
        </w:rPr>
      </w:pPr>
    </w:p>
    <w:p w:rsidR="0067354E" w:rsidRPr="00D91B8F" w:rsidRDefault="0067354E" w:rsidP="002826EF">
      <w:pPr>
        <w:keepNext/>
        <w:keepLines/>
        <w:numPr>
          <w:ilvl w:val="2"/>
          <w:numId w:val="3"/>
        </w:numPr>
        <w:outlineLvl w:val="2"/>
        <w:rPr>
          <w:rFonts w:asciiTheme="minorHAnsi" w:eastAsiaTheme="majorEastAsia" w:hAnsiTheme="minorHAnsi" w:cstheme="minorHAnsi"/>
          <w:b/>
          <w:sz w:val="22"/>
          <w:szCs w:val="22"/>
        </w:rPr>
      </w:pPr>
      <w:bookmarkStart w:id="723" w:name="_Toc63318806"/>
      <w:bookmarkStart w:id="724" w:name="_Toc114130935"/>
      <w:bookmarkStart w:id="725" w:name="_Toc123807114"/>
      <w:r w:rsidRPr="00D91B8F">
        <w:rPr>
          <w:rFonts w:asciiTheme="minorHAnsi" w:eastAsiaTheme="majorEastAsia" w:hAnsiTheme="minorHAnsi" w:cstheme="minorHAnsi"/>
          <w:b/>
          <w:sz w:val="22"/>
          <w:szCs w:val="22"/>
        </w:rPr>
        <w:t>Pozostałe ustalenia</w:t>
      </w:r>
      <w:bookmarkEnd w:id="723"/>
      <w:bookmarkEnd w:id="724"/>
      <w:bookmarkEnd w:id="725"/>
    </w:p>
    <w:p w:rsidR="00C24A46" w:rsidRPr="00D91B8F" w:rsidRDefault="00C24A46" w:rsidP="002826EF">
      <w:pPr>
        <w:numPr>
          <w:ilvl w:val="0"/>
          <w:numId w:val="27"/>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System Zgłoszeń, który zostanie udostępniony przez Wykonawcę, m</w:t>
      </w:r>
      <w:r w:rsidR="005D4064" w:rsidRPr="00D91B8F">
        <w:rPr>
          <w:rFonts w:asciiTheme="minorHAnsi" w:hAnsiTheme="minorHAnsi" w:cstheme="minorHAnsi"/>
          <w:sz w:val="22"/>
          <w:szCs w:val="22"/>
        </w:rPr>
        <w:t>usi</w:t>
      </w:r>
      <w:r w:rsidRPr="00D91B8F">
        <w:rPr>
          <w:rFonts w:asciiTheme="minorHAnsi" w:hAnsiTheme="minorHAnsi" w:cstheme="minorHAnsi"/>
          <w:sz w:val="22"/>
          <w:szCs w:val="22"/>
        </w:rPr>
        <w:t xml:space="preserve"> dodatkowo pozwalać na prowadzenie rejestru kontaktów z Zamawiającym obejmującego w szczególności wykonane czynności gwarancyjne, ewidencję wszystkich zgłoszeń gwarancyjnych, opis zmian w konfiguracji Oprogramowania</w:t>
      </w:r>
      <w:r w:rsidR="00180C70" w:rsidRPr="00D91B8F">
        <w:rPr>
          <w:rFonts w:asciiTheme="minorHAnsi" w:hAnsiTheme="minorHAnsi" w:cstheme="minorHAnsi"/>
          <w:sz w:val="22"/>
          <w:szCs w:val="22"/>
        </w:rPr>
        <w:t>. P</w:t>
      </w:r>
      <w:r w:rsidRPr="00D91B8F">
        <w:rPr>
          <w:rFonts w:asciiTheme="minorHAnsi" w:hAnsiTheme="minorHAnsi" w:cstheme="minorHAnsi"/>
          <w:sz w:val="22"/>
          <w:szCs w:val="22"/>
        </w:rPr>
        <w:t>rowadzenie rejestru zgłoszeń jest obowiązkiem Wykonawcy.</w:t>
      </w:r>
    </w:p>
    <w:p w:rsidR="00C24A46" w:rsidRPr="00D91B8F" w:rsidRDefault="00C24A46" w:rsidP="002826EF">
      <w:pPr>
        <w:numPr>
          <w:ilvl w:val="0"/>
          <w:numId w:val="27"/>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 xml:space="preserve">Zamawiający przekaże Wykonawcy, zgodnie ze stanem swojej wiedzy, informacje o aktach prawa wewnętrznego obowiązującego </w:t>
      </w:r>
      <w:r w:rsidR="00AE4339" w:rsidRPr="00D91B8F">
        <w:rPr>
          <w:rFonts w:asciiTheme="minorHAnsi" w:hAnsiTheme="minorHAnsi" w:cstheme="minorHAnsi"/>
          <w:sz w:val="22"/>
          <w:szCs w:val="22"/>
        </w:rPr>
        <w:t>u Zamawiającego</w:t>
      </w:r>
      <w:r w:rsidRPr="00D91B8F">
        <w:rPr>
          <w:rFonts w:asciiTheme="minorHAnsi" w:hAnsiTheme="minorHAnsi" w:cstheme="minorHAnsi"/>
          <w:sz w:val="22"/>
          <w:szCs w:val="22"/>
        </w:rPr>
        <w:t>, które mają zastosowanie w realizacji niniejszej Umowy.</w:t>
      </w:r>
    </w:p>
    <w:p w:rsidR="00C24A46" w:rsidRPr="00D91B8F" w:rsidRDefault="00C24A46" w:rsidP="002826EF">
      <w:pPr>
        <w:numPr>
          <w:ilvl w:val="0"/>
          <w:numId w:val="27"/>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Zamawiający ustala procedurę zdalnego dostępu Wykonawcy do Oprogramowania:</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Wykonawca drogą elektroniczną poprzez e-mail, prześle Zamawiającemu wniosek </w:t>
      </w:r>
      <w:r w:rsidR="00415F40" w:rsidRPr="00D91B8F">
        <w:rPr>
          <w:rFonts w:asciiTheme="minorHAnsi" w:hAnsiTheme="minorHAnsi" w:cstheme="minorHAnsi"/>
          <w:sz w:val="22"/>
          <w:szCs w:val="22"/>
        </w:rPr>
        <w:br/>
      </w:r>
      <w:r w:rsidRPr="00D91B8F">
        <w:rPr>
          <w:rFonts w:asciiTheme="minorHAnsi" w:hAnsiTheme="minorHAnsi" w:cstheme="minorHAnsi"/>
          <w:sz w:val="22"/>
          <w:szCs w:val="22"/>
        </w:rPr>
        <w:t xml:space="preserve">o uzyskanie zdalnego dostępu do Oprogramowania, wskazując co najmniej: </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imię i nazwisko pracownika Wykonawcy, któremu zostanie przyznany dostęp,</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nazwa i adres IP zasobu (bazy danych/oprogramowania), który zostanie udostępniony,</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usługi sieciowe, które zostaną udostępnione,</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okres , na który będzie aktywowany dostęp,</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numer zgłoszenia gwarancyjnego,</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przyczyna złożenia wniosku,</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opis czynności, które zostaną wykonane,</w:t>
      </w:r>
    </w:p>
    <w:p w:rsidR="00C24A46" w:rsidRPr="00D91B8F" w:rsidRDefault="00C24A46" w:rsidP="002826EF">
      <w:pPr>
        <w:numPr>
          <w:ilvl w:val="2"/>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imię i nazwisko pracownika Wykonawcy uprawnionego do złożenia wniosku.</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Osoba wyznaczona przez Zamawiającego zaopiniuje wniosek i w formie elektronicznej poprzez e-mail odpowie, podając informację o zgodzie lub jej braku. </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Po zakończeniu prac Wykonawca ma obowiązek przesłać Zamawiającemu raport z wykonanych prac z wykorzystaniem zdalnego dostępu, podając czas ich trwania i zakres.</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Każdy zdalny dostęp do Oprogramowania musi być przez Wykonawcę odnotowany w Systemie Zgłoszeń</w:t>
      </w:r>
      <w:r w:rsidR="00AE4339" w:rsidRPr="00D91B8F">
        <w:rPr>
          <w:rFonts w:asciiTheme="minorHAnsi" w:hAnsiTheme="minorHAnsi" w:cstheme="minorHAnsi"/>
          <w:sz w:val="22"/>
          <w:szCs w:val="22"/>
        </w:rPr>
        <w:t>.</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Dostęp do zasobów Zamawiającego musi być zgodny z obowiązującą u niego polityką bezpieczeństwa. Zamawiający udostępni procedury bezpieczeństwa Wykonawcy, którego oferta zostanie wybrana jako najkorzystniejsza, po podpisaniu </w:t>
      </w:r>
      <w:r w:rsidR="00AE4339" w:rsidRPr="00D91B8F">
        <w:rPr>
          <w:rFonts w:asciiTheme="minorHAnsi" w:hAnsiTheme="minorHAnsi" w:cstheme="minorHAnsi"/>
          <w:sz w:val="22"/>
          <w:szCs w:val="22"/>
        </w:rPr>
        <w:t>U</w:t>
      </w:r>
      <w:r w:rsidRPr="00D91B8F">
        <w:rPr>
          <w:rFonts w:asciiTheme="minorHAnsi" w:hAnsiTheme="minorHAnsi" w:cstheme="minorHAnsi"/>
          <w:sz w:val="22"/>
          <w:szCs w:val="22"/>
        </w:rPr>
        <w:t>mowy.</w:t>
      </w:r>
    </w:p>
    <w:p w:rsidR="00C24A46" w:rsidRPr="00D91B8F" w:rsidRDefault="00C24A46" w:rsidP="002826EF">
      <w:pPr>
        <w:numPr>
          <w:ilvl w:val="1"/>
          <w:numId w:val="4"/>
        </w:numPr>
        <w:spacing w:after="120"/>
        <w:jc w:val="both"/>
        <w:rPr>
          <w:rFonts w:asciiTheme="minorHAnsi" w:hAnsiTheme="minorHAnsi" w:cstheme="minorHAnsi"/>
          <w:sz w:val="22"/>
          <w:szCs w:val="22"/>
        </w:rPr>
      </w:pPr>
      <w:r w:rsidRPr="00D91B8F">
        <w:rPr>
          <w:rFonts w:asciiTheme="minorHAnsi" w:hAnsiTheme="minorHAnsi" w:cstheme="minorHAnsi"/>
          <w:sz w:val="22"/>
          <w:szCs w:val="22"/>
        </w:rPr>
        <w:t xml:space="preserve">W przypadku dostarczenia nowej lub zmodyfikowanej wersji Oprogramowania wymagającego aktualizacji lub wymiany Oprogramowania dostarczonego w ramach </w:t>
      </w:r>
      <w:r w:rsidR="00AE4339" w:rsidRPr="00D91B8F">
        <w:rPr>
          <w:rFonts w:asciiTheme="minorHAnsi" w:hAnsiTheme="minorHAnsi" w:cstheme="minorHAnsi"/>
          <w:sz w:val="22"/>
          <w:szCs w:val="22"/>
        </w:rPr>
        <w:t>Przedmiotu Zamówienia</w:t>
      </w:r>
      <w:r w:rsidRPr="00D91B8F">
        <w:rPr>
          <w:rFonts w:asciiTheme="minorHAnsi" w:hAnsiTheme="minorHAnsi" w:cstheme="minorHAnsi"/>
          <w:sz w:val="22"/>
          <w:szCs w:val="22"/>
        </w:rPr>
        <w:t>, Wykonawca w ramach gwarancji ma obowiązek wymiany lub aktualizacji także tego Oprogramowania.</w:t>
      </w:r>
    </w:p>
    <w:p w:rsidR="00C24A46" w:rsidRPr="00D91B8F" w:rsidRDefault="00C24A46" w:rsidP="002826EF">
      <w:pPr>
        <w:numPr>
          <w:ilvl w:val="0"/>
          <w:numId w:val="27"/>
        </w:numPr>
        <w:overflowPunct w:val="0"/>
        <w:spacing w:after="120"/>
        <w:jc w:val="both"/>
        <w:textAlignment w:val="baseline"/>
        <w:rPr>
          <w:rFonts w:asciiTheme="minorHAnsi" w:hAnsiTheme="minorHAnsi" w:cstheme="minorHAnsi"/>
          <w:sz w:val="22"/>
          <w:szCs w:val="22"/>
        </w:rPr>
      </w:pPr>
      <w:r w:rsidRPr="00D91B8F">
        <w:rPr>
          <w:rFonts w:asciiTheme="minorHAnsi" w:hAnsiTheme="minorHAnsi" w:cstheme="minorHAnsi"/>
          <w:sz w:val="22"/>
          <w:szCs w:val="22"/>
        </w:rPr>
        <w:t xml:space="preserve">W ramach </w:t>
      </w:r>
      <w:r w:rsidR="005D4064" w:rsidRPr="00D91B8F">
        <w:rPr>
          <w:rFonts w:asciiTheme="minorHAnsi" w:hAnsiTheme="minorHAnsi" w:cstheme="minorHAnsi"/>
          <w:sz w:val="22"/>
          <w:szCs w:val="22"/>
        </w:rPr>
        <w:t xml:space="preserve">gwarancji </w:t>
      </w:r>
      <w:r w:rsidRPr="00D91B8F">
        <w:rPr>
          <w:rFonts w:asciiTheme="minorHAnsi" w:hAnsiTheme="minorHAnsi" w:cstheme="minorHAnsi"/>
          <w:sz w:val="22"/>
          <w:szCs w:val="22"/>
        </w:rPr>
        <w:t xml:space="preserve">Wykonawca zobowiązuje się do: </w:t>
      </w:r>
    </w:p>
    <w:p w:rsidR="00C24A46" w:rsidRPr="00D91B8F" w:rsidRDefault="00C24A46">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wykonywania modyfikacji bez wezwania lub na pisemne zgłoszenie Zamawiającego w celu dostosowania wszystkich elementów Oprogramowania SSI do obowiązujących przepisów prawnych,</w:t>
      </w:r>
    </w:p>
    <w:p w:rsidR="00C24A46" w:rsidRPr="00D91B8F" w:rsidRDefault="00C24A46">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przekaz</w:t>
      </w:r>
      <w:r w:rsidR="007556FB" w:rsidRPr="00D91B8F">
        <w:rPr>
          <w:rFonts w:asciiTheme="minorHAnsi" w:hAnsiTheme="minorHAnsi" w:cstheme="minorHAnsi"/>
          <w:sz w:val="22"/>
          <w:szCs w:val="22"/>
        </w:rPr>
        <w:t>yw</w:t>
      </w:r>
      <w:r w:rsidRPr="00D91B8F">
        <w:rPr>
          <w:rFonts w:asciiTheme="minorHAnsi" w:hAnsiTheme="minorHAnsi" w:cstheme="minorHAnsi"/>
          <w:sz w:val="22"/>
          <w:szCs w:val="22"/>
        </w:rPr>
        <w:t>ania Zamawiającemu informacji o nowych wersjach oprogramowania drogą elektroniczną na wskazany adres e-mail Zamawiającego,</w:t>
      </w:r>
    </w:p>
    <w:p w:rsidR="00C24A46" w:rsidRPr="00D91B8F" w:rsidRDefault="00C24A46">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 xml:space="preserve">udostępniania nowych wersji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 xml:space="preserve">programowania poprzez ustaloną witrynę internetową, </w:t>
      </w:r>
      <w:r w:rsidRPr="00D91B8F">
        <w:rPr>
          <w:rFonts w:asciiTheme="minorHAnsi" w:hAnsiTheme="minorHAnsi" w:cstheme="minorHAnsi"/>
          <w:sz w:val="22"/>
          <w:szCs w:val="22"/>
        </w:rPr>
        <w:br/>
        <w:t xml:space="preserve">w szczególności związanych z wejściem w życie nowych przepisów prawa lub zawierających nowe funkcjonalności, w szczególności związane z rozliczeniami z NFZ; w przypadku w którym udostępnianie następować będzie w związku ze zmianą przepisów prawa, Wykonawca zobowiązany będzie do udostępnienia nowej wersji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 xml:space="preserve">programowania na nie mniej niż 14 </w:t>
      </w:r>
      <w:r w:rsidR="007556FB" w:rsidRPr="00D91B8F">
        <w:rPr>
          <w:rFonts w:asciiTheme="minorHAnsi" w:hAnsiTheme="minorHAnsi" w:cstheme="minorHAnsi"/>
          <w:sz w:val="22"/>
          <w:szCs w:val="22"/>
        </w:rPr>
        <w:t xml:space="preserve">(czternaście) </w:t>
      </w:r>
      <w:r w:rsidRPr="00D91B8F">
        <w:rPr>
          <w:rFonts w:asciiTheme="minorHAnsi" w:hAnsiTheme="minorHAnsi" w:cstheme="minorHAnsi"/>
          <w:sz w:val="22"/>
          <w:szCs w:val="22"/>
        </w:rPr>
        <w:t xml:space="preserve">dni przed dniem wejścia w życie tych przepisów; udostępniania nowych wersji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programowania poprzez ustaloną witrynę internetową, w szczególności związanych z wejściem w życie nowych przepisów prawa lub zawierających nowe funkcjonalności, w szczególności związane</w:t>
      </w:r>
      <w:r w:rsidR="00E20801" w:rsidRPr="00D91B8F">
        <w:rPr>
          <w:rFonts w:asciiTheme="minorHAnsi" w:hAnsiTheme="minorHAnsi" w:cstheme="minorHAnsi"/>
          <w:sz w:val="22"/>
          <w:szCs w:val="22"/>
        </w:rPr>
        <w:t xml:space="preserve"> z </w:t>
      </w:r>
      <w:r w:rsidRPr="00D91B8F">
        <w:rPr>
          <w:rFonts w:asciiTheme="minorHAnsi" w:hAnsiTheme="minorHAnsi" w:cstheme="minorHAnsi"/>
          <w:sz w:val="22"/>
          <w:szCs w:val="22"/>
        </w:rPr>
        <w:t xml:space="preserve">rozliczeniami z NFZ; w przypadku, gdy przepisy te będą wchodziły w życie w terminie krótszym niż 14 dni od daty ich publikacji, </w:t>
      </w:r>
      <w:r w:rsidR="007556FB" w:rsidRPr="00D91B8F">
        <w:rPr>
          <w:rFonts w:asciiTheme="minorHAnsi" w:hAnsiTheme="minorHAnsi" w:cstheme="minorHAnsi"/>
          <w:sz w:val="22"/>
          <w:szCs w:val="22"/>
        </w:rPr>
        <w:t xml:space="preserve">Wykonawca jest zobowiązany do udostępnienia nowej wersji Oprogramowania niezwłocznie, </w:t>
      </w:r>
      <w:r w:rsidRPr="00D91B8F">
        <w:rPr>
          <w:rFonts w:asciiTheme="minorHAnsi" w:hAnsiTheme="minorHAnsi" w:cstheme="minorHAnsi"/>
          <w:sz w:val="22"/>
          <w:szCs w:val="22"/>
        </w:rPr>
        <w:t xml:space="preserve">w terminie nie później jak </w:t>
      </w:r>
      <w:r w:rsidR="00B03FA8" w:rsidRPr="00D91B8F">
        <w:rPr>
          <w:rFonts w:asciiTheme="minorHAnsi" w:hAnsiTheme="minorHAnsi" w:cstheme="minorHAnsi"/>
          <w:sz w:val="22"/>
          <w:szCs w:val="22"/>
        </w:rPr>
        <w:t xml:space="preserve">3 (trzy) dni robocze </w:t>
      </w:r>
      <w:r w:rsidRPr="00D91B8F">
        <w:rPr>
          <w:rFonts w:asciiTheme="minorHAnsi" w:hAnsiTheme="minorHAnsi" w:cstheme="minorHAnsi"/>
          <w:sz w:val="22"/>
          <w:szCs w:val="22"/>
        </w:rPr>
        <w:t xml:space="preserve"> od ich publikacji,</w:t>
      </w:r>
    </w:p>
    <w:p w:rsidR="00C24A46" w:rsidRPr="00D91B8F" w:rsidRDefault="00C24A46">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wys</w:t>
      </w:r>
      <w:r w:rsidR="007556FB" w:rsidRPr="00D91B8F">
        <w:rPr>
          <w:rFonts w:asciiTheme="minorHAnsi" w:hAnsiTheme="minorHAnsi" w:cstheme="minorHAnsi"/>
          <w:sz w:val="22"/>
          <w:szCs w:val="22"/>
        </w:rPr>
        <w:t>y</w:t>
      </w:r>
      <w:r w:rsidRPr="00D91B8F">
        <w:rPr>
          <w:rFonts w:asciiTheme="minorHAnsi" w:hAnsiTheme="minorHAnsi" w:cstheme="minorHAnsi"/>
          <w:sz w:val="22"/>
          <w:szCs w:val="22"/>
        </w:rPr>
        <w:t xml:space="preserve">łania na adres korespondencyjny Zamawiającego nośnika CD/DVD zawierającego nową wersję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programowania, na pisemne żądanie wniesione przez Zamawiającego - każda nowa wersja musi posiadać unikalny numer,</w:t>
      </w:r>
    </w:p>
    <w:p w:rsidR="00C24A46" w:rsidRPr="00D91B8F" w:rsidRDefault="00C24A46">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 xml:space="preserve">wraz z nową wersją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 xml:space="preserve">programowania Wykonawca zobowiązany jest do przekazania nowej wersji Dokumentacji wraz z procedurą instalacji </w:t>
      </w:r>
      <w:r w:rsidR="007556FB" w:rsidRPr="00D91B8F">
        <w:rPr>
          <w:rFonts w:asciiTheme="minorHAnsi" w:hAnsiTheme="minorHAnsi" w:cstheme="minorHAnsi"/>
          <w:sz w:val="22"/>
          <w:szCs w:val="22"/>
        </w:rPr>
        <w:t>O</w:t>
      </w:r>
      <w:r w:rsidRPr="00D91B8F">
        <w:rPr>
          <w:rFonts w:asciiTheme="minorHAnsi" w:hAnsiTheme="minorHAnsi" w:cstheme="minorHAnsi"/>
          <w:sz w:val="22"/>
          <w:szCs w:val="22"/>
        </w:rPr>
        <w:t>programowania oraz informacją o parametryzacji i konfiguracji,</w:t>
      </w:r>
    </w:p>
    <w:p w:rsidR="00C24A46" w:rsidRPr="00D91B8F" w:rsidRDefault="005D4064">
      <w:pPr>
        <w:numPr>
          <w:ilvl w:val="2"/>
          <w:numId w:val="57"/>
        </w:numPr>
        <w:spacing w:after="120"/>
        <w:ind w:left="720"/>
        <w:jc w:val="both"/>
        <w:rPr>
          <w:rFonts w:asciiTheme="minorHAnsi" w:hAnsiTheme="minorHAnsi" w:cstheme="minorHAnsi"/>
          <w:sz w:val="22"/>
          <w:szCs w:val="22"/>
        </w:rPr>
      </w:pPr>
      <w:r w:rsidRPr="00D91B8F">
        <w:rPr>
          <w:rFonts w:asciiTheme="minorHAnsi" w:hAnsiTheme="minorHAnsi" w:cstheme="minorHAnsi"/>
          <w:sz w:val="22"/>
          <w:szCs w:val="22"/>
        </w:rPr>
        <w:t>udzielanie</w:t>
      </w:r>
      <w:r w:rsidR="00C24A46" w:rsidRPr="00D91B8F">
        <w:rPr>
          <w:rFonts w:asciiTheme="minorHAnsi" w:hAnsiTheme="minorHAnsi" w:cstheme="minorHAnsi"/>
          <w:sz w:val="22"/>
          <w:szCs w:val="22"/>
        </w:rPr>
        <w:t xml:space="preserve"> konsultacji, porad, dodatkowej konfiguracji, tworzenia nowych raportów, wsparcia technicznego w zakresie wdrożenia oraz użytkowania oprogramowania SSI, przy czym:</w:t>
      </w:r>
    </w:p>
    <w:p w:rsidR="00C24A46" w:rsidRPr="00D91B8F" w:rsidRDefault="005D4064">
      <w:pPr>
        <w:numPr>
          <w:ilvl w:val="0"/>
          <w:numId w:val="58"/>
        </w:numPr>
        <w:spacing w:after="120"/>
        <w:ind w:left="1080"/>
        <w:jc w:val="both"/>
        <w:rPr>
          <w:rFonts w:asciiTheme="minorHAnsi" w:hAnsiTheme="minorHAnsi" w:cstheme="minorHAnsi"/>
          <w:sz w:val="22"/>
          <w:szCs w:val="22"/>
        </w:rPr>
      </w:pPr>
      <w:r w:rsidRPr="00D91B8F">
        <w:rPr>
          <w:rFonts w:asciiTheme="minorHAnsi" w:hAnsiTheme="minorHAnsi" w:cstheme="minorHAnsi"/>
          <w:sz w:val="22"/>
          <w:szCs w:val="22"/>
        </w:rPr>
        <w:t xml:space="preserve">prace </w:t>
      </w:r>
      <w:r w:rsidR="00C24A46" w:rsidRPr="00D91B8F">
        <w:rPr>
          <w:rFonts w:asciiTheme="minorHAnsi" w:hAnsiTheme="minorHAnsi" w:cstheme="minorHAnsi"/>
          <w:sz w:val="22"/>
          <w:szCs w:val="22"/>
        </w:rPr>
        <w:t xml:space="preserve">będą świadczone w dni robocze w godzinach od 8 do 16 w języku polskim, </w:t>
      </w:r>
      <w:r w:rsidR="00C24A46" w:rsidRPr="00D91B8F">
        <w:rPr>
          <w:rFonts w:asciiTheme="minorHAnsi" w:hAnsiTheme="minorHAnsi" w:cstheme="minorHAnsi"/>
          <w:sz w:val="22"/>
          <w:szCs w:val="22"/>
        </w:rPr>
        <w:br/>
        <w:t>w siedzibie Zamawiającego lub za uzgodnieniem Stron, jako prace świadczone zdalnie,</w:t>
      </w:r>
    </w:p>
    <w:p w:rsidR="00C24A46" w:rsidRPr="00D91B8F" w:rsidRDefault="00C24A46">
      <w:pPr>
        <w:numPr>
          <w:ilvl w:val="0"/>
          <w:numId w:val="58"/>
        </w:numPr>
        <w:spacing w:after="120"/>
        <w:ind w:left="1080"/>
        <w:jc w:val="both"/>
        <w:rPr>
          <w:rFonts w:asciiTheme="minorHAnsi" w:hAnsiTheme="minorHAnsi" w:cstheme="minorHAnsi"/>
          <w:sz w:val="22"/>
          <w:szCs w:val="22"/>
        </w:rPr>
      </w:pPr>
      <w:r w:rsidRPr="00D91B8F">
        <w:rPr>
          <w:rFonts w:asciiTheme="minorHAnsi" w:hAnsiTheme="minorHAnsi" w:cstheme="minorHAnsi"/>
          <w:sz w:val="22"/>
          <w:szCs w:val="22"/>
        </w:rPr>
        <w:t>tryb zgłaszania: telefonicznie, e-mail, faxem lub poprzez System Zgłoszeń</w:t>
      </w:r>
      <w:r w:rsidR="007556FB" w:rsidRPr="00D91B8F">
        <w:rPr>
          <w:rFonts w:asciiTheme="minorHAnsi" w:hAnsiTheme="minorHAnsi" w:cstheme="minorHAnsi"/>
          <w:sz w:val="22"/>
          <w:szCs w:val="22"/>
        </w:rPr>
        <w:t>;</w:t>
      </w:r>
      <w:r w:rsidRPr="00D91B8F">
        <w:rPr>
          <w:rFonts w:asciiTheme="minorHAnsi" w:hAnsiTheme="minorHAnsi" w:cstheme="minorHAnsi"/>
          <w:sz w:val="22"/>
          <w:szCs w:val="22"/>
        </w:rPr>
        <w:t xml:space="preserve"> konsultacje i porady będą udzielane na bieżąco podczas rozmowy telefonicznej lub w postaci elektronicznej, jednak nie później niż w ciągu 3 </w:t>
      </w:r>
      <w:r w:rsidR="007556FB" w:rsidRPr="00D91B8F">
        <w:rPr>
          <w:rFonts w:asciiTheme="minorHAnsi" w:hAnsiTheme="minorHAnsi" w:cstheme="minorHAnsi"/>
          <w:sz w:val="22"/>
          <w:szCs w:val="22"/>
        </w:rPr>
        <w:t xml:space="preserve">(trzech) </w:t>
      </w:r>
      <w:r w:rsidRPr="00D91B8F">
        <w:rPr>
          <w:rFonts w:asciiTheme="minorHAnsi" w:hAnsiTheme="minorHAnsi" w:cstheme="minorHAnsi"/>
          <w:sz w:val="22"/>
          <w:szCs w:val="22"/>
        </w:rPr>
        <w:t xml:space="preserve">dni roboczych od skierowania zapytania. Jeżeli nie jest możliwe wykonanie </w:t>
      </w:r>
      <w:r w:rsidR="005D4064" w:rsidRPr="00D91B8F">
        <w:rPr>
          <w:rFonts w:asciiTheme="minorHAnsi" w:hAnsiTheme="minorHAnsi" w:cstheme="minorHAnsi"/>
          <w:sz w:val="22"/>
          <w:szCs w:val="22"/>
        </w:rPr>
        <w:t>zadania w </w:t>
      </w:r>
      <w:r w:rsidRPr="00D91B8F">
        <w:rPr>
          <w:rFonts w:asciiTheme="minorHAnsi" w:hAnsiTheme="minorHAnsi" w:cstheme="minorHAnsi"/>
          <w:sz w:val="22"/>
          <w:szCs w:val="22"/>
        </w:rPr>
        <w:t>ciągu 3</w:t>
      </w:r>
      <w:r w:rsidR="007556FB" w:rsidRPr="00D91B8F">
        <w:rPr>
          <w:rFonts w:asciiTheme="minorHAnsi" w:hAnsiTheme="minorHAnsi" w:cstheme="minorHAnsi"/>
          <w:sz w:val="22"/>
          <w:szCs w:val="22"/>
        </w:rPr>
        <w:t xml:space="preserve"> (trzech)</w:t>
      </w:r>
      <w:r w:rsidRPr="00D91B8F">
        <w:rPr>
          <w:rFonts w:asciiTheme="minorHAnsi" w:hAnsiTheme="minorHAnsi" w:cstheme="minorHAnsi"/>
          <w:sz w:val="22"/>
          <w:szCs w:val="22"/>
        </w:rPr>
        <w:t xml:space="preserve"> dni roboczych, Wykonawca uzgodni z Zamawiającym inny termin konsultacji lub porady, jeżeli Zamawiający wyrazi na to zgodę.</w:t>
      </w:r>
    </w:p>
    <w:p w:rsidR="00C24A46" w:rsidRPr="00D91B8F" w:rsidRDefault="00C24A46" w:rsidP="002826EF">
      <w:pPr>
        <w:widowControl w:val="0"/>
        <w:tabs>
          <w:tab w:val="left" w:pos="1560"/>
        </w:tabs>
        <w:spacing w:after="120"/>
        <w:rPr>
          <w:rFonts w:asciiTheme="minorHAnsi" w:hAnsiTheme="minorHAnsi" w:cstheme="minorHAnsi"/>
          <w:sz w:val="22"/>
          <w:szCs w:val="22"/>
        </w:rPr>
      </w:pPr>
      <w:r w:rsidRPr="00D91B8F">
        <w:rPr>
          <w:rFonts w:asciiTheme="minorHAnsi" w:hAnsiTheme="minorHAnsi" w:cstheme="minorHAnsi"/>
          <w:sz w:val="22"/>
          <w:szCs w:val="22"/>
        </w:rPr>
        <w:t>Uwaga:</w:t>
      </w:r>
    </w:p>
    <w:p w:rsidR="00C24A46" w:rsidRPr="00D91B8F" w:rsidRDefault="00C24A46" w:rsidP="002826EF">
      <w:pPr>
        <w:widowControl w:val="0"/>
        <w:tabs>
          <w:tab w:val="left" w:pos="1560"/>
        </w:tabs>
        <w:spacing w:after="120"/>
        <w:rPr>
          <w:rFonts w:asciiTheme="minorHAnsi" w:hAnsiTheme="minorHAnsi" w:cstheme="minorHAnsi"/>
          <w:sz w:val="22"/>
          <w:szCs w:val="22"/>
        </w:rPr>
      </w:pPr>
      <w:r w:rsidRPr="00D91B8F">
        <w:rPr>
          <w:rFonts w:asciiTheme="minorHAnsi" w:hAnsiTheme="minorHAnsi" w:cstheme="minorHAnsi"/>
          <w:sz w:val="22"/>
          <w:szCs w:val="22"/>
        </w:rPr>
        <w:t>W przypadku zapisu terminu, jako:</w:t>
      </w:r>
    </w:p>
    <w:p w:rsidR="00C24A46" w:rsidRPr="00D91B8F" w:rsidRDefault="007556FB">
      <w:pPr>
        <w:numPr>
          <w:ilvl w:val="0"/>
          <w:numId w:val="59"/>
        </w:numPr>
        <w:spacing w:after="120"/>
        <w:jc w:val="both"/>
        <w:rPr>
          <w:rFonts w:asciiTheme="minorHAnsi" w:hAnsiTheme="minorHAnsi" w:cstheme="minorHAnsi"/>
          <w:sz w:val="22"/>
          <w:szCs w:val="22"/>
        </w:rPr>
      </w:pPr>
      <w:r w:rsidRPr="00D91B8F">
        <w:rPr>
          <w:rFonts w:asciiTheme="minorHAnsi" w:hAnsiTheme="minorHAnsi" w:cstheme="minorHAnsi"/>
          <w:sz w:val="22"/>
          <w:szCs w:val="22"/>
        </w:rPr>
        <w:t>d</w:t>
      </w:r>
      <w:r w:rsidR="00C24A46" w:rsidRPr="00D91B8F">
        <w:rPr>
          <w:rFonts w:asciiTheme="minorHAnsi" w:hAnsiTheme="minorHAnsi" w:cstheme="minorHAnsi"/>
          <w:sz w:val="22"/>
          <w:szCs w:val="22"/>
        </w:rPr>
        <w:t xml:space="preserve">zień </w:t>
      </w:r>
      <w:r w:rsidR="002826EF" w:rsidRPr="00D91B8F">
        <w:rPr>
          <w:rFonts w:asciiTheme="minorHAnsi" w:hAnsiTheme="minorHAnsi" w:cstheme="minorHAnsi"/>
          <w:sz w:val="22"/>
          <w:szCs w:val="22"/>
        </w:rPr>
        <w:t>r</w:t>
      </w:r>
      <w:r w:rsidR="00C24A46" w:rsidRPr="00D91B8F">
        <w:rPr>
          <w:rFonts w:asciiTheme="minorHAnsi" w:hAnsiTheme="minorHAnsi" w:cstheme="minorHAnsi"/>
          <w:sz w:val="22"/>
          <w:szCs w:val="22"/>
        </w:rPr>
        <w:t>oboczy należy rozumieć każdy dzień od poniedziałku do piątku z wyłączeniem dni ustawowo wolnych od pracy,</w:t>
      </w:r>
    </w:p>
    <w:p w:rsidR="00C24A46" w:rsidRPr="00D91B8F" w:rsidRDefault="007556FB">
      <w:pPr>
        <w:numPr>
          <w:ilvl w:val="0"/>
          <w:numId w:val="59"/>
        </w:numPr>
        <w:spacing w:after="120"/>
        <w:jc w:val="both"/>
        <w:rPr>
          <w:rFonts w:asciiTheme="minorHAnsi" w:hAnsiTheme="minorHAnsi" w:cstheme="minorHAnsi"/>
          <w:sz w:val="22"/>
          <w:szCs w:val="22"/>
        </w:rPr>
      </w:pPr>
      <w:r w:rsidRPr="00D91B8F">
        <w:rPr>
          <w:rFonts w:asciiTheme="minorHAnsi" w:hAnsiTheme="minorHAnsi" w:cstheme="minorHAnsi"/>
          <w:sz w:val="22"/>
          <w:szCs w:val="22"/>
        </w:rPr>
        <w:t>g</w:t>
      </w:r>
      <w:r w:rsidR="00C24A46" w:rsidRPr="00D91B8F">
        <w:rPr>
          <w:rFonts w:asciiTheme="minorHAnsi" w:hAnsiTheme="minorHAnsi" w:cstheme="minorHAnsi"/>
          <w:sz w:val="22"/>
          <w:szCs w:val="22"/>
        </w:rPr>
        <w:t xml:space="preserve">odziny </w:t>
      </w:r>
      <w:r w:rsidRPr="00D91B8F">
        <w:rPr>
          <w:rFonts w:asciiTheme="minorHAnsi" w:hAnsiTheme="minorHAnsi" w:cstheme="minorHAnsi"/>
          <w:sz w:val="22"/>
          <w:szCs w:val="22"/>
        </w:rPr>
        <w:t>r</w:t>
      </w:r>
      <w:r w:rsidR="00C24A46" w:rsidRPr="00D91B8F">
        <w:rPr>
          <w:rFonts w:asciiTheme="minorHAnsi" w:hAnsiTheme="minorHAnsi" w:cstheme="minorHAnsi"/>
          <w:sz w:val="22"/>
          <w:szCs w:val="22"/>
        </w:rPr>
        <w:t xml:space="preserve">obocze należy rozumieć godziny od </w:t>
      </w:r>
      <w:r w:rsidR="005D4064" w:rsidRPr="00D91B8F">
        <w:rPr>
          <w:rFonts w:asciiTheme="minorHAnsi" w:hAnsiTheme="minorHAnsi" w:cstheme="minorHAnsi"/>
          <w:sz w:val="22"/>
          <w:szCs w:val="22"/>
        </w:rPr>
        <w:t>8</w:t>
      </w:r>
      <w:r w:rsidR="00C24A46" w:rsidRPr="00D91B8F">
        <w:rPr>
          <w:rFonts w:asciiTheme="minorHAnsi" w:hAnsiTheme="minorHAnsi" w:cstheme="minorHAnsi"/>
          <w:sz w:val="22"/>
          <w:szCs w:val="22"/>
        </w:rPr>
        <w:t>.00 do 1</w:t>
      </w:r>
      <w:r w:rsidR="00816C1F" w:rsidRPr="00D91B8F">
        <w:rPr>
          <w:rFonts w:asciiTheme="minorHAnsi" w:hAnsiTheme="minorHAnsi" w:cstheme="minorHAnsi"/>
          <w:sz w:val="22"/>
          <w:szCs w:val="22"/>
        </w:rPr>
        <w:t>5</w:t>
      </w:r>
      <w:r w:rsidR="00C24A46" w:rsidRPr="00D91B8F">
        <w:rPr>
          <w:rFonts w:asciiTheme="minorHAnsi" w:hAnsiTheme="minorHAnsi" w:cstheme="minorHAnsi"/>
          <w:sz w:val="22"/>
          <w:szCs w:val="22"/>
        </w:rPr>
        <w:t xml:space="preserve">.00 w każdym Dniu Roboczym. </w:t>
      </w:r>
    </w:p>
    <w:p w:rsidR="0067354E" w:rsidRPr="00D91B8F" w:rsidRDefault="00C24A46" w:rsidP="002826EF">
      <w:pPr>
        <w:spacing w:after="120"/>
        <w:rPr>
          <w:rFonts w:asciiTheme="minorHAnsi" w:hAnsiTheme="minorHAnsi" w:cstheme="minorHAnsi"/>
          <w:b/>
          <w:i/>
          <w:sz w:val="22"/>
          <w:szCs w:val="22"/>
        </w:rPr>
      </w:pPr>
      <w:r w:rsidRPr="00D91B8F">
        <w:rPr>
          <w:rFonts w:asciiTheme="minorHAnsi" w:hAnsiTheme="minorHAnsi" w:cstheme="minorHAnsi"/>
          <w:sz w:val="22"/>
          <w:szCs w:val="22"/>
        </w:rPr>
        <w:t xml:space="preserve">W innych przypadkach </w:t>
      </w:r>
      <w:r w:rsidR="00FE4F75" w:rsidRPr="00D91B8F">
        <w:rPr>
          <w:rFonts w:asciiTheme="minorHAnsi" w:hAnsiTheme="minorHAnsi" w:cstheme="minorHAnsi"/>
          <w:sz w:val="22"/>
          <w:szCs w:val="22"/>
        </w:rPr>
        <w:t xml:space="preserve">„dzień” </w:t>
      </w:r>
      <w:r w:rsidRPr="00D91B8F">
        <w:rPr>
          <w:rFonts w:asciiTheme="minorHAnsi" w:hAnsiTheme="minorHAnsi" w:cstheme="minorHAnsi"/>
          <w:sz w:val="22"/>
          <w:szCs w:val="22"/>
        </w:rPr>
        <w:t>należy rozumieć jako dzień kalendarzowy.</w:t>
      </w:r>
      <w:bookmarkEnd w:id="0"/>
    </w:p>
    <w:sectPr w:rsidR="0067354E" w:rsidRPr="00D91B8F" w:rsidSect="002A38DE">
      <w:headerReference w:type="default" r:id="rId17"/>
      <w:footerReference w:type="default" r:id="rId18"/>
      <w:pgSz w:w="11906" w:h="16838"/>
      <w:pgMar w:top="1417" w:right="1417" w:bottom="1417" w:left="1417" w:header="284" w:footer="541" w:gutter="0"/>
      <w:cols w:space="708"/>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D1E" w:rsidRDefault="00DB7D1E">
      <w:r>
        <w:separator/>
      </w:r>
    </w:p>
  </w:endnote>
  <w:endnote w:type="continuationSeparator" w:id="1">
    <w:p w:rsidR="00DB7D1E" w:rsidRDefault="00DB7D1E">
      <w:r>
        <w:continuationSeparator/>
      </w:r>
    </w:p>
  </w:endnote>
  <w:endnote w:type="continuationNotice" w:id="2">
    <w:p w:rsidR="00DB7D1E" w:rsidRDefault="00DB7D1E"/>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ylfaen">
    <w:panose1 w:val="010A0502050306030303"/>
    <w:charset w:val="EE"/>
    <w:family w:val="roman"/>
    <w:pitch w:val="variable"/>
    <w:sig w:usb0="04000687" w:usb1="00000000" w:usb2="00000000" w:usb3="00000000" w:csb0="0000009F" w:csb1="00000000"/>
  </w:font>
  <w:font w:name="Helvetica Neue">
    <w:altName w:val="Arial"/>
    <w:charset w:val="EE"/>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0694855"/>
      <w:docPartObj>
        <w:docPartGallery w:val="Page Numbers (Bottom of Page)"/>
        <w:docPartUnique/>
      </w:docPartObj>
    </w:sdtPr>
    <w:sdtContent>
      <w:p w:rsidR="00DB7D1E" w:rsidRDefault="00DB7D1E" w:rsidP="002A38DE">
        <w:pPr>
          <w:pStyle w:val="Stopka"/>
          <w:jc w:val="center"/>
        </w:pPr>
        <w:r>
          <w:rPr>
            <w:noProof/>
          </w:rPr>
          <w:fldChar w:fldCharType="begin"/>
        </w:r>
        <w:r>
          <w:rPr>
            <w:noProof/>
          </w:rPr>
          <w:instrText>PAGE   \* MERGEFORMAT</w:instrText>
        </w:r>
        <w:r>
          <w:rPr>
            <w:noProof/>
          </w:rPr>
          <w:fldChar w:fldCharType="separate"/>
        </w:r>
        <w:r w:rsidR="00CE5A0E">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D1E" w:rsidRDefault="00DB7D1E">
      <w:r>
        <w:separator/>
      </w:r>
    </w:p>
  </w:footnote>
  <w:footnote w:type="continuationSeparator" w:id="1">
    <w:p w:rsidR="00DB7D1E" w:rsidRDefault="00DB7D1E">
      <w:r>
        <w:continuationSeparator/>
      </w:r>
    </w:p>
  </w:footnote>
  <w:footnote w:type="continuationNotice" w:id="2">
    <w:p w:rsidR="00DB7D1E" w:rsidRDefault="00DB7D1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D1E" w:rsidRDefault="00DB7D1E">
    <w:pPr>
      <w:spacing w:after="160" w:line="259" w:lineRule="auto"/>
    </w:pPr>
    <w:r w:rsidRPr="00D974FF">
      <w:rPr>
        <w:rFonts w:ascii="Tahoma" w:hAnsi="Tahoma" w:cs="Tahoma"/>
        <w:b/>
        <w:bCs/>
        <w:i/>
        <w:iCs/>
        <w:smallCaps/>
        <w:noProof/>
        <w:sz w:val="18"/>
        <w:szCs w:val="18"/>
      </w:rPr>
      <w:drawing>
        <wp:anchor distT="0" distB="0" distL="114300" distR="114300" simplePos="0" relativeHeight="251658240" behindDoc="0" locked="0" layoutInCell="1" allowOverlap="1">
          <wp:simplePos x="0" y="0"/>
          <wp:positionH relativeFrom="margin">
            <wp:posOffset>169545</wp:posOffset>
          </wp:positionH>
          <wp:positionV relativeFrom="paragraph">
            <wp:posOffset>1270</wp:posOffset>
          </wp:positionV>
          <wp:extent cx="5760720" cy="579755"/>
          <wp:effectExtent l="0" t="0" r="0" b="0"/>
          <wp:wrapSquare wrapText="bothSides"/>
          <wp:docPr id="6" name="Obraz 6" descr="C:\Users\rsutarczyk\Desktop\Ciag_z_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rsutarczyk\Desktop\Ciag_z_EFRR_poziom_kolor.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579755"/>
                  </a:xfrm>
                  <a:prstGeom prst="rect">
                    <a:avLst/>
                  </a:prstGeom>
                  <a:noFill/>
                  <a:ln w="9525">
                    <a:noFill/>
                    <a:miter lim="800000"/>
                    <a:headEnd/>
                    <a:tailEnd/>
                  </a:ln>
                </pic:spPr>
              </pic:pic>
            </a:graphicData>
          </a:graphic>
        </wp:anchor>
      </w:drawing>
    </w:r>
  </w:p>
  <w:p w:rsidR="00DB7D1E" w:rsidRDefault="00DB7D1E">
    <w:pPr>
      <w:spacing w:after="160" w:line="259" w:lineRule="auto"/>
    </w:pPr>
  </w:p>
  <w:p w:rsidR="00DB7D1E" w:rsidRPr="00D974FF" w:rsidRDefault="00DB7D1E">
    <w:pPr>
      <w:spacing w:after="160" w:line="259" w:lineRule="auto"/>
      <w:rPr>
        <w:rFonts w:ascii="Tahoma" w:hAnsi="Tahoma" w:cs="Tahoma"/>
        <w:b/>
        <w:bCs/>
        <w:i/>
        <w:iCs/>
        <w:sz w:val="18"/>
        <w:szCs w:val="18"/>
      </w:rPr>
    </w:pPr>
    <w:r w:rsidRPr="00D974FF">
      <w:rPr>
        <w:rFonts w:ascii="Tahoma" w:hAnsi="Tahoma" w:cs="Tahoma"/>
        <w:b/>
        <w:bCs/>
        <w:i/>
        <w:iCs/>
        <w:sz w:val="18"/>
        <w:szCs w:val="18"/>
      </w:rPr>
      <w:t xml:space="preserve">Znak sprawy:  8/ WOMP – ZCLiP / 2022                           </w:t>
    </w:r>
    <w:r w:rsidRPr="00D974FF">
      <w:rPr>
        <w:rFonts w:ascii="Tahoma" w:hAnsi="Tahoma" w:cs="Tahoma"/>
        <w:b/>
        <w:bCs/>
        <w:i/>
        <w:iCs/>
        <w:sz w:val="18"/>
        <w:szCs w:val="18"/>
      </w:rPr>
      <w:tab/>
      <w:t xml:space="preserve">                    Załącznik Nr 2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A80"/>
    <w:multiLevelType w:val="multilevel"/>
    <w:tmpl w:val="5D4EFA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D57AC3"/>
    <w:multiLevelType w:val="hybridMultilevel"/>
    <w:tmpl w:val="9F6C6A68"/>
    <w:lvl w:ilvl="0" w:tplc="69288616">
      <w:start w:val="1"/>
      <w:numFmt w:val="ordinal"/>
      <w:lvlText w:val="%1)"/>
      <w:lvlJc w:val="left"/>
      <w:pPr>
        <w:ind w:left="2563" w:hanging="360"/>
      </w:pPr>
      <w:rPr>
        <w:rFonts w:hint="default"/>
      </w:rPr>
    </w:lvl>
    <w:lvl w:ilvl="1" w:tplc="04150019" w:tentative="1">
      <w:start w:val="1"/>
      <w:numFmt w:val="lowerLetter"/>
      <w:lvlText w:val="%2."/>
      <w:lvlJc w:val="left"/>
      <w:pPr>
        <w:ind w:left="3283" w:hanging="360"/>
      </w:pPr>
    </w:lvl>
    <w:lvl w:ilvl="2" w:tplc="7504BDDC">
      <w:start w:val="1"/>
      <w:numFmt w:val="decimal"/>
      <w:lvlText w:val="%3."/>
      <w:lvlJc w:val="left"/>
      <w:pPr>
        <w:ind w:left="4003" w:hanging="180"/>
      </w:pPr>
      <w:rPr>
        <w:rFonts w:hint="default"/>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
    <w:nsid w:val="02274C7B"/>
    <w:multiLevelType w:val="hybridMultilevel"/>
    <w:tmpl w:val="BFEC5E9A"/>
    <w:lvl w:ilvl="0" w:tplc="D6EE25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28C7574"/>
    <w:multiLevelType w:val="hybridMultilevel"/>
    <w:tmpl w:val="7A72CC62"/>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
    <w:nsid w:val="02A10F95"/>
    <w:multiLevelType w:val="hybridMultilevel"/>
    <w:tmpl w:val="0D98C042"/>
    <w:lvl w:ilvl="0" w:tplc="04150017">
      <w:start w:val="1"/>
      <w:numFmt w:val="lowerLetter"/>
      <w:lvlText w:val="%1)"/>
      <w:lvlJc w:val="left"/>
      <w:pPr>
        <w:ind w:left="1408" w:hanging="360"/>
      </w:pPr>
      <w:rPr>
        <w:rFonts w:hint="default"/>
      </w:rPr>
    </w:lvl>
    <w:lvl w:ilvl="1" w:tplc="04150003" w:tentative="1">
      <w:start w:val="1"/>
      <w:numFmt w:val="bullet"/>
      <w:lvlText w:val="o"/>
      <w:lvlJc w:val="left"/>
      <w:pPr>
        <w:ind w:left="2128" w:hanging="360"/>
      </w:pPr>
      <w:rPr>
        <w:rFonts w:ascii="Courier New" w:hAnsi="Courier New" w:cs="Courier New" w:hint="default"/>
      </w:rPr>
    </w:lvl>
    <w:lvl w:ilvl="2" w:tplc="04150005" w:tentative="1">
      <w:start w:val="1"/>
      <w:numFmt w:val="bullet"/>
      <w:lvlText w:val=""/>
      <w:lvlJc w:val="left"/>
      <w:pPr>
        <w:ind w:left="2848" w:hanging="360"/>
      </w:pPr>
      <w:rPr>
        <w:rFonts w:ascii="Wingdings" w:hAnsi="Wingdings" w:hint="default"/>
      </w:rPr>
    </w:lvl>
    <w:lvl w:ilvl="3" w:tplc="04150001" w:tentative="1">
      <w:start w:val="1"/>
      <w:numFmt w:val="bullet"/>
      <w:lvlText w:val=""/>
      <w:lvlJc w:val="left"/>
      <w:pPr>
        <w:ind w:left="3568" w:hanging="360"/>
      </w:pPr>
      <w:rPr>
        <w:rFonts w:ascii="Symbol" w:hAnsi="Symbol" w:hint="default"/>
      </w:rPr>
    </w:lvl>
    <w:lvl w:ilvl="4" w:tplc="04150003" w:tentative="1">
      <w:start w:val="1"/>
      <w:numFmt w:val="bullet"/>
      <w:lvlText w:val="o"/>
      <w:lvlJc w:val="left"/>
      <w:pPr>
        <w:ind w:left="4288" w:hanging="360"/>
      </w:pPr>
      <w:rPr>
        <w:rFonts w:ascii="Courier New" w:hAnsi="Courier New" w:cs="Courier New" w:hint="default"/>
      </w:rPr>
    </w:lvl>
    <w:lvl w:ilvl="5" w:tplc="04150005" w:tentative="1">
      <w:start w:val="1"/>
      <w:numFmt w:val="bullet"/>
      <w:lvlText w:val=""/>
      <w:lvlJc w:val="left"/>
      <w:pPr>
        <w:ind w:left="5008" w:hanging="360"/>
      </w:pPr>
      <w:rPr>
        <w:rFonts w:ascii="Wingdings" w:hAnsi="Wingdings" w:hint="default"/>
      </w:rPr>
    </w:lvl>
    <w:lvl w:ilvl="6" w:tplc="04150001" w:tentative="1">
      <w:start w:val="1"/>
      <w:numFmt w:val="bullet"/>
      <w:lvlText w:val=""/>
      <w:lvlJc w:val="left"/>
      <w:pPr>
        <w:ind w:left="5728" w:hanging="360"/>
      </w:pPr>
      <w:rPr>
        <w:rFonts w:ascii="Symbol" w:hAnsi="Symbol" w:hint="default"/>
      </w:rPr>
    </w:lvl>
    <w:lvl w:ilvl="7" w:tplc="04150003" w:tentative="1">
      <w:start w:val="1"/>
      <w:numFmt w:val="bullet"/>
      <w:lvlText w:val="o"/>
      <w:lvlJc w:val="left"/>
      <w:pPr>
        <w:ind w:left="6448" w:hanging="360"/>
      </w:pPr>
      <w:rPr>
        <w:rFonts w:ascii="Courier New" w:hAnsi="Courier New" w:cs="Courier New" w:hint="default"/>
      </w:rPr>
    </w:lvl>
    <w:lvl w:ilvl="8" w:tplc="04150005" w:tentative="1">
      <w:start w:val="1"/>
      <w:numFmt w:val="bullet"/>
      <w:lvlText w:val=""/>
      <w:lvlJc w:val="left"/>
      <w:pPr>
        <w:ind w:left="7168" w:hanging="360"/>
      </w:pPr>
      <w:rPr>
        <w:rFonts w:ascii="Wingdings" w:hAnsi="Wingdings" w:hint="default"/>
      </w:rPr>
    </w:lvl>
  </w:abstractNum>
  <w:abstractNum w:abstractNumId="5">
    <w:nsid w:val="02BB75DF"/>
    <w:multiLevelType w:val="hybridMultilevel"/>
    <w:tmpl w:val="962C9AD6"/>
    <w:lvl w:ilvl="0" w:tplc="04150017">
      <w:start w:val="1"/>
      <w:numFmt w:val="lowerLetter"/>
      <w:lvlText w:val="%1)"/>
      <w:lvlJc w:val="left"/>
      <w:pPr>
        <w:ind w:left="982" w:hanging="360"/>
      </w:pPr>
      <w:rPr>
        <w:rFonts w:hint="default"/>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6">
    <w:nsid w:val="03950FB5"/>
    <w:multiLevelType w:val="hybridMultilevel"/>
    <w:tmpl w:val="A8984C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024979"/>
    <w:multiLevelType w:val="multilevel"/>
    <w:tmpl w:val="D7348298"/>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5A000C7"/>
    <w:multiLevelType w:val="multilevel"/>
    <w:tmpl w:val="F740E3CE"/>
    <w:lvl w:ilvl="0">
      <w:start w:val="1"/>
      <w:numFmt w:val="bullet"/>
      <w:lvlText w:val="-"/>
      <w:lvlJc w:val="left"/>
      <w:pPr>
        <w:ind w:left="1440" w:hanging="360"/>
      </w:pPr>
      <w:rPr>
        <w:rFonts w:ascii="Vrinda" w:hAnsi="Vrinda" w:cs="Vrinda"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nsid w:val="06187FE5"/>
    <w:multiLevelType w:val="hybridMultilevel"/>
    <w:tmpl w:val="1EB462D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073103FC"/>
    <w:multiLevelType w:val="hybridMultilevel"/>
    <w:tmpl w:val="358CABB2"/>
    <w:lvl w:ilvl="0" w:tplc="7504BDDC">
      <w:start w:val="1"/>
      <w:numFmt w:val="decimal"/>
      <w:lvlText w:val="%1."/>
      <w:lvlJc w:val="left"/>
      <w:pPr>
        <w:ind w:left="4003"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E82C57"/>
    <w:multiLevelType w:val="multilevel"/>
    <w:tmpl w:val="94D2C462"/>
    <w:lvl w:ilvl="0">
      <w:start w:val="1"/>
      <w:numFmt w:val="decimal"/>
      <w:lvlText w:val="%1)"/>
      <w:lvlJc w:val="left"/>
      <w:pPr>
        <w:ind w:left="720" w:hanging="360"/>
      </w:pPr>
      <w:rPr>
        <w:rFont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09E84736"/>
    <w:multiLevelType w:val="hybridMultilevel"/>
    <w:tmpl w:val="54605C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6D5E8F"/>
    <w:multiLevelType w:val="hybridMultilevel"/>
    <w:tmpl w:val="A19699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EF06DA"/>
    <w:multiLevelType w:val="multilevel"/>
    <w:tmpl w:val="0B729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EF33051"/>
    <w:multiLevelType w:val="multilevel"/>
    <w:tmpl w:val="C456A4BE"/>
    <w:lvl w:ilvl="0">
      <w:start w:val="1"/>
      <w:numFmt w:val="decimal"/>
      <w:lvlText w:val="%1)"/>
      <w:lvlJc w:val="left"/>
      <w:pPr>
        <w:ind w:left="720" w:hanging="360"/>
      </w:pPr>
      <w:rPr>
        <w:rFonts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0F6E107B"/>
    <w:multiLevelType w:val="hybridMultilevel"/>
    <w:tmpl w:val="685ADD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0FC704BB"/>
    <w:multiLevelType w:val="multilevel"/>
    <w:tmpl w:val="6BA897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10011AA6"/>
    <w:multiLevelType w:val="hybridMultilevel"/>
    <w:tmpl w:val="962C9AD6"/>
    <w:lvl w:ilvl="0" w:tplc="04150017">
      <w:start w:val="1"/>
      <w:numFmt w:val="lowerLetter"/>
      <w:lvlText w:val="%1)"/>
      <w:lvlJc w:val="left"/>
      <w:pPr>
        <w:ind w:left="982" w:hanging="360"/>
      </w:pPr>
      <w:rPr>
        <w:rFonts w:hint="default"/>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19">
    <w:nsid w:val="11411205"/>
    <w:multiLevelType w:val="hybridMultilevel"/>
    <w:tmpl w:val="EA0EC90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1621D5F"/>
    <w:multiLevelType w:val="multilevel"/>
    <w:tmpl w:val="ECFC4896"/>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19237C1"/>
    <w:multiLevelType w:val="hybridMultilevel"/>
    <w:tmpl w:val="55FAB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9A05B7"/>
    <w:multiLevelType w:val="hybridMultilevel"/>
    <w:tmpl w:val="EC201DA6"/>
    <w:lvl w:ilvl="0" w:tplc="04150011">
      <w:start w:val="1"/>
      <w:numFmt w:val="decimal"/>
      <w:lvlText w:val="%1)"/>
      <w:lvlJc w:val="left"/>
      <w:pPr>
        <w:ind w:left="725" w:hanging="360"/>
      </w:pPr>
      <w:rPr>
        <w:rFonts w:hint="default"/>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23">
    <w:nsid w:val="12904127"/>
    <w:multiLevelType w:val="hybridMultilevel"/>
    <w:tmpl w:val="622CC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30D17BE"/>
    <w:multiLevelType w:val="hybridMultilevel"/>
    <w:tmpl w:val="601804FE"/>
    <w:lvl w:ilvl="0" w:tplc="A596D9F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651D35"/>
    <w:multiLevelType w:val="multilevel"/>
    <w:tmpl w:val="588454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54775DA"/>
    <w:multiLevelType w:val="hybridMultilevel"/>
    <w:tmpl w:val="4EB4D8CE"/>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6FF6255"/>
    <w:multiLevelType w:val="multilevel"/>
    <w:tmpl w:val="7ECAB374"/>
    <w:lvl w:ilvl="0">
      <w:start w:val="1"/>
      <w:numFmt w:val="upperRoman"/>
      <w:lvlText w:val="Rozdział %1."/>
      <w:lvlJc w:val="left"/>
      <w:pPr>
        <w:ind w:left="1134" w:hanging="1134"/>
      </w:pPr>
      <w:rPr>
        <w:rFonts w:cs="Times New Roman" w:hint="default"/>
        <w:sz w:val="28"/>
      </w:rPr>
    </w:lvl>
    <w:lvl w:ilvl="1">
      <w:start w:val="1"/>
      <w:numFmt w:val="decimal"/>
      <w:pStyle w:val="Nagwek2"/>
      <w:lvlText w:val="%1.%2"/>
      <w:lvlJc w:val="left"/>
      <w:pPr>
        <w:ind w:left="1134" w:hanging="1134"/>
      </w:pPr>
      <w:rPr>
        <w:rFonts w:hint="default"/>
        <w:b/>
        <w:sz w:val="24"/>
        <w:szCs w:val="28"/>
      </w:rPr>
    </w:lvl>
    <w:lvl w:ilvl="2">
      <w:start w:val="1"/>
      <w:numFmt w:val="decimal"/>
      <w:lvlText w:val="%1.%2.%3"/>
      <w:lvlJc w:val="left"/>
      <w:pPr>
        <w:tabs>
          <w:tab w:val="num" w:pos="2268"/>
        </w:tabs>
        <w:ind w:left="1134" w:hanging="1134"/>
      </w:pPr>
      <w:rPr>
        <w:rFonts w:hint="default"/>
        <w:b/>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pStyle w:val="Nagwek3"/>
      <w:lvlText w:val="%1.%2.%3.%4"/>
      <w:lvlJc w:val="left"/>
      <w:pPr>
        <w:tabs>
          <w:tab w:val="num" w:pos="4111"/>
        </w:tabs>
        <w:ind w:left="2977" w:hanging="1134"/>
      </w:pPr>
      <w:rPr>
        <w:rFonts w:hint="default"/>
        <w:b/>
        <w:bCs w:val="0"/>
        <w:i w:val="0"/>
        <w:iCs w:val="0"/>
        <w:caps w:val="0"/>
        <w:smallCaps w:val="0"/>
        <w:strike w:val="0"/>
        <w:dstrike w:val="0"/>
        <w:vanish w:val="0"/>
        <w:color w:val="000000"/>
        <w:spacing w:val="0"/>
        <w:kern w:val="0"/>
        <w:position w:val="0"/>
        <w:sz w:val="22"/>
        <w:szCs w:val="22"/>
        <w:u w:val="none"/>
        <w:effect w:val="none"/>
        <w:vertAlign w:val="baseline"/>
        <w:em w:val="none"/>
      </w:rPr>
    </w:lvl>
    <w:lvl w:ilvl="4">
      <w:start w:val="1"/>
      <w:numFmt w:val="decimal"/>
      <w:lvlText w:val="%1.%2.%3.%4.%5"/>
      <w:lvlJc w:val="left"/>
      <w:pPr>
        <w:ind w:left="1701" w:hanging="1701"/>
      </w:pPr>
      <w:rPr>
        <w:rFonts w:hint="default"/>
        <w:b/>
        <w:i w:val="0"/>
        <w:position w:val="0"/>
        <w:sz w:val="24"/>
        <w:vertAlign w:val="baseline"/>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8">
    <w:nsid w:val="17195BB7"/>
    <w:multiLevelType w:val="multilevel"/>
    <w:tmpl w:val="7980B6E2"/>
    <w:lvl w:ilvl="0">
      <w:start w:val="1"/>
      <w:numFmt w:val="decimal"/>
      <w:lvlText w:val="%1)"/>
      <w:lvlJc w:val="left"/>
      <w:pPr>
        <w:ind w:left="720" w:hanging="360"/>
      </w:pPr>
      <w:rPr>
        <w:rFonts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176A6C2D"/>
    <w:multiLevelType w:val="multilevel"/>
    <w:tmpl w:val="70A020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18826C27"/>
    <w:multiLevelType w:val="hybridMultilevel"/>
    <w:tmpl w:val="FFFFFFFF"/>
    <w:lvl w:ilvl="0" w:tplc="A8E0448E">
      <w:start w:val="1"/>
      <w:numFmt w:val="decimal"/>
      <w:lvlText w:val="%1)"/>
      <w:lvlJc w:val="left"/>
      <w:pPr>
        <w:ind w:left="720" w:hanging="360"/>
      </w:pPr>
    </w:lvl>
    <w:lvl w:ilvl="1" w:tplc="4A563824">
      <w:start w:val="1"/>
      <w:numFmt w:val="lowerLetter"/>
      <w:lvlText w:val="%2."/>
      <w:lvlJc w:val="left"/>
      <w:pPr>
        <w:ind w:left="1440" w:hanging="360"/>
      </w:pPr>
    </w:lvl>
    <w:lvl w:ilvl="2" w:tplc="34C4AE60">
      <w:start w:val="1"/>
      <w:numFmt w:val="lowerRoman"/>
      <w:lvlText w:val="%3."/>
      <w:lvlJc w:val="right"/>
      <w:pPr>
        <w:ind w:left="2160" w:hanging="180"/>
      </w:pPr>
    </w:lvl>
    <w:lvl w:ilvl="3" w:tplc="46E679EE">
      <w:start w:val="1"/>
      <w:numFmt w:val="decimal"/>
      <w:lvlText w:val="%4."/>
      <w:lvlJc w:val="left"/>
      <w:pPr>
        <w:ind w:left="2880" w:hanging="360"/>
      </w:pPr>
    </w:lvl>
    <w:lvl w:ilvl="4" w:tplc="291A4572">
      <w:start w:val="1"/>
      <w:numFmt w:val="lowerLetter"/>
      <w:lvlText w:val="%5."/>
      <w:lvlJc w:val="left"/>
      <w:pPr>
        <w:ind w:left="3600" w:hanging="360"/>
      </w:pPr>
    </w:lvl>
    <w:lvl w:ilvl="5" w:tplc="78E68C5C">
      <w:start w:val="1"/>
      <w:numFmt w:val="lowerRoman"/>
      <w:lvlText w:val="%6."/>
      <w:lvlJc w:val="right"/>
      <w:pPr>
        <w:ind w:left="4320" w:hanging="180"/>
      </w:pPr>
    </w:lvl>
    <w:lvl w:ilvl="6" w:tplc="0A0A829A">
      <w:start w:val="1"/>
      <w:numFmt w:val="decimal"/>
      <w:lvlText w:val="%7."/>
      <w:lvlJc w:val="left"/>
      <w:pPr>
        <w:ind w:left="5040" w:hanging="360"/>
      </w:pPr>
    </w:lvl>
    <w:lvl w:ilvl="7" w:tplc="CCB8538C">
      <w:start w:val="1"/>
      <w:numFmt w:val="lowerLetter"/>
      <w:lvlText w:val="%8."/>
      <w:lvlJc w:val="left"/>
      <w:pPr>
        <w:ind w:left="5760" w:hanging="360"/>
      </w:pPr>
    </w:lvl>
    <w:lvl w:ilvl="8" w:tplc="817E1C38">
      <w:start w:val="1"/>
      <w:numFmt w:val="lowerRoman"/>
      <w:lvlText w:val="%9."/>
      <w:lvlJc w:val="right"/>
      <w:pPr>
        <w:ind w:left="6480" w:hanging="180"/>
      </w:pPr>
    </w:lvl>
  </w:abstractNum>
  <w:abstractNum w:abstractNumId="31">
    <w:nsid w:val="189A7A13"/>
    <w:multiLevelType w:val="hybridMultilevel"/>
    <w:tmpl w:val="6F3C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199B0AB3"/>
    <w:multiLevelType w:val="multilevel"/>
    <w:tmpl w:val="6CDA4372"/>
    <w:lvl w:ilvl="0">
      <w:start w:val="1"/>
      <w:numFmt w:val="lowerLetter"/>
      <w:lvlText w:val="%1)"/>
      <w:lvlJc w:val="left"/>
      <w:pPr>
        <w:ind w:left="1440" w:hanging="360"/>
      </w:pPr>
      <w:rPr>
        <w:rFonts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3">
    <w:nsid w:val="19E34706"/>
    <w:multiLevelType w:val="multilevel"/>
    <w:tmpl w:val="0B88BD82"/>
    <w:lvl w:ilvl="0">
      <w:start w:val="1"/>
      <w:numFmt w:val="decimal"/>
      <w:lvlText w:val="%1)"/>
      <w:lvlJc w:val="left"/>
      <w:pPr>
        <w:ind w:left="786" w:hanging="360"/>
      </w:pPr>
      <w:rPr>
        <w:rFonts w:hint="default"/>
        <w:sz w:val="22"/>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34">
    <w:nsid w:val="1ADF1CCC"/>
    <w:multiLevelType w:val="multilevel"/>
    <w:tmpl w:val="F5185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AFA184E"/>
    <w:multiLevelType w:val="hybridMultilevel"/>
    <w:tmpl w:val="297275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B1F3194"/>
    <w:multiLevelType w:val="hybridMultilevel"/>
    <w:tmpl w:val="962C9AD6"/>
    <w:lvl w:ilvl="0" w:tplc="04150017">
      <w:start w:val="1"/>
      <w:numFmt w:val="lowerLetter"/>
      <w:lvlText w:val="%1)"/>
      <w:lvlJc w:val="left"/>
      <w:pPr>
        <w:ind w:left="982" w:hanging="360"/>
      </w:pPr>
      <w:rPr>
        <w:rFonts w:hint="default"/>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37">
    <w:nsid w:val="1B611914"/>
    <w:multiLevelType w:val="hybridMultilevel"/>
    <w:tmpl w:val="FEE68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E1B1D93"/>
    <w:multiLevelType w:val="hybridMultilevel"/>
    <w:tmpl w:val="6F3CE93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8594D"/>
    <w:multiLevelType w:val="multilevel"/>
    <w:tmpl w:val="096AA39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nsid w:val="1EAB463C"/>
    <w:multiLevelType w:val="multilevel"/>
    <w:tmpl w:val="83CED8FE"/>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1F7C08CD"/>
    <w:multiLevelType w:val="hybridMultilevel"/>
    <w:tmpl w:val="B22CB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FD31BA8"/>
    <w:multiLevelType w:val="hybridMultilevel"/>
    <w:tmpl w:val="7D661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0FA5E04"/>
    <w:multiLevelType w:val="hybridMultilevel"/>
    <w:tmpl w:val="0FAA5A82"/>
    <w:lvl w:ilvl="0" w:tplc="960E468E">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11AA06C4">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050AC1D2">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05A01282">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614ACBBE">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CD061EB0">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92986172">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B9601F0C">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52120340">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44">
    <w:nsid w:val="21DA6BB3"/>
    <w:multiLevelType w:val="hybridMultilevel"/>
    <w:tmpl w:val="DF8C87D6"/>
    <w:lvl w:ilvl="0" w:tplc="0BDA1E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2AF4383"/>
    <w:multiLevelType w:val="multilevel"/>
    <w:tmpl w:val="EA043DF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24E92924"/>
    <w:multiLevelType w:val="hybridMultilevel"/>
    <w:tmpl w:val="F5625E2A"/>
    <w:lvl w:ilvl="0" w:tplc="72688F26">
      <w:start w:val="1"/>
      <w:numFmt w:val="bullet"/>
      <w:lvlText w:val=""/>
      <w:lvlJc w:val="left"/>
      <w:pPr>
        <w:ind w:left="1494" w:hanging="360"/>
      </w:pPr>
      <w:rPr>
        <w:rFonts w:ascii="Symbol" w:hAnsi="Symbol" w:hint="default"/>
      </w:rPr>
    </w:lvl>
    <w:lvl w:ilvl="1" w:tplc="04150003">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nsid w:val="271038F7"/>
    <w:multiLevelType w:val="multilevel"/>
    <w:tmpl w:val="4BA2E2F2"/>
    <w:lvl w:ilvl="0">
      <w:start w:val="1"/>
      <w:numFmt w:val="decimal"/>
      <w:lvlText w:val="%1."/>
      <w:lvlJc w:val="left"/>
      <w:pPr>
        <w:ind w:left="360" w:hanging="360"/>
      </w:pPr>
      <w:rPr>
        <w:strike w:val="0"/>
        <w:dstrike w:val="0"/>
      </w:rPr>
    </w:lvl>
    <w:lvl w:ilvl="1">
      <w:start w:val="1"/>
      <w:numFmt w:val="decimal"/>
      <w:lvlText w:val="%2)"/>
      <w:lvlJc w:val="left"/>
      <w:pPr>
        <w:ind w:left="720" w:hanging="360"/>
      </w:pPr>
      <w:rPr>
        <w:rFonts w:ascii="Calibri" w:hAnsi="Calibri"/>
        <w:strike w:val="0"/>
        <w:dstrike w:val="0"/>
        <w:sz w:val="22"/>
      </w:r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2720273B"/>
    <w:multiLevelType w:val="multilevel"/>
    <w:tmpl w:val="7474E4B4"/>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28697DF9"/>
    <w:multiLevelType w:val="hybridMultilevel"/>
    <w:tmpl w:val="70B8A61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11">
      <w:start w:val="1"/>
      <w:numFmt w:val="decimal"/>
      <w:lvlText w:val="%3)"/>
      <w:lvlJc w:val="left"/>
      <w:pPr>
        <w:ind w:left="2160" w:hanging="360"/>
      </w:pPr>
      <w:rPr>
        <w:rFont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29DB7F45"/>
    <w:multiLevelType w:val="hybridMultilevel"/>
    <w:tmpl w:val="0D98C042"/>
    <w:lvl w:ilvl="0" w:tplc="04150017">
      <w:start w:val="1"/>
      <w:numFmt w:val="lowerLetter"/>
      <w:lvlText w:val="%1)"/>
      <w:lvlJc w:val="left"/>
      <w:pPr>
        <w:ind w:left="1408" w:hanging="360"/>
      </w:pPr>
      <w:rPr>
        <w:rFonts w:hint="default"/>
      </w:rPr>
    </w:lvl>
    <w:lvl w:ilvl="1" w:tplc="04150003" w:tentative="1">
      <w:start w:val="1"/>
      <w:numFmt w:val="bullet"/>
      <w:lvlText w:val="o"/>
      <w:lvlJc w:val="left"/>
      <w:pPr>
        <w:ind w:left="2128" w:hanging="360"/>
      </w:pPr>
      <w:rPr>
        <w:rFonts w:ascii="Courier New" w:hAnsi="Courier New" w:cs="Courier New" w:hint="default"/>
      </w:rPr>
    </w:lvl>
    <w:lvl w:ilvl="2" w:tplc="04150005" w:tentative="1">
      <w:start w:val="1"/>
      <w:numFmt w:val="bullet"/>
      <w:lvlText w:val=""/>
      <w:lvlJc w:val="left"/>
      <w:pPr>
        <w:ind w:left="2848" w:hanging="360"/>
      </w:pPr>
      <w:rPr>
        <w:rFonts w:ascii="Wingdings" w:hAnsi="Wingdings" w:hint="default"/>
      </w:rPr>
    </w:lvl>
    <w:lvl w:ilvl="3" w:tplc="04150001" w:tentative="1">
      <w:start w:val="1"/>
      <w:numFmt w:val="bullet"/>
      <w:lvlText w:val=""/>
      <w:lvlJc w:val="left"/>
      <w:pPr>
        <w:ind w:left="3568" w:hanging="360"/>
      </w:pPr>
      <w:rPr>
        <w:rFonts w:ascii="Symbol" w:hAnsi="Symbol" w:hint="default"/>
      </w:rPr>
    </w:lvl>
    <w:lvl w:ilvl="4" w:tplc="04150003" w:tentative="1">
      <w:start w:val="1"/>
      <w:numFmt w:val="bullet"/>
      <w:lvlText w:val="o"/>
      <w:lvlJc w:val="left"/>
      <w:pPr>
        <w:ind w:left="4288" w:hanging="360"/>
      </w:pPr>
      <w:rPr>
        <w:rFonts w:ascii="Courier New" w:hAnsi="Courier New" w:cs="Courier New" w:hint="default"/>
      </w:rPr>
    </w:lvl>
    <w:lvl w:ilvl="5" w:tplc="04150005" w:tentative="1">
      <w:start w:val="1"/>
      <w:numFmt w:val="bullet"/>
      <w:lvlText w:val=""/>
      <w:lvlJc w:val="left"/>
      <w:pPr>
        <w:ind w:left="5008" w:hanging="360"/>
      </w:pPr>
      <w:rPr>
        <w:rFonts w:ascii="Wingdings" w:hAnsi="Wingdings" w:hint="default"/>
      </w:rPr>
    </w:lvl>
    <w:lvl w:ilvl="6" w:tplc="04150001" w:tentative="1">
      <w:start w:val="1"/>
      <w:numFmt w:val="bullet"/>
      <w:lvlText w:val=""/>
      <w:lvlJc w:val="left"/>
      <w:pPr>
        <w:ind w:left="5728" w:hanging="360"/>
      </w:pPr>
      <w:rPr>
        <w:rFonts w:ascii="Symbol" w:hAnsi="Symbol" w:hint="default"/>
      </w:rPr>
    </w:lvl>
    <w:lvl w:ilvl="7" w:tplc="04150003" w:tentative="1">
      <w:start w:val="1"/>
      <w:numFmt w:val="bullet"/>
      <w:lvlText w:val="o"/>
      <w:lvlJc w:val="left"/>
      <w:pPr>
        <w:ind w:left="6448" w:hanging="360"/>
      </w:pPr>
      <w:rPr>
        <w:rFonts w:ascii="Courier New" w:hAnsi="Courier New" w:cs="Courier New" w:hint="default"/>
      </w:rPr>
    </w:lvl>
    <w:lvl w:ilvl="8" w:tplc="04150005" w:tentative="1">
      <w:start w:val="1"/>
      <w:numFmt w:val="bullet"/>
      <w:lvlText w:val=""/>
      <w:lvlJc w:val="left"/>
      <w:pPr>
        <w:ind w:left="7168" w:hanging="360"/>
      </w:pPr>
      <w:rPr>
        <w:rFonts w:ascii="Wingdings" w:hAnsi="Wingdings" w:hint="default"/>
      </w:rPr>
    </w:lvl>
  </w:abstractNum>
  <w:abstractNum w:abstractNumId="51">
    <w:nsid w:val="29DE76DA"/>
    <w:multiLevelType w:val="multilevel"/>
    <w:tmpl w:val="CCA80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2B5172B5"/>
    <w:multiLevelType w:val="hybridMultilevel"/>
    <w:tmpl w:val="622CC7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nsid w:val="2C0333B2"/>
    <w:multiLevelType w:val="hybridMultilevel"/>
    <w:tmpl w:val="DD2EBD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2D0F5AA4"/>
    <w:multiLevelType w:val="hybridMultilevel"/>
    <w:tmpl w:val="4120E2D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2D473389"/>
    <w:multiLevelType w:val="hybridMultilevel"/>
    <w:tmpl w:val="BE24F8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2F057F36"/>
    <w:multiLevelType w:val="hybridMultilevel"/>
    <w:tmpl w:val="217AC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0834B4F"/>
    <w:multiLevelType w:val="hybridMultilevel"/>
    <w:tmpl w:val="F3AA6C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25A5CF6"/>
    <w:multiLevelType w:val="hybridMultilevel"/>
    <w:tmpl w:val="C9B26D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33713B87"/>
    <w:multiLevelType w:val="multilevel"/>
    <w:tmpl w:val="D44AD06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nsid w:val="348F1EF3"/>
    <w:multiLevelType w:val="hybridMultilevel"/>
    <w:tmpl w:val="D6643C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34AF5456"/>
    <w:multiLevelType w:val="hybridMultilevel"/>
    <w:tmpl w:val="6C487B1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nsid w:val="36504D4C"/>
    <w:multiLevelType w:val="multilevel"/>
    <w:tmpl w:val="A65C8948"/>
    <w:lvl w:ilvl="0">
      <w:start w:val="1"/>
      <w:numFmt w:val="upperRoman"/>
      <w:lvlText w:val="Rozdział %1."/>
      <w:lvlJc w:val="left"/>
      <w:pPr>
        <w:ind w:left="993" w:hanging="284"/>
      </w:pPr>
      <w:rPr>
        <w:rFonts w:ascii="Calibri" w:hAnsi="Calibri" w:cs="Times New Roman" w:hint="default"/>
      </w:rPr>
    </w:lvl>
    <w:lvl w:ilvl="1">
      <w:start w:val="1"/>
      <w:numFmt w:val="decimal"/>
      <w:lvlText w:val="%1.%2"/>
      <w:lvlJc w:val="left"/>
      <w:pPr>
        <w:ind w:left="1560" w:hanging="284"/>
      </w:pPr>
    </w:lvl>
    <w:lvl w:ilvl="2">
      <w:start w:val="1"/>
      <w:numFmt w:val="bullet"/>
      <w:lvlText w:val=""/>
      <w:lvlJc w:val="left"/>
      <w:pPr>
        <w:tabs>
          <w:tab w:val="left" w:pos="2410"/>
        </w:tabs>
        <w:ind w:left="2127" w:hanging="284"/>
      </w:pPr>
      <w:rPr>
        <w:rFonts w:ascii="Symbol" w:hAnsi="Symbol" w:hint="default"/>
      </w:rPr>
    </w:lvl>
    <w:lvl w:ilvl="3">
      <w:start w:val="1"/>
      <w:numFmt w:val="decimal"/>
      <w:lvlText w:val="%4)"/>
      <w:lvlJc w:val="left"/>
      <w:pPr>
        <w:tabs>
          <w:tab w:val="left" w:pos="2410"/>
        </w:tabs>
        <w:ind w:left="2694" w:hanging="284"/>
      </w:pPr>
      <w:rPr>
        <w:rFonts w:hint="default"/>
        <w:b w:val="0"/>
        <w:i w:val="0"/>
        <w:sz w:val="22"/>
      </w:rPr>
    </w:lvl>
    <w:lvl w:ilvl="4">
      <w:start w:val="1"/>
      <w:numFmt w:val="lowerLetter"/>
      <w:lvlText w:val="%5)"/>
      <w:lvlJc w:val="left"/>
      <w:pPr>
        <w:tabs>
          <w:tab w:val="left" w:pos="2977"/>
        </w:tabs>
        <w:ind w:left="3261" w:hanging="284"/>
      </w:pPr>
      <w:rPr>
        <w:rFonts w:hint="default"/>
        <w:b w:val="0"/>
        <w:i w:val="0"/>
        <w:sz w:val="22"/>
      </w:rPr>
    </w:lvl>
    <w:lvl w:ilvl="5">
      <w:start w:val="1"/>
      <w:numFmt w:val="decimal"/>
      <w:lvlText w:val="%1.%2.%3.%4.%5.%6"/>
      <w:lvlJc w:val="left"/>
      <w:pPr>
        <w:ind w:left="3828" w:hanging="284"/>
      </w:pPr>
    </w:lvl>
    <w:lvl w:ilvl="6">
      <w:start w:val="1"/>
      <w:numFmt w:val="decimal"/>
      <w:lvlText w:val="%1.%2.%3.%4.%5.%6.%7"/>
      <w:lvlJc w:val="left"/>
      <w:pPr>
        <w:ind w:left="2005" w:hanging="1296"/>
      </w:pPr>
    </w:lvl>
    <w:lvl w:ilvl="7">
      <w:start w:val="1"/>
      <w:numFmt w:val="decimal"/>
      <w:lvlText w:val="%1.%2.%3.%4.%5.%6.%7.%8"/>
      <w:lvlJc w:val="left"/>
      <w:pPr>
        <w:ind w:left="2149" w:hanging="1440"/>
      </w:pPr>
    </w:lvl>
    <w:lvl w:ilvl="8">
      <w:start w:val="1"/>
      <w:numFmt w:val="decimal"/>
      <w:lvlText w:val="%1.%2.%3.%4.%5.%6.%7.%8.%9"/>
      <w:lvlJc w:val="left"/>
      <w:pPr>
        <w:ind w:left="2293" w:hanging="1584"/>
      </w:pPr>
    </w:lvl>
  </w:abstractNum>
  <w:abstractNum w:abstractNumId="63">
    <w:nsid w:val="373D67F3"/>
    <w:multiLevelType w:val="hybridMultilevel"/>
    <w:tmpl w:val="2202F6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7DF1A46"/>
    <w:multiLevelType w:val="hybridMultilevel"/>
    <w:tmpl w:val="E0166B8A"/>
    <w:lvl w:ilvl="0" w:tplc="04150017">
      <w:start w:val="1"/>
      <w:numFmt w:val="lowerLetter"/>
      <w:lvlText w:val="%1)"/>
      <w:lvlJc w:val="left"/>
      <w:pPr>
        <w:ind w:left="1408" w:hanging="360"/>
      </w:pPr>
      <w:rPr>
        <w:rFonts w:hint="default"/>
      </w:rPr>
    </w:lvl>
    <w:lvl w:ilvl="1" w:tplc="04150003" w:tentative="1">
      <w:start w:val="1"/>
      <w:numFmt w:val="bullet"/>
      <w:lvlText w:val="o"/>
      <w:lvlJc w:val="left"/>
      <w:pPr>
        <w:ind w:left="2128" w:hanging="360"/>
      </w:pPr>
      <w:rPr>
        <w:rFonts w:ascii="Courier New" w:hAnsi="Courier New" w:cs="Courier New" w:hint="default"/>
      </w:rPr>
    </w:lvl>
    <w:lvl w:ilvl="2" w:tplc="04150005" w:tentative="1">
      <w:start w:val="1"/>
      <w:numFmt w:val="bullet"/>
      <w:lvlText w:val=""/>
      <w:lvlJc w:val="left"/>
      <w:pPr>
        <w:ind w:left="2848" w:hanging="360"/>
      </w:pPr>
      <w:rPr>
        <w:rFonts w:ascii="Wingdings" w:hAnsi="Wingdings" w:hint="default"/>
      </w:rPr>
    </w:lvl>
    <w:lvl w:ilvl="3" w:tplc="04150001" w:tentative="1">
      <w:start w:val="1"/>
      <w:numFmt w:val="bullet"/>
      <w:lvlText w:val=""/>
      <w:lvlJc w:val="left"/>
      <w:pPr>
        <w:ind w:left="3568" w:hanging="360"/>
      </w:pPr>
      <w:rPr>
        <w:rFonts w:ascii="Symbol" w:hAnsi="Symbol" w:hint="default"/>
      </w:rPr>
    </w:lvl>
    <w:lvl w:ilvl="4" w:tplc="04150003" w:tentative="1">
      <w:start w:val="1"/>
      <w:numFmt w:val="bullet"/>
      <w:lvlText w:val="o"/>
      <w:lvlJc w:val="left"/>
      <w:pPr>
        <w:ind w:left="4288" w:hanging="360"/>
      </w:pPr>
      <w:rPr>
        <w:rFonts w:ascii="Courier New" w:hAnsi="Courier New" w:cs="Courier New" w:hint="default"/>
      </w:rPr>
    </w:lvl>
    <w:lvl w:ilvl="5" w:tplc="04150005" w:tentative="1">
      <w:start w:val="1"/>
      <w:numFmt w:val="bullet"/>
      <w:lvlText w:val=""/>
      <w:lvlJc w:val="left"/>
      <w:pPr>
        <w:ind w:left="5008" w:hanging="360"/>
      </w:pPr>
      <w:rPr>
        <w:rFonts w:ascii="Wingdings" w:hAnsi="Wingdings" w:hint="default"/>
      </w:rPr>
    </w:lvl>
    <w:lvl w:ilvl="6" w:tplc="04150001" w:tentative="1">
      <w:start w:val="1"/>
      <w:numFmt w:val="bullet"/>
      <w:lvlText w:val=""/>
      <w:lvlJc w:val="left"/>
      <w:pPr>
        <w:ind w:left="5728" w:hanging="360"/>
      </w:pPr>
      <w:rPr>
        <w:rFonts w:ascii="Symbol" w:hAnsi="Symbol" w:hint="default"/>
      </w:rPr>
    </w:lvl>
    <w:lvl w:ilvl="7" w:tplc="04150003" w:tentative="1">
      <w:start w:val="1"/>
      <w:numFmt w:val="bullet"/>
      <w:lvlText w:val="o"/>
      <w:lvlJc w:val="left"/>
      <w:pPr>
        <w:ind w:left="6448" w:hanging="360"/>
      </w:pPr>
      <w:rPr>
        <w:rFonts w:ascii="Courier New" w:hAnsi="Courier New" w:cs="Courier New" w:hint="default"/>
      </w:rPr>
    </w:lvl>
    <w:lvl w:ilvl="8" w:tplc="04150005" w:tentative="1">
      <w:start w:val="1"/>
      <w:numFmt w:val="bullet"/>
      <w:lvlText w:val=""/>
      <w:lvlJc w:val="left"/>
      <w:pPr>
        <w:ind w:left="7168" w:hanging="360"/>
      </w:pPr>
      <w:rPr>
        <w:rFonts w:ascii="Wingdings" w:hAnsi="Wingdings" w:hint="default"/>
      </w:rPr>
    </w:lvl>
  </w:abstractNum>
  <w:abstractNum w:abstractNumId="65">
    <w:nsid w:val="37FE5289"/>
    <w:multiLevelType w:val="hybridMultilevel"/>
    <w:tmpl w:val="0FE400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39442CCF"/>
    <w:multiLevelType w:val="hybridMultilevel"/>
    <w:tmpl w:val="9CF625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9621E03"/>
    <w:multiLevelType w:val="multilevel"/>
    <w:tmpl w:val="2C5C36A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3ABD2709"/>
    <w:multiLevelType w:val="hybridMultilevel"/>
    <w:tmpl w:val="9FBC8220"/>
    <w:lvl w:ilvl="0" w:tplc="A3D4A99A">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11CE8682">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99E68494">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ABB6F3AE">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15E2CB4E">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F3FCC74A">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D584A610">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3C7CD534">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A8C04266">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69">
    <w:nsid w:val="3AFB6F58"/>
    <w:multiLevelType w:val="hybridMultilevel"/>
    <w:tmpl w:val="B052C960"/>
    <w:lvl w:ilvl="0" w:tplc="D6EE2548">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0">
    <w:nsid w:val="3B393A98"/>
    <w:multiLevelType w:val="hybridMultilevel"/>
    <w:tmpl w:val="2B34C62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3BBE19A7"/>
    <w:multiLevelType w:val="multilevel"/>
    <w:tmpl w:val="AB4AC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3BC002FB"/>
    <w:multiLevelType w:val="hybridMultilevel"/>
    <w:tmpl w:val="0B204A60"/>
    <w:lvl w:ilvl="0" w:tplc="FFFFFFFF">
      <w:start w:val="1"/>
      <w:numFmt w:val="ordin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3C247DC9"/>
    <w:multiLevelType w:val="hybridMultilevel"/>
    <w:tmpl w:val="DCFAEE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3C5A0B20"/>
    <w:multiLevelType w:val="hybridMultilevel"/>
    <w:tmpl w:val="659C6EB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nsid w:val="3C746B87"/>
    <w:multiLevelType w:val="hybridMultilevel"/>
    <w:tmpl w:val="2202F6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nsid w:val="3D0122D4"/>
    <w:multiLevelType w:val="hybridMultilevel"/>
    <w:tmpl w:val="D43A4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D6E63D0"/>
    <w:multiLevelType w:val="hybridMultilevel"/>
    <w:tmpl w:val="BC20CC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D9C421A"/>
    <w:multiLevelType w:val="hybridMultilevel"/>
    <w:tmpl w:val="0B204A60"/>
    <w:lvl w:ilvl="0" w:tplc="FFFFFFFF">
      <w:start w:val="1"/>
      <w:numFmt w:val="ordin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nsid w:val="3E174184"/>
    <w:multiLevelType w:val="hybridMultilevel"/>
    <w:tmpl w:val="00FE6590"/>
    <w:lvl w:ilvl="0" w:tplc="A1B2BC1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3E5A42C3"/>
    <w:multiLevelType w:val="multilevel"/>
    <w:tmpl w:val="1414A7FC"/>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nsid w:val="3E911137"/>
    <w:multiLevelType w:val="hybridMultilevel"/>
    <w:tmpl w:val="3D7C4666"/>
    <w:lvl w:ilvl="0" w:tplc="2F9CBA34">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00785896">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D7D0E9AA">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B8B0B38C">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73E6C7D2">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6ED66440">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80303336">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2F1E0856">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2B70F1BE">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82">
    <w:nsid w:val="3E9C3158"/>
    <w:multiLevelType w:val="multilevel"/>
    <w:tmpl w:val="A65C8948"/>
    <w:lvl w:ilvl="0">
      <w:start w:val="1"/>
      <w:numFmt w:val="upperRoman"/>
      <w:lvlText w:val="Rozdział %1."/>
      <w:lvlJc w:val="left"/>
      <w:pPr>
        <w:ind w:left="993" w:hanging="284"/>
      </w:pPr>
      <w:rPr>
        <w:rFonts w:ascii="Calibri" w:hAnsi="Calibri" w:cs="Times New Roman" w:hint="default"/>
      </w:rPr>
    </w:lvl>
    <w:lvl w:ilvl="1">
      <w:start w:val="1"/>
      <w:numFmt w:val="decimal"/>
      <w:lvlText w:val="%1.%2"/>
      <w:lvlJc w:val="left"/>
      <w:pPr>
        <w:ind w:left="1560" w:hanging="284"/>
      </w:pPr>
    </w:lvl>
    <w:lvl w:ilvl="2">
      <w:start w:val="1"/>
      <w:numFmt w:val="bullet"/>
      <w:lvlText w:val=""/>
      <w:lvlJc w:val="left"/>
      <w:pPr>
        <w:tabs>
          <w:tab w:val="left" w:pos="2410"/>
        </w:tabs>
        <w:ind w:left="2127" w:hanging="284"/>
      </w:pPr>
      <w:rPr>
        <w:rFonts w:ascii="Symbol" w:hAnsi="Symbol" w:hint="default"/>
      </w:rPr>
    </w:lvl>
    <w:lvl w:ilvl="3">
      <w:start w:val="1"/>
      <w:numFmt w:val="decimal"/>
      <w:lvlText w:val="%4)"/>
      <w:lvlJc w:val="left"/>
      <w:pPr>
        <w:tabs>
          <w:tab w:val="left" w:pos="2410"/>
        </w:tabs>
        <w:ind w:left="2694" w:hanging="284"/>
      </w:pPr>
      <w:rPr>
        <w:rFonts w:hint="default"/>
        <w:b w:val="0"/>
        <w:i w:val="0"/>
        <w:sz w:val="22"/>
      </w:rPr>
    </w:lvl>
    <w:lvl w:ilvl="4">
      <w:start w:val="1"/>
      <w:numFmt w:val="lowerLetter"/>
      <w:lvlText w:val="%5)"/>
      <w:lvlJc w:val="left"/>
      <w:pPr>
        <w:tabs>
          <w:tab w:val="left" w:pos="2977"/>
        </w:tabs>
        <w:ind w:left="3261" w:hanging="284"/>
      </w:pPr>
      <w:rPr>
        <w:rFonts w:hint="default"/>
        <w:b w:val="0"/>
        <w:i w:val="0"/>
        <w:sz w:val="22"/>
      </w:rPr>
    </w:lvl>
    <w:lvl w:ilvl="5">
      <w:start w:val="1"/>
      <w:numFmt w:val="decimal"/>
      <w:lvlText w:val="%1.%2.%3.%4.%5.%6"/>
      <w:lvlJc w:val="left"/>
      <w:pPr>
        <w:ind w:left="3828" w:hanging="284"/>
      </w:pPr>
    </w:lvl>
    <w:lvl w:ilvl="6">
      <w:start w:val="1"/>
      <w:numFmt w:val="decimal"/>
      <w:lvlText w:val="%1.%2.%3.%4.%5.%6.%7"/>
      <w:lvlJc w:val="left"/>
      <w:pPr>
        <w:ind w:left="2005" w:hanging="1296"/>
      </w:pPr>
    </w:lvl>
    <w:lvl w:ilvl="7">
      <w:start w:val="1"/>
      <w:numFmt w:val="decimal"/>
      <w:lvlText w:val="%1.%2.%3.%4.%5.%6.%7.%8"/>
      <w:lvlJc w:val="left"/>
      <w:pPr>
        <w:ind w:left="2149" w:hanging="1440"/>
      </w:pPr>
    </w:lvl>
    <w:lvl w:ilvl="8">
      <w:start w:val="1"/>
      <w:numFmt w:val="decimal"/>
      <w:lvlText w:val="%1.%2.%3.%4.%5.%6.%7.%8.%9"/>
      <w:lvlJc w:val="left"/>
      <w:pPr>
        <w:ind w:left="2293" w:hanging="1584"/>
      </w:pPr>
    </w:lvl>
  </w:abstractNum>
  <w:abstractNum w:abstractNumId="83">
    <w:nsid w:val="401C3A30"/>
    <w:multiLevelType w:val="hybridMultilevel"/>
    <w:tmpl w:val="A740CC7A"/>
    <w:lvl w:ilvl="0" w:tplc="04150011">
      <w:start w:val="1"/>
      <w:numFmt w:val="decimal"/>
      <w:lvlText w:val="%1)"/>
      <w:lvlJc w:val="left"/>
      <w:pPr>
        <w:ind w:left="720" w:hanging="360"/>
      </w:pPr>
    </w:lvl>
    <w:lvl w:ilvl="1" w:tplc="19926486">
      <w:start w:val="1"/>
      <w:numFmt w:val="decimal"/>
      <w:lvlText w:val="%2)"/>
      <w:lvlJc w:val="left"/>
      <w:pPr>
        <w:ind w:left="1440" w:hanging="360"/>
      </w:pPr>
      <w:rPr>
        <w:rFonts w:asciiTheme="minorHAnsi" w:eastAsia="Times New Roman" w:hAnsiTheme="minorHAns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0454A0E"/>
    <w:multiLevelType w:val="multilevel"/>
    <w:tmpl w:val="77F6A59A"/>
    <w:styleLink w:val="WW8Num27"/>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85">
    <w:nsid w:val="42D776CB"/>
    <w:multiLevelType w:val="hybridMultilevel"/>
    <w:tmpl w:val="14B26CE8"/>
    <w:lvl w:ilvl="0" w:tplc="D6EE25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31C40B2"/>
    <w:multiLevelType w:val="multilevel"/>
    <w:tmpl w:val="52C49E12"/>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433B5FF9"/>
    <w:multiLevelType w:val="multilevel"/>
    <w:tmpl w:val="2B26BAB2"/>
    <w:lvl w:ilvl="0">
      <w:start w:val="1"/>
      <w:numFmt w:val="bullet"/>
      <w:lvlText w:val="-"/>
      <w:lvlJc w:val="left"/>
      <w:pPr>
        <w:ind w:left="1440" w:hanging="360"/>
      </w:pPr>
      <w:rPr>
        <w:rFonts w:ascii="Vrinda" w:hAnsi="Vrinda" w:cs="Vrinda"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8">
    <w:nsid w:val="43671387"/>
    <w:multiLevelType w:val="hybridMultilevel"/>
    <w:tmpl w:val="88DA7B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nsid w:val="47D9031F"/>
    <w:multiLevelType w:val="hybridMultilevel"/>
    <w:tmpl w:val="BC6ACE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48ED7279"/>
    <w:multiLevelType w:val="hybridMultilevel"/>
    <w:tmpl w:val="B74A2664"/>
    <w:lvl w:ilvl="0" w:tplc="827A202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0"/>
      </w:pPr>
      <w:rPr>
        <w:b w:val="0"/>
        <w:i w:val="0"/>
        <w:strike w:val="0"/>
        <w:dstrike w:val="0"/>
        <w:color w:val="000000"/>
        <w:sz w:val="22"/>
        <w:szCs w:val="22"/>
        <w:u w:val="none" w:color="000000"/>
        <w:bdr w:val="none" w:sz="0" w:space="0" w:color="auto"/>
        <w:shd w:val="clear" w:color="auto" w:fill="auto"/>
        <w:vertAlign w:val="baseline"/>
      </w:rPr>
    </w:lvl>
    <w:lvl w:ilvl="2" w:tplc="1D9E8000">
      <w:start w:val="1"/>
      <w:numFmt w:val="bullet"/>
      <w:lvlText w:val="▪"/>
      <w:lvlJc w:val="left"/>
      <w:pPr>
        <w:ind w:left="18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20EF4C">
      <w:start w:val="1"/>
      <w:numFmt w:val="bullet"/>
      <w:lvlText w:val="•"/>
      <w:lvlJc w:val="left"/>
      <w:pPr>
        <w:ind w:left="2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343EC6">
      <w:start w:val="1"/>
      <w:numFmt w:val="bullet"/>
      <w:lvlText w:val="o"/>
      <w:lvlJc w:val="left"/>
      <w:pPr>
        <w:ind w:left="33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FF0066C">
      <w:start w:val="1"/>
      <w:numFmt w:val="bullet"/>
      <w:lvlText w:val="▪"/>
      <w:lvlJc w:val="left"/>
      <w:pPr>
        <w:ind w:left="40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8AB8BC">
      <w:start w:val="1"/>
      <w:numFmt w:val="bullet"/>
      <w:lvlText w:val="•"/>
      <w:lvlJc w:val="left"/>
      <w:pPr>
        <w:ind w:left="4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04A698">
      <w:start w:val="1"/>
      <w:numFmt w:val="bullet"/>
      <w:lvlText w:val="o"/>
      <w:lvlJc w:val="left"/>
      <w:pPr>
        <w:ind w:left="54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527C50">
      <w:start w:val="1"/>
      <w:numFmt w:val="bullet"/>
      <w:lvlText w:val="▪"/>
      <w:lvlJc w:val="left"/>
      <w:pPr>
        <w:ind w:left="61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nsid w:val="4A172736"/>
    <w:multiLevelType w:val="multilevel"/>
    <w:tmpl w:val="096AA39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2">
    <w:nsid w:val="4AAB4DFC"/>
    <w:multiLevelType w:val="hybridMultilevel"/>
    <w:tmpl w:val="E752D9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AB37742"/>
    <w:multiLevelType w:val="hybridMultilevel"/>
    <w:tmpl w:val="FFFFFFFF"/>
    <w:lvl w:ilvl="0" w:tplc="F938700A">
      <w:start w:val="1"/>
      <w:numFmt w:val="decimal"/>
      <w:lvlText w:val="%1)"/>
      <w:lvlJc w:val="left"/>
      <w:pPr>
        <w:ind w:left="720" w:hanging="360"/>
      </w:pPr>
    </w:lvl>
    <w:lvl w:ilvl="1" w:tplc="CD4C655C">
      <w:start w:val="1"/>
      <w:numFmt w:val="lowerLetter"/>
      <w:lvlText w:val="%2."/>
      <w:lvlJc w:val="left"/>
      <w:pPr>
        <w:ind w:left="1440" w:hanging="360"/>
      </w:pPr>
    </w:lvl>
    <w:lvl w:ilvl="2" w:tplc="D3C85396">
      <w:start w:val="1"/>
      <w:numFmt w:val="lowerRoman"/>
      <w:lvlText w:val="%3."/>
      <w:lvlJc w:val="right"/>
      <w:pPr>
        <w:ind w:left="2160" w:hanging="180"/>
      </w:pPr>
    </w:lvl>
    <w:lvl w:ilvl="3" w:tplc="06CE6CC4">
      <w:start w:val="1"/>
      <w:numFmt w:val="decimal"/>
      <w:lvlText w:val="%4."/>
      <w:lvlJc w:val="left"/>
      <w:pPr>
        <w:ind w:left="2880" w:hanging="360"/>
      </w:pPr>
    </w:lvl>
    <w:lvl w:ilvl="4" w:tplc="F64A1872">
      <w:start w:val="1"/>
      <w:numFmt w:val="lowerLetter"/>
      <w:lvlText w:val="%5."/>
      <w:lvlJc w:val="left"/>
      <w:pPr>
        <w:ind w:left="3600" w:hanging="360"/>
      </w:pPr>
    </w:lvl>
    <w:lvl w:ilvl="5" w:tplc="5330F05C">
      <w:start w:val="1"/>
      <w:numFmt w:val="lowerRoman"/>
      <w:lvlText w:val="%6."/>
      <w:lvlJc w:val="right"/>
      <w:pPr>
        <w:ind w:left="4320" w:hanging="180"/>
      </w:pPr>
    </w:lvl>
    <w:lvl w:ilvl="6" w:tplc="8C80B084">
      <w:start w:val="1"/>
      <w:numFmt w:val="decimal"/>
      <w:lvlText w:val="%7."/>
      <w:lvlJc w:val="left"/>
      <w:pPr>
        <w:ind w:left="5040" w:hanging="360"/>
      </w:pPr>
    </w:lvl>
    <w:lvl w:ilvl="7" w:tplc="4FE22956">
      <w:start w:val="1"/>
      <w:numFmt w:val="lowerLetter"/>
      <w:lvlText w:val="%8."/>
      <w:lvlJc w:val="left"/>
      <w:pPr>
        <w:ind w:left="5760" w:hanging="360"/>
      </w:pPr>
    </w:lvl>
    <w:lvl w:ilvl="8" w:tplc="40DA3F2E">
      <w:start w:val="1"/>
      <w:numFmt w:val="lowerRoman"/>
      <w:lvlText w:val="%9."/>
      <w:lvlJc w:val="right"/>
      <w:pPr>
        <w:ind w:left="6480" w:hanging="180"/>
      </w:pPr>
    </w:lvl>
  </w:abstractNum>
  <w:abstractNum w:abstractNumId="94">
    <w:nsid w:val="4B873F0B"/>
    <w:multiLevelType w:val="multilevel"/>
    <w:tmpl w:val="9468E100"/>
    <w:lvl w:ilvl="0">
      <w:start w:val="1"/>
      <w:numFmt w:val="decimal"/>
      <w:lvlText w:val="%1)"/>
      <w:lvlJc w:val="left"/>
      <w:pPr>
        <w:ind w:left="720" w:hanging="360"/>
      </w:pPr>
      <w:rPr>
        <w:rFont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nsid w:val="4BD153F7"/>
    <w:multiLevelType w:val="hybridMultilevel"/>
    <w:tmpl w:val="FAC278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C0A60B7"/>
    <w:multiLevelType w:val="multilevel"/>
    <w:tmpl w:val="46FA4778"/>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7">
    <w:nsid w:val="4C9C52BE"/>
    <w:multiLevelType w:val="multilevel"/>
    <w:tmpl w:val="2DC68740"/>
    <w:lvl w:ilvl="0">
      <w:start w:val="1"/>
      <w:numFmt w:val="bullet"/>
      <w:lvlText w:val="-"/>
      <w:lvlJc w:val="left"/>
      <w:pPr>
        <w:ind w:left="1440" w:hanging="360"/>
      </w:pPr>
      <w:rPr>
        <w:rFonts w:ascii="Vrinda" w:hAnsi="Vrinda" w:cs="Vrinda"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8">
    <w:nsid w:val="4D2B3110"/>
    <w:multiLevelType w:val="hybridMultilevel"/>
    <w:tmpl w:val="DBE803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nsid w:val="4D8C3B51"/>
    <w:multiLevelType w:val="multilevel"/>
    <w:tmpl w:val="86A00F60"/>
    <w:styleLink w:val="LFO121"/>
    <w:lvl w:ilvl="0">
      <w:start w:val="1"/>
      <w:numFmt w:val="upperRoman"/>
      <w:lvlText w:val="Rozdział %1."/>
      <w:lvlJc w:val="left"/>
      <w:pPr>
        <w:ind w:left="1134" w:hanging="1134"/>
      </w:pPr>
      <w:rPr>
        <w:rFonts w:cs="Times New Roman"/>
        <w:sz w:val="28"/>
      </w:rPr>
    </w:lvl>
    <w:lvl w:ilvl="1">
      <w:start w:val="1"/>
      <w:numFmt w:val="decimal"/>
      <w:lvlText w:val="%1.%2"/>
      <w:lvlJc w:val="left"/>
      <w:pPr>
        <w:ind w:left="1134" w:hanging="1134"/>
      </w:pPr>
      <w:rPr>
        <w:b/>
        <w:sz w:val="24"/>
      </w:rPr>
    </w:lvl>
    <w:lvl w:ilvl="2">
      <w:start w:val="1"/>
      <w:numFmt w:val="decimal"/>
      <w:lvlText w:val="%1.%2.%3"/>
      <w:lvlJc w:val="left"/>
      <w:pPr>
        <w:tabs>
          <w:tab w:val="num" w:pos="2268"/>
        </w:tabs>
        <w:ind w:left="1134"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Text w:val="%1.%2.%3.%4"/>
      <w:lvlJc w:val="left"/>
      <w:pPr>
        <w:tabs>
          <w:tab w:val="num" w:pos="3261"/>
        </w:tabs>
        <w:ind w:left="2127"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4">
      <w:start w:val="1"/>
      <w:numFmt w:val="decimal"/>
      <w:lvlText w:val="%1.%2.%3.%4.%5"/>
      <w:lvlJc w:val="left"/>
      <w:pPr>
        <w:ind w:left="1701" w:hanging="1701"/>
      </w:pPr>
      <w:rPr>
        <w:b/>
        <w:i w:val="0"/>
        <w:position w:val="0"/>
        <w:sz w:val="24"/>
        <w:vertAlign w:val="baseline"/>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100">
    <w:nsid w:val="4D916B0F"/>
    <w:multiLevelType w:val="hybridMultilevel"/>
    <w:tmpl w:val="554E0F40"/>
    <w:lvl w:ilvl="0" w:tplc="8DF0BE02">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4DBC7D4D"/>
    <w:multiLevelType w:val="hybridMultilevel"/>
    <w:tmpl w:val="83E0BC28"/>
    <w:lvl w:ilvl="0" w:tplc="649E7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4DD70666"/>
    <w:multiLevelType w:val="hybridMultilevel"/>
    <w:tmpl w:val="4552AFCA"/>
    <w:lvl w:ilvl="0" w:tplc="04150011">
      <w:start w:val="1"/>
      <w:numFmt w:val="decimal"/>
      <w:lvlText w:val="%1)"/>
      <w:lvlJc w:val="left"/>
      <w:pPr>
        <w:ind w:left="720" w:hanging="360"/>
      </w:pPr>
      <w:rPr>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4F053580"/>
    <w:multiLevelType w:val="hybridMultilevel"/>
    <w:tmpl w:val="685ADD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nsid w:val="50187D77"/>
    <w:multiLevelType w:val="multilevel"/>
    <w:tmpl w:val="67DA74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nsid w:val="50C90596"/>
    <w:multiLevelType w:val="hybridMultilevel"/>
    <w:tmpl w:val="15023F14"/>
    <w:lvl w:ilvl="0" w:tplc="2D9C03A0">
      <w:start w:val="1"/>
      <w:numFmt w:val="bullet"/>
      <w:lvlText w:val=""/>
      <w:lvlJc w:val="left"/>
      <w:pPr>
        <w:ind w:left="1408" w:hanging="360"/>
      </w:pPr>
      <w:rPr>
        <w:rFonts w:ascii="Symbol" w:hAnsi="Symbol" w:hint="default"/>
      </w:rPr>
    </w:lvl>
    <w:lvl w:ilvl="1" w:tplc="64381178" w:tentative="1">
      <w:start w:val="1"/>
      <w:numFmt w:val="bullet"/>
      <w:lvlText w:val="o"/>
      <w:lvlJc w:val="left"/>
      <w:pPr>
        <w:ind w:left="2128" w:hanging="360"/>
      </w:pPr>
      <w:rPr>
        <w:rFonts w:ascii="Courier New" w:hAnsi="Courier New" w:cs="Courier New" w:hint="default"/>
      </w:rPr>
    </w:lvl>
    <w:lvl w:ilvl="2" w:tplc="8774FB5E" w:tentative="1">
      <w:start w:val="1"/>
      <w:numFmt w:val="bullet"/>
      <w:lvlText w:val=""/>
      <w:lvlJc w:val="left"/>
      <w:pPr>
        <w:ind w:left="2848" w:hanging="360"/>
      </w:pPr>
      <w:rPr>
        <w:rFonts w:ascii="Wingdings" w:hAnsi="Wingdings" w:hint="default"/>
      </w:rPr>
    </w:lvl>
    <w:lvl w:ilvl="3" w:tplc="E3CC84EE" w:tentative="1">
      <w:start w:val="1"/>
      <w:numFmt w:val="bullet"/>
      <w:lvlText w:val=""/>
      <w:lvlJc w:val="left"/>
      <w:pPr>
        <w:ind w:left="3568" w:hanging="360"/>
      </w:pPr>
      <w:rPr>
        <w:rFonts w:ascii="Symbol" w:hAnsi="Symbol" w:hint="default"/>
      </w:rPr>
    </w:lvl>
    <w:lvl w:ilvl="4" w:tplc="100C1EA0" w:tentative="1">
      <w:start w:val="1"/>
      <w:numFmt w:val="bullet"/>
      <w:lvlText w:val="o"/>
      <w:lvlJc w:val="left"/>
      <w:pPr>
        <w:ind w:left="4288" w:hanging="360"/>
      </w:pPr>
      <w:rPr>
        <w:rFonts w:ascii="Courier New" w:hAnsi="Courier New" w:cs="Courier New" w:hint="default"/>
      </w:rPr>
    </w:lvl>
    <w:lvl w:ilvl="5" w:tplc="235CC6F0" w:tentative="1">
      <w:start w:val="1"/>
      <w:numFmt w:val="bullet"/>
      <w:lvlText w:val=""/>
      <w:lvlJc w:val="left"/>
      <w:pPr>
        <w:ind w:left="5008" w:hanging="360"/>
      </w:pPr>
      <w:rPr>
        <w:rFonts w:ascii="Wingdings" w:hAnsi="Wingdings" w:hint="default"/>
      </w:rPr>
    </w:lvl>
    <w:lvl w:ilvl="6" w:tplc="95AEB0C4" w:tentative="1">
      <w:start w:val="1"/>
      <w:numFmt w:val="bullet"/>
      <w:lvlText w:val=""/>
      <w:lvlJc w:val="left"/>
      <w:pPr>
        <w:ind w:left="5728" w:hanging="360"/>
      </w:pPr>
      <w:rPr>
        <w:rFonts w:ascii="Symbol" w:hAnsi="Symbol" w:hint="default"/>
      </w:rPr>
    </w:lvl>
    <w:lvl w:ilvl="7" w:tplc="D88E82C8" w:tentative="1">
      <w:start w:val="1"/>
      <w:numFmt w:val="bullet"/>
      <w:lvlText w:val="o"/>
      <w:lvlJc w:val="left"/>
      <w:pPr>
        <w:ind w:left="6448" w:hanging="360"/>
      </w:pPr>
      <w:rPr>
        <w:rFonts w:ascii="Courier New" w:hAnsi="Courier New" w:cs="Courier New" w:hint="default"/>
      </w:rPr>
    </w:lvl>
    <w:lvl w:ilvl="8" w:tplc="DA800620" w:tentative="1">
      <w:start w:val="1"/>
      <w:numFmt w:val="bullet"/>
      <w:lvlText w:val=""/>
      <w:lvlJc w:val="left"/>
      <w:pPr>
        <w:ind w:left="7168" w:hanging="360"/>
      </w:pPr>
      <w:rPr>
        <w:rFonts w:ascii="Wingdings" w:hAnsi="Wingdings" w:hint="default"/>
      </w:rPr>
    </w:lvl>
  </w:abstractNum>
  <w:abstractNum w:abstractNumId="106">
    <w:nsid w:val="51486D62"/>
    <w:multiLevelType w:val="hybridMultilevel"/>
    <w:tmpl w:val="245C61C8"/>
    <w:lvl w:ilvl="0" w:tplc="81169AB0">
      <w:start w:val="1"/>
      <w:numFmt w:val="bullet"/>
      <w:lvlText w:val=""/>
      <w:lvlJc w:val="left"/>
      <w:pPr>
        <w:ind w:left="1426" w:hanging="360"/>
      </w:pPr>
      <w:rPr>
        <w:rFonts w:ascii="Symbol" w:hAnsi="Symbol" w:hint="default"/>
      </w:rPr>
    </w:lvl>
    <w:lvl w:ilvl="1" w:tplc="DA1E2A10">
      <w:start w:val="1"/>
      <w:numFmt w:val="bullet"/>
      <w:lvlText w:val="o"/>
      <w:lvlJc w:val="left"/>
      <w:pPr>
        <w:ind w:left="2146" w:hanging="360"/>
      </w:pPr>
      <w:rPr>
        <w:rFonts w:ascii="Courier New" w:hAnsi="Courier New" w:cs="Courier New" w:hint="default"/>
      </w:rPr>
    </w:lvl>
    <w:lvl w:ilvl="2" w:tplc="FE50FAD8" w:tentative="1">
      <w:start w:val="1"/>
      <w:numFmt w:val="bullet"/>
      <w:lvlText w:val=""/>
      <w:lvlJc w:val="left"/>
      <w:pPr>
        <w:ind w:left="2866" w:hanging="360"/>
      </w:pPr>
      <w:rPr>
        <w:rFonts w:ascii="Wingdings" w:hAnsi="Wingdings" w:hint="default"/>
      </w:rPr>
    </w:lvl>
    <w:lvl w:ilvl="3" w:tplc="C5EC9B7A" w:tentative="1">
      <w:start w:val="1"/>
      <w:numFmt w:val="bullet"/>
      <w:lvlText w:val=""/>
      <w:lvlJc w:val="left"/>
      <w:pPr>
        <w:ind w:left="3586" w:hanging="360"/>
      </w:pPr>
      <w:rPr>
        <w:rFonts w:ascii="Symbol" w:hAnsi="Symbol" w:hint="default"/>
      </w:rPr>
    </w:lvl>
    <w:lvl w:ilvl="4" w:tplc="274881AC" w:tentative="1">
      <w:start w:val="1"/>
      <w:numFmt w:val="bullet"/>
      <w:lvlText w:val="o"/>
      <w:lvlJc w:val="left"/>
      <w:pPr>
        <w:ind w:left="4306" w:hanging="360"/>
      </w:pPr>
      <w:rPr>
        <w:rFonts w:ascii="Courier New" w:hAnsi="Courier New" w:cs="Courier New" w:hint="default"/>
      </w:rPr>
    </w:lvl>
    <w:lvl w:ilvl="5" w:tplc="44A874BA" w:tentative="1">
      <w:start w:val="1"/>
      <w:numFmt w:val="bullet"/>
      <w:lvlText w:val=""/>
      <w:lvlJc w:val="left"/>
      <w:pPr>
        <w:ind w:left="5026" w:hanging="360"/>
      </w:pPr>
      <w:rPr>
        <w:rFonts w:ascii="Wingdings" w:hAnsi="Wingdings" w:hint="default"/>
      </w:rPr>
    </w:lvl>
    <w:lvl w:ilvl="6" w:tplc="68F87E7E" w:tentative="1">
      <w:start w:val="1"/>
      <w:numFmt w:val="bullet"/>
      <w:lvlText w:val=""/>
      <w:lvlJc w:val="left"/>
      <w:pPr>
        <w:ind w:left="5746" w:hanging="360"/>
      </w:pPr>
      <w:rPr>
        <w:rFonts w:ascii="Symbol" w:hAnsi="Symbol" w:hint="default"/>
      </w:rPr>
    </w:lvl>
    <w:lvl w:ilvl="7" w:tplc="33DC0834" w:tentative="1">
      <w:start w:val="1"/>
      <w:numFmt w:val="bullet"/>
      <w:lvlText w:val="o"/>
      <w:lvlJc w:val="left"/>
      <w:pPr>
        <w:ind w:left="6466" w:hanging="360"/>
      </w:pPr>
      <w:rPr>
        <w:rFonts w:ascii="Courier New" w:hAnsi="Courier New" w:cs="Courier New" w:hint="default"/>
      </w:rPr>
    </w:lvl>
    <w:lvl w:ilvl="8" w:tplc="274C146E" w:tentative="1">
      <w:start w:val="1"/>
      <w:numFmt w:val="bullet"/>
      <w:lvlText w:val=""/>
      <w:lvlJc w:val="left"/>
      <w:pPr>
        <w:ind w:left="7186" w:hanging="360"/>
      </w:pPr>
      <w:rPr>
        <w:rFonts w:ascii="Wingdings" w:hAnsi="Wingdings" w:hint="default"/>
      </w:rPr>
    </w:lvl>
  </w:abstractNum>
  <w:abstractNum w:abstractNumId="107">
    <w:nsid w:val="515B4480"/>
    <w:multiLevelType w:val="hybridMultilevel"/>
    <w:tmpl w:val="53DA6046"/>
    <w:lvl w:ilvl="0" w:tplc="D6EE2548">
      <w:start w:val="1"/>
      <w:numFmt w:val="decimal"/>
      <w:lvlText w:val="%1)"/>
      <w:lvlJc w:val="left"/>
      <w:pPr>
        <w:ind w:left="785" w:hanging="360"/>
      </w:pPr>
    </w:lvl>
    <w:lvl w:ilvl="1" w:tplc="04150003" w:tentative="1">
      <w:start w:val="1"/>
      <w:numFmt w:val="lowerLetter"/>
      <w:lvlText w:val="%2."/>
      <w:lvlJc w:val="left"/>
      <w:pPr>
        <w:ind w:left="1505" w:hanging="360"/>
      </w:pPr>
    </w:lvl>
    <w:lvl w:ilvl="2" w:tplc="04150005" w:tentative="1">
      <w:start w:val="1"/>
      <w:numFmt w:val="lowerRoman"/>
      <w:lvlText w:val="%3."/>
      <w:lvlJc w:val="right"/>
      <w:pPr>
        <w:ind w:left="2225" w:hanging="180"/>
      </w:pPr>
    </w:lvl>
    <w:lvl w:ilvl="3" w:tplc="04150001" w:tentative="1">
      <w:start w:val="1"/>
      <w:numFmt w:val="decimal"/>
      <w:lvlText w:val="%4."/>
      <w:lvlJc w:val="left"/>
      <w:pPr>
        <w:ind w:left="2945" w:hanging="360"/>
      </w:pPr>
    </w:lvl>
    <w:lvl w:ilvl="4" w:tplc="04150003" w:tentative="1">
      <w:start w:val="1"/>
      <w:numFmt w:val="lowerLetter"/>
      <w:lvlText w:val="%5."/>
      <w:lvlJc w:val="left"/>
      <w:pPr>
        <w:ind w:left="3665" w:hanging="360"/>
      </w:pPr>
    </w:lvl>
    <w:lvl w:ilvl="5" w:tplc="04150005" w:tentative="1">
      <w:start w:val="1"/>
      <w:numFmt w:val="lowerRoman"/>
      <w:lvlText w:val="%6."/>
      <w:lvlJc w:val="right"/>
      <w:pPr>
        <w:ind w:left="4385" w:hanging="180"/>
      </w:pPr>
    </w:lvl>
    <w:lvl w:ilvl="6" w:tplc="04150001" w:tentative="1">
      <w:start w:val="1"/>
      <w:numFmt w:val="decimal"/>
      <w:lvlText w:val="%7."/>
      <w:lvlJc w:val="left"/>
      <w:pPr>
        <w:ind w:left="5105" w:hanging="360"/>
      </w:pPr>
    </w:lvl>
    <w:lvl w:ilvl="7" w:tplc="04150003" w:tentative="1">
      <w:start w:val="1"/>
      <w:numFmt w:val="lowerLetter"/>
      <w:lvlText w:val="%8."/>
      <w:lvlJc w:val="left"/>
      <w:pPr>
        <w:ind w:left="5825" w:hanging="360"/>
      </w:pPr>
    </w:lvl>
    <w:lvl w:ilvl="8" w:tplc="04150005" w:tentative="1">
      <w:start w:val="1"/>
      <w:numFmt w:val="lowerRoman"/>
      <w:lvlText w:val="%9."/>
      <w:lvlJc w:val="right"/>
      <w:pPr>
        <w:ind w:left="6545" w:hanging="180"/>
      </w:pPr>
    </w:lvl>
  </w:abstractNum>
  <w:abstractNum w:abstractNumId="108">
    <w:nsid w:val="51E8736E"/>
    <w:multiLevelType w:val="multilevel"/>
    <w:tmpl w:val="2C5C36A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524B593D"/>
    <w:multiLevelType w:val="hybridMultilevel"/>
    <w:tmpl w:val="FCFACEF2"/>
    <w:lvl w:ilvl="0" w:tplc="A956B36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2D16621"/>
    <w:multiLevelType w:val="hybridMultilevel"/>
    <w:tmpl w:val="850CB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540D4793"/>
    <w:multiLevelType w:val="multilevel"/>
    <w:tmpl w:val="7BA26A4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55CB18AC"/>
    <w:multiLevelType w:val="hybridMultilevel"/>
    <w:tmpl w:val="4ACE2AC2"/>
    <w:lvl w:ilvl="0" w:tplc="0415000F">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56AC4C58"/>
    <w:multiLevelType w:val="hybridMultilevel"/>
    <w:tmpl w:val="1A28F1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56B473DC"/>
    <w:multiLevelType w:val="hybridMultilevel"/>
    <w:tmpl w:val="23CA7B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nsid w:val="57496449"/>
    <w:multiLevelType w:val="multilevel"/>
    <w:tmpl w:val="6F9AF322"/>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nsid w:val="57790C2E"/>
    <w:multiLevelType w:val="hybridMultilevel"/>
    <w:tmpl w:val="005C0F52"/>
    <w:lvl w:ilvl="0" w:tplc="04150011">
      <w:start w:val="1"/>
      <w:numFmt w:val="decimal"/>
      <w:lvlText w:val="%1)"/>
      <w:lvlJc w:val="left"/>
      <w:pPr>
        <w:ind w:left="720" w:hanging="360"/>
      </w:pPr>
      <w:rPr>
        <w:rFonts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117">
    <w:nsid w:val="57A63D38"/>
    <w:multiLevelType w:val="hybridMultilevel"/>
    <w:tmpl w:val="8B4C81C0"/>
    <w:lvl w:ilvl="0" w:tplc="1D9677B2">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80443078">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D9D42B6C">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5D225D22">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5B289524">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336292D6">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C65409F6">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A43E6714">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DFFEA1BE">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118">
    <w:nsid w:val="57F0689E"/>
    <w:multiLevelType w:val="multilevel"/>
    <w:tmpl w:val="858A77E6"/>
    <w:lvl w:ilvl="0">
      <w:start w:val="1"/>
      <w:numFmt w:val="upperRoman"/>
      <w:pStyle w:val="Nagwek1"/>
      <w:lvlText w:val="Rozdział %1."/>
      <w:lvlJc w:val="left"/>
      <w:pPr>
        <w:ind w:left="1134" w:hanging="1134"/>
      </w:pPr>
      <w:rPr>
        <w:rFonts w:cs="Times New Roman"/>
        <w:sz w:val="28"/>
      </w:rPr>
    </w:lvl>
    <w:lvl w:ilvl="1">
      <w:start w:val="1"/>
      <w:numFmt w:val="decimal"/>
      <w:lvlText w:val="%1.%2"/>
      <w:lvlJc w:val="left"/>
      <w:pPr>
        <w:ind w:left="1134" w:hanging="1134"/>
      </w:pPr>
      <w:rPr>
        <w:b/>
        <w:sz w:val="28"/>
        <w:szCs w:val="28"/>
      </w:rPr>
    </w:lvl>
    <w:lvl w:ilvl="2">
      <w:start w:val="1"/>
      <w:numFmt w:val="decimal"/>
      <w:lvlText w:val="%1.%2.%3"/>
      <w:lvlJc w:val="left"/>
      <w:pPr>
        <w:tabs>
          <w:tab w:val="num" w:pos="2268"/>
        </w:tabs>
        <w:ind w:left="1134" w:hanging="1134"/>
      </w:pPr>
      <w:rPr>
        <w:b/>
        <w:bCs w:val="0"/>
        <w:i w:val="0"/>
        <w:iCs w:val="0"/>
        <w:caps w:val="0"/>
        <w:smallCaps w:val="0"/>
        <w:strike w:val="0"/>
        <w:dstrike w:val="0"/>
        <w:vanish w:val="0"/>
        <w:color w:val="000000"/>
        <w:spacing w:val="0"/>
        <w:kern w:val="0"/>
        <w:position w:val="0"/>
        <w:sz w:val="22"/>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9">
    <w:nsid w:val="58F57092"/>
    <w:multiLevelType w:val="multilevel"/>
    <w:tmpl w:val="E2545E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5ABF1912"/>
    <w:multiLevelType w:val="hybridMultilevel"/>
    <w:tmpl w:val="EB9A3588"/>
    <w:lvl w:ilvl="0" w:tplc="18F010B6">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rPr>
        <w:rFonts w:hint="default"/>
      </w:rPr>
    </w:lvl>
    <w:lvl w:ilvl="2" w:tplc="0415001B">
      <w:start w:val="1"/>
      <w:numFmt w:val="decimal"/>
      <w:lvlText w:val="%3."/>
      <w:lvlJc w:val="left"/>
      <w:pPr>
        <w:ind w:left="1980" w:hanging="360"/>
      </w:pPr>
      <w:rPr>
        <w:rFonts w:hint="default"/>
      </w:rPr>
    </w:lvl>
    <w:lvl w:ilvl="3" w:tplc="0415000F">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5B0C1A60"/>
    <w:multiLevelType w:val="hybridMultilevel"/>
    <w:tmpl w:val="2FFA088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nsid w:val="5B8D0B3A"/>
    <w:multiLevelType w:val="hybridMultilevel"/>
    <w:tmpl w:val="0D98C042"/>
    <w:lvl w:ilvl="0" w:tplc="0415000F">
      <w:start w:val="1"/>
      <w:numFmt w:val="lowerLetter"/>
      <w:lvlText w:val="%1)"/>
      <w:lvlJc w:val="left"/>
      <w:pPr>
        <w:ind w:left="1408" w:hanging="360"/>
      </w:pPr>
      <w:rPr>
        <w:rFonts w:hint="default"/>
      </w:rPr>
    </w:lvl>
    <w:lvl w:ilvl="1" w:tplc="D148598E" w:tentative="1">
      <w:start w:val="1"/>
      <w:numFmt w:val="bullet"/>
      <w:lvlText w:val="o"/>
      <w:lvlJc w:val="left"/>
      <w:pPr>
        <w:ind w:left="2128" w:hanging="360"/>
      </w:pPr>
      <w:rPr>
        <w:rFonts w:ascii="Courier New" w:hAnsi="Courier New" w:cs="Courier New" w:hint="default"/>
      </w:rPr>
    </w:lvl>
    <w:lvl w:ilvl="2" w:tplc="5E4E2FB4" w:tentative="1">
      <w:start w:val="1"/>
      <w:numFmt w:val="bullet"/>
      <w:lvlText w:val=""/>
      <w:lvlJc w:val="left"/>
      <w:pPr>
        <w:ind w:left="2848" w:hanging="360"/>
      </w:pPr>
      <w:rPr>
        <w:rFonts w:ascii="Wingdings" w:hAnsi="Wingdings" w:hint="default"/>
      </w:rPr>
    </w:lvl>
    <w:lvl w:ilvl="3" w:tplc="FE9C4D28" w:tentative="1">
      <w:start w:val="1"/>
      <w:numFmt w:val="bullet"/>
      <w:lvlText w:val=""/>
      <w:lvlJc w:val="left"/>
      <w:pPr>
        <w:ind w:left="3568" w:hanging="360"/>
      </w:pPr>
      <w:rPr>
        <w:rFonts w:ascii="Symbol" w:hAnsi="Symbol" w:hint="default"/>
      </w:rPr>
    </w:lvl>
    <w:lvl w:ilvl="4" w:tplc="04150019" w:tentative="1">
      <w:start w:val="1"/>
      <w:numFmt w:val="bullet"/>
      <w:lvlText w:val="o"/>
      <w:lvlJc w:val="left"/>
      <w:pPr>
        <w:ind w:left="4288" w:hanging="360"/>
      </w:pPr>
      <w:rPr>
        <w:rFonts w:ascii="Courier New" w:hAnsi="Courier New" w:cs="Courier New" w:hint="default"/>
      </w:rPr>
    </w:lvl>
    <w:lvl w:ilvl="5" w:tplc="0415001B" w:tentative="1">
      <w:start w:val="1"/>
      <w:numFmt w:val="bullet"/>
      <w:lvlText w:val=""/>
      <w:lvlJc w:val="left"/>
      <w:pPr>
        <w:ind w:left="5008" w:hanging="360"/>
      </w:pPr>
      <w:rPr>
        <w:rFonts w:ascii="Wingdings" w:hAnsi="Wingdings" w:hint="default"/>
      </w:rPr>
    </w:lvl>
    <w:lvl w:ilvl="6" w:tplc="0415000F" w:tentative="1">
      <w:start w:val="1"/>
      <w:numFmt w:val="bullet"/>
      <w:lvlText w:val=""/>
      <w:lvlJc w:val="left"/>
      <w:pPr>
        <w:ind w:left="5728" w:hanging="360"/>
      </w:pPr>
      <w:rPr>
        <w:rFonts w:ascii="Symbol" w:hAnsi="Symbol" w:hint="default"/>
      </w:rPr>
    </w:lvl>
    <w:lvl w:ilvl="7" w:tplc="04150019" w:tentative="1">
      <w:start w:val="1"/>
      <w:numFmt w:val="bullet"/>
      <w:lvlText w:val="o"/>
      <w:lvlJc w:val="left"/>
      <w:pPr>
        <w:ind w:left="6448" w:hanging="360"/>
      </w:pPr>
      <w:rPr>
        <w:rFonts w:ascii="Courier New" w:hAnsi="Courier New" w:cs="Courier New" w:hint="default"/>
      </w:rPr>
    </w:lvl>
    <w:lvl w:ilvl="8" w:tplc="0415001B" w:tentative="1">
      <w:start w:val="1"/>
      <w:numFmt w:val="bullet"/>
      <w:lvlText w:val=""/>
      <w:lvlJc w:val="left"/>
      <w:pPr>
        <w:ind w:left="7168" w:hanging="360"/>
      </w:pPr>
      <w:rPr>
        <w:rFonts w:ascii="Wingdings" w:hAnsi="Wingdings" w:hint="default"/>
      </w:rPr>
    </w:lvl>
  </w:abstractNum>
  <w:abstractNum w:abstractNumId="123">
    <w:nsid w:val="5C3D6A68"/>
    <w:multiLevelType w:val="hybridMultilevel"/>
    <w:tmpl w:val="E6CA5A7C"/>
    <w:lvl w:ilvl="0" w:tplc="04150017">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4">
    <w:nsid w:val="5CE50651"/>
    <w:multiLevelType w:val="hybridMultilevel"/>
    <w:tmpl w:val="0D6C4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D111BA6"/>
    <w:multiLevelType w:val="hybridMultilevel"/>
    <w:tmpl w:val="E0166B8A"/>
    <w:lvl w:ilvl="0" w:tplc="9C166292">
      <w:start w:val="1"/>
      <w:numFmt w:val="lowerLetter"/>
      <w:lvlText w:val="%1)"/>
      <w:lvlJc w:val="left"/>
      <w:pPr>
        <w:ind w:left="1408" w:hanging="360"/>
      </w:pPr>
      <w:rPr>
        <w:rFonts w:hint="default"/>
      </w:rPr>
    </w:lvl>
    <w:lvl w:ilvl="1" w:tplc="FA74E34C" w:tentative="1">
      <w:start w:val="1"/>
      <w:numFmt w:val="bullet"/>
      <w:lvlText w:val="o"/>
      <w:lvlJc w:val="left"/>
      <w:pPr>
        <w:ind w:left="2128" w:hanging="360"/>
      </w:pPr>
      <w:rPr>
        <w:rFonts w:ascii="Courier New" w:hAnsi="Courier New" w:cs="Courier New" w:hint="default"/>
      </w:rPr>
    </w:lvl>
    <w:lvl w:ilvl="2" w:tplc="7C147CD4" w:tentative="1">
      <w:start w:val="1"/>
      <w:numFmt w:val="bullet"/>
      <w:lvlText w:val=""/>
      <w:lvlJc w:val="left"/>
      <w:pPr>
        <w:ind w:left="2848" w:hanging="360"/>
      </w:pPr>
      <w:rPr>
        <w:rFonts w:ascii="Wingdings" w:hAnsi="Wingdings" w:hint="default"/>
      </w:rPr>
    </w:lvl>
    <w:lvl w:ilvl="3" w:tplc="4DD68B60" w:tentative="1">
      <w:start w:val="1"/>
      <w:numFmt w:val="bullet"/>
      <w:lvlText w:val=""/>
      <w:lvlJc w:val="left"/>
      <w:pPr>
        <w:ind w:left="3568" w:hanging="360"/>
      </w:pPr>
      <w:rPr>
        <w:rFonts w:ascii="Symbol" w:hAnsi="Symbol" w:hint="default"/>
      </w:rPr>
    </w:lvl>
    <w:lvl w:ilvl="4" w:tplc="7FAAFBE6" w:tentative="1">
      <w:start w:val="1"/>
      <w:numFmt w:val="bullet"/>
      <w:lvlText w:val="o"/>
      <w:lvlJc w:val="left"/>
      <w:pPr>
        <w:ind w:left="4288" w:hanging="360"/>
      </w:pPr>
      <w:rPr>
        <w:rFonts w:ascii="Courier New" w:hAnsi="Courier New" w:cs="Courier New" w:hint="default"/>
      </w:rPr>
    </w:lvl>
    <w:lvl w:ilvl="5" w:tplc="353E0BC8" w:tentative="1">
      <w:start w:val="1"/>
      <w:numFmt w:val="bullet"/>
      <w:lvlText w:val=""/>
      <w:lvlJc w:val="left"/>
      <w:pPr>
        <w:ind w:left="5008" w:hanging="360"/>
      </w:pPr>
      <w:rPr>
        <w:rFonts w:ascii="Wingdings" w:hAnsi="Wingdings" w:hint="default"/>
      </w:rPr>
    </w:lvl>
    <w:lvl w:ilvl="6" w:tplc="54D4D274" w:tentative="1">
      <w:start w:val="1"/>
      <w:numFmt w:val="bullet"/>
      <w:lvlText w:val=""/>
      <w:lvlJc w:val="left"/>
      <w:pPr>
        <w:ind w:left="5728" w:hanging="360"/>
      </w:pPr>
      <w:rPr>
        <w:rFonts w:ascii="Symbol" w:hAnsi="Symbol" w:hint="default"/>
      </w:rPr>
    </w:lvl>
    <w:lvl w:ilvl="7" w:tplc="3B4655C6" w:tentative="1">
      <w:start w:val="1"/>
      <w:numFmt w:val="bullet"/>
      <w:lvlText w:val="o"/>
      <w:lvlJc w:val="left"/>
      <w:pPr>
        <w:ind w:left="6448" w:hanging="360"/>
      </w:pPr>
      <w:rPr>
        <w:rFonts w:ascii="Courier New" w:hAnsi="Courier New" w:cs="Courier New" w:hint="default"/>
      </w:rPr>
    </w:lvl>
    <w:lvl w:ilvl="8" w:tplc="07800444" w:tentative="1">
      <w:start w:val="1"/>
      <w:numFmt w:val="bullet"/>
      <w:lvlText w:val=""/>
      <w:lvlJc w:val="left"/>
      <w:pPr>
        <w:ind w:left="7168" w:hanging="360"/>
      </w:pPr>
      <w:rPr>
        <w:rFonts w:ascii="Wingdings" w:hAnsi="Wingdings" w:hint="default"/>
      </w:rPr>
    </w:lvl>
  </w:abstractNum>
  <w:abstractNum w:abstractNumId="126">
    <w:nsid w:val="5DA7296E"/>
    <w:multiLevelType w:val="hybridMultilevel"/>
    <w:tmpl w:val="564E79D4"/>
    <w:lvl w:ilvl="0" w:tplc="04150011">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7">
    <w:nsid w:val="5EBC2CD2"/>
    <w:multiLevelType w:val="hybridMultilevel"/>
    <w:tmpl w:val="5936DA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nsid w:val="5FEC2823"/>
    <w:multiLevelType w:val="multilevel"/>
    <w:tmpl w:val="278EEE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60363697"/>
    <w:multiLevelType w:val="hybridMultilevel"/>
    <w:tmpl w:val="A384AA8A"/>
    <w:lvl w:ilvl="0" w:tplc="04150011">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nsid w:val="615A7692"/>
    <w:multiLevelType w:val="hybridMultilevel"/>
    <w:tmpl w:val="3BB601E4"/>
    <w:lvl w:ilvl="0" w:tplc="6D04D2CE">
      <w:start w:val="1"/>
      <w:numFmt w:val="bullet"/>
      <w:lvlText w:val=""/>
      <w:lvlJc w:val="left"/>
      <w:pPr>
        <w:ind w:left="1495" w:hanging="360"/>
      </w:pPr>
      <w:rPr>
        <w:rFonts w:ascii="Symbol" w:hAnsi="Symbol" w:hint="default"/>
      </w:rPr>
    </w:lvl>
    <w:lvl w:ilvl="1" w:tplc="DC427020" w:tentative="1">
      <w:start w:val="1"/>
      <w:numFmt w:val="bullet"/>
      <w:lvlText w:val="o"/>
      <w:lvlJc w:val="left"/>
      <w:pPr>
        <w:ind w:left="2215" w:hanging="360"/>
      </w:pPr>
      <w:rPr>
        <w:rFonts w:ascii="Courier New" w:hAnsi="Courier New" w:cs="Courier New" w:hint="default"/>
      </w:rPr>
    </w:lvl>
    <w:lvl w:ilvl="2" w:tplc="EE0CE942" w:tentative="1">
      <w:start w:val="1"/>
      <w:numFmt w:val="bullet"/>
      <w:lvlText w:val=""/>
      <w:lvlJc w:val="left"/>
      <w:pPr>
        <w:ind w:left="2935" w:hanging="360"/>
      </w:pPr>
      <w:rPr>
        <w:rFonts w:ascii="Wingdings" w:hAnsi="Wingdings" w:hint="default"/>
      </w:rPr>
    </w:lvl>
    <w:lvl w:ilvl="3" w:tplc="3EDA8956" w:tentative="1">
      <w:start w:val="1"/>
      <w:numFmt w:val="bullet"/>
      <w:lvlText w:val=""/>
      <w:lvlJc w:val="left"/>
      <w:pPr>
        <w:ind w:left="3655" w:hanging="360"/>
      </w:pPr>
      <w:rPr>
        <w:rFonts w:ascii="Symbol" w:hAnsi="Symbol" w:hint="default"/>
      </w:rPr>
    </w:lvl>
    <w:lvl w:ilvl="4" w:tplc="1396AB0A" w:tentative="1">
      <w:start w:val="1"/>
      <w:numFmt w:val="bullet"/>
      <w:lvlText w:val="o"/>
      <w:lvlJc w:val="left"/>
      <w:pPr>
        <w:ind w:left="4375" w:hanging="360"/>
      </w:pPr>
      <w:rPr>
        <w:rFonts w:ascii="Courier New" w:hAnsi="Courier New" w:cs="Courier New" w:hint="default"/>
      </w:rPr>
    </w:lvl>
    <w:lvl w:ilvl="5" w:tplc="2C5E661A" w:tentative="1">
      <w:start w:val="1"/>
      <w:numFmt w:val="bullet"/>
      <w:lvlText w:val=""/>
      <w:lvlJc w:val="left"/>
      <w:pPr>
        <w:ind w:left="5095" w:hanging="360"/>
      </w:pPr>
      <w:rPr>
        <w:rFonts w:ascii="Wingdings" w:hAnsi="Wingdings" w:hint="default"/>
      </w:rPr>
    </w:lvl>
    <w:lvl w:ilvl="6" w:tplc="68FAA762" w:tentative="1">
      <w:start w:val="1"/>
      <w:numFmt w:val="bullet"/>
      <w:lvlText w:val=""/>
      <w:lvlJc w:val="left"/>
      <w:pPr>
        <w:ind w:left="5815" w:hanging="360"/>
      </w:pPr>
      <w:rPr>
        <w:rFonts w:ascii="Symbol" w:hAnsi="Symbol" w:hint="default"/>
      </w:rPr>
    </w:lvl>
    <w:lvl w:ilvl="7" w:tplc="F056BD02" w:tentative="1">
      <w:start w:val="1"/>
      <w:numFmt w:val="bullet"/>
      <w:lvlText w:val="o"/>
      <w:lvlJc w:val="left"/>
      <w:pPr>
        <w:ind w:left="6535" w:hanging="360"/>
      </w:pPr>
      <w:rPr>
        <w:rFonts w:ascii="Courier New" w:hAnsi="Courier New" w:cs="Courier New" w:hint="default"/>
      </w:rPr>
    </w:lvl>
    <w:lvl w:ilvl="8" w:tplc="76CCD1A0" w:tentative="1">
      <w:start w:val="1"/>
      <w:numFmt w:val="bullet"/>
      <w:lvlText w:val=""/>
      <w:lvlJc w:val="left"/>
      <w:pPr>
        <w:ind w:left="7255" w:hanging="360"/>
      </w:pPr>
      <w:rPr>
        <w:rFonts w:ascii="Wingdings" w:hAnsi="Wingdings" w:hint="default"/>
      </w:rPr>
    </w:lvl>
  </w:abstractNum>
  <w:abstractNum w:abstractNumId="131">
    <w:nsid w:val="638705B4"/>
    <w:multiLevelType w:val="multilevel"/>
    <w:tmpl w:val="F6108B1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nsid w:val="63EB73C9"/>
    <w:multiLevelType w:val="hybridMultilevel"/>
    <w:tmpl w:val="90F0ABCC"/>
    <w:lvl w:ilvl="0" w:tplc="57CA7AA2">
      <w:start w:val="1"/>
      <w:numFmt w:val="decimal"/>
      <w:lvlText w:val="%1)"/>
      <w:lvlJc w:val="left"/>
      <w:pPr>
        <w:ind w:left="720" w:hanging="360"/>
      </w:pPr>
    </w:lvl>
    <w:lvl w:ilvl="1" w:tplc="0AC0AFC6" w:tentative="1">
      <w:start w:val="1"/>
      <w:numFmt w:val="lowerLetter"/>
      <w:lvlText w:val="%2."/>
      <w:lvlJc w:val="left"/>
      <w:pPr>
        <w:ind w:left="1440" w:hanging="360"/>
      </w:pPr>
    </w:lvl>
    <w:lvl w:ilvl="2" w:tplc="ED3251B4" w:tentative="1">
      <w:start w:val="1"/>
      <w:numFmt w:val="lowerRoman"/>
      <w:lvlText w:val="%3."/>
      <w:lvlJc w:val="right"/>
      <w:pPr>
        <w:ind w:left="2160" w:hanging="180"/>
      </w:pPr>
    </w:lvl>
    <w:lvl w:ilvl="3" w:tplc="E74046F2" w:tentative="1">
      <w:start w:val="1"/>
      <w:numFmt w:val="decimal"/>
      <w:lvlText w:val="%4."/>
      <w:lvlJc w:val="left"/>
      <w:pPr>
        <w:ind w:left="2880" w:hanging="360"/>
      </w:pPr>
    </w:lvl>
    <w:lvl w:ilvl="4" w:tplc="29AE4C98" w:tentative="1">
      <w:start w:val="1"/>
      <w:numFmt w:val="lowerLetter"/>
      <w:lvlText w:val="%5."/>
      <w:lvlJc w:val="left"/>
      <w:pPr>
        <w:ind w:left="3600" w:hanging="360"/>
      </w:pPr>
    </w:lvl>
    <w:lvl w:ilvl="5" w:tplc="E180A0A8" w:tentative="1">
      <w:start w:val="1"/>
      <w:numFmt w:val="lowerRoman"/>
      <w:lvlText w:val="%6."/>
      <w:lvlJc w:val="right"/>
      <w:pPr>
        <w:ind w:left="4320" w:hanging="180"/>
      </w:pPr>
    </w:lvl>
    <w:lvl w:ilvl="6" w:tplc="D272FC72" w:tentative="1">
      <w:start w:val="1"/>
      <w:numFmt w:val="decimal"/>
      <w:lvlText w:val="%7."/>
      <w:lvlJc w:val="left"/>
      <w:pPr>
        <w:ind w:left="5040" w:hanging="360"/>
      </w:pPr>
    </w:lvl>
    <w:lvl w:ilvl="7" w:tplc="4A0AF1BC" w:tentative="1">
      <w:start w:val="1"/>
      <w:numFmt w:val="lowerLetter"/>
      <w:lvlText w:val="%8."/>
      <w:lvlJc w:val="left"/>
      <w:pPr>
        <w:ind w:left="5760" w:hanging="360"/>
      </w:pPr>
    </w:lvl>
    <w:lvl w:ilvl="8" w:tplc="606813CE" w:tentative="1">
      <w:start w:val="1"/>
      <w:numFmt w:val="lowerRoman"/>
      <w:lvlText w:val="%9."/>
      <w:lvlJc w:val="right"/>
      <w:pPr>
        <w:ind w:left="6480" w:hanging="180"/>
      </w:pPr>
    </w:lvl>
  </w:abstractNum>
  <w:abstractNum w:abstractNumId="133">
    <w:nsid w:val="64BC3E4E"/>
    <w:multiLevelType w:val="multilevel"/>
    <w:tmpl w:val="F4202A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nsid w:val="64EE3A29"/>
    <w:multiLevelType w:val="hybridMultilevel"/>
    <w:tmpl w:val="F092A87C"/>
    <w:lvl w:ilvl="0" w:tplc="520874C4">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F258D67A">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A3CA09DE">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0CBA7B26">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FA14540C">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D1820096">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FCA6FD38">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E3C22B94">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5846FABE">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135">
    <w:nsid w:val="654136EF"/>
    <w:multiLevelType w:val="hybridMultilevel"/>
    <w:tmpl w:val="1110E16C"/>
    <w:lvl w:ilvl="0" w:tplc="8D1E4EE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5E143DF"/>
    <w:multiLevelType w:val="hybridMultilevel"/>
    <w:tmpl w:val="0908F1DE"/>
    <w:lvl w:ilvl="0" w:tplc="5F3A963A">
      <w:start w:val="1"/>
      <w:numFmt w:val="decimal"/>
      <w:lvlText w:val="%1)"/>
      <w:lvlJc w:val="left"/>
      <w:pPr>
        <w:ind w:left="1035" w:hanging="360"/>
      </w:pPr>
      <w:rPr>
        <w:rFonts w:hint="default"/>
      </w:rPr>
    </w:lvl>
    <w:lvl w:ilvl="1" w:tplc="CB26EE56">
      <w:start w:val="1"/>
      <w:numFmt w:val="bullet"/>
      <w:lvlText w:val="o"/>
      <w:lvlJc w:val="left"/>
      <w:pPr>
        <w:ind w:left="1755" w:hanging="360"/>
      </w:pPr>
      <w:rPr>
        <w:rFonts w:ascii="Courier New" w:hAnsi="Courier New" w:cs="Courier New" w:hint="default"/>
      </w:rPr>
    </w:lvl>
    <w:lvl w:ilvl="2" w:tplc="12D82882">
      <w:start w:val="1"/>
      <w:numFmt w:val="bullet"/>
      <w:lvlText w:val=""/>
      <w:lvlJc w:val="left"/>
      <w:pPr>
        <w:ind w:left="2475" w:hanging="360"/>
      </w:pPr>
      <w:rPr>
        <w:rFonts w:ascii="Wingdings" w:hAnsi="Wingdings" w:cs="Wingdings" w:hint="default"/>
      </w:rPr>
    </w:lvl>
    <w:lvl w:ilvl="3" w:tplc="5132500C">
      <w:start w:val="1"/>
      <w:numFmt w:val="bullet"/>
      <w:lvlText w:val=""/>
      <w:lvlJc w:val="left"/>
      <w:pPr>
        <w:ind w:left="3195" w:hanging="360"/>
      </w:pPr>
      <w:rPr>
        <w:rFonts w:ascii="Symbol" w:hAnsi="Symbol" w:cs="Symbol" w:hint="default"/>
      </w:rPr>
    </w:lvl>
    <w:lvl w:ilvl="4" w:tplc="73DE87B0">
      <w:start w:val="1"/>
      <w:numFmt w:val="bullet"/>
      <w:lvlText w:val="o"/>
      <w:lvlJc w:val="left"/>
      <w:pPr>
        <w:ind w:left="3915" w:hanging="360"/>
      </w:pPr>
      <w:rPr>
        <w:rFonts w:ascii="Courier New" w:hAnsi="Courier New" w:cs="Courier New" w:hint="default"/>
      </w:rPr>
    </w:lvl>
    <w:lvl w:ilvl="5" w:tplc="D71C0C50">
      <w:start w:val="1"/>
      <w:numFmt w:val="bullet"/>
      <w:lvlText w:val=""/>
      <w:lvlJc w:val="left"/>
      <w:pPr>
        <w:ind w:left="4635" w:hanging="360"/>
      </w:pPr>
      <w:rPr>
        <w:rFonts w:ascii="Wingdings" w:hAnsi="Wingdings" w:cs="Wingdings" w:hint="default"/>
      </w:rPr>
    </w:lvl>
    <w:lvl w:ilvl="6" w:tplc="DF0EBC36">
      <w:start w:val="1"/>
      <w:numFmt w:val="bullet"/>
      <w:lvlText w:val=""/>
      <w:lvlJc w:val="left"/>
      <w:pPr>
        <w:ind w:left="5355" w:hanging="360"/>
      </w:pPr>
      <w:rPr>
        <w:rFonts w:ascii="Symbol" w:hAnsi="Symbol" w:cs="Symbol" w:hint="default"/>
      </w:rPr>
    </w:lvl>
    <w:lvl w:ilvl="7" w:tplc="E290739E">
      <w:start w:val="1"/>
      <w:numFmt w:val="bullet"/>
      <w:lvlText w:val="o"/>
      <w:lvlJc w:val="left"/>
      <w:pPr>
        <w:ind w:left="6075" w:hanging="360"/>
      </w:pPr>
      <w:rPr>
        <w:rFonts w:ascii="Courier New" w:hAnsi="Courier New" w:cs="Courier New" w:hint="default"/>
      </w:rPr>
    </w:lvl>
    <w:lvl w:ilvl="8" w:tplc="E10C0D7E">
      <w:start w:val="1"/>
      <w:numFmt w:val="bullet"/>
      <w:lvlText w:val=""/>
      <w:lvlJc w:val="left"/>
      <w:pPr>
        <w:ind w:left="6795" w:hanging="360"/>
      </w:pPr>
      <w:rPr>
        <w:rFonts w:ascii="Wingdings" w:hAnsi="Wingdings" w:cs="Wingdings" w:hint="default"/>
      </w:rPr>
    </w:lvl>
  </w:abstractNum>
  <w:abstractNum w:abstractNumId="137">
    <w:nsid w:val="6673174C"/>
    <w:multiLevelType w:val="hybridMultilevel"/>
    <w:tmpl w:val="978EA77E"/>
    <w:lvl w:ilvl="0" w:tplc="0415000F">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66E47CED"/>
    <w:multiLevelType w:val="hybridMultilevel"/>
    <w:tmpl w:val="B09E1294"/>
    <w:lvl w:ilvl="0" w:tplc="04150011">
      <w:start w:val="1"/>
      <w:numFmt w:val="lowerLetter"/>
      <w:lvlText w:val="%1)"/>
      <w:lvlJc w:val="left"/>
      <w:pPr>
        <w:ind w:left="1069" w:hanging="360"/>
      </w:pPr>
    </w:lvl>
    <w:lvl w:ilvl="1" w:tplc="473C2FB2" w:tentative="1">
      <w:start w:val="1"/>
      <w:numFmt w:val="lowerLetter"/>
      <w:lvlText w:val="%2."/>
      <w:lvlJc w:val="left"/>
      <w:pPr>
        <w:ind w:left="1789" w:hanging="360"/>
      </w:pPr>
    </w:lvl>
    <w:lvl w:ilvl="2" w:tplc="3F04C784" w:tentative="1">
      <w:start w:val="1"/>
      <w:numFmt w:val="lowerRoman"/>
      <w:lvlText w:val="%3."/>
      <w:lvlJc w:val="right"/>
      <w:pPr>
        <w:ind w:left="2509" w:hanging="180"/>
      </w:pPr>
    </w:lvl>
    <w:lvl w:ilvl="3" w:tplc="A5D0B6D4" w:tentative="1">
      <w:start w:val="1"/>
      <w:numFmt w:val="decimal"/>
      <w:lvlText w:val="%4."/>
      <w:lvlJc w:val="left"/>
      <w:pPr>
        <w:ind w:left="3229" w:hanging="360"/>
      </w:pPr>
    </w:lvl>
    <w:lvl w:ilvl="4" w:tplc="8200A162" w:tentative="1">
      <w:start w:val="1"/>
      <w:numFmt w:val="lowerLetter"/>
      <w:lvlText w:val="%5."/>
      <w:lvlJc w:val="left"/>
      <w:pPr>
        <w:ind w:left="3949" w:hanging="360"/>
      </w:pPr>
    </w:lvl>
    <w:lvl w:ilvl="5" w:tplc="D714C69E" w:tentative="1">
      <w:start w:val="1"/>
      <w:numFmt w:val="lowerRoman"/>
      <w:lvlText w:val="%6."/>
      <w:lvlJc w:val="right"/>
      <w:pPr>
        <w:ind w:left="4669" w:hanging="180"/>
      </w:pPr>
    </w:lvl>
    <w:lvl w:ilvl="6" w:tplc="0D12C6AA" w:tentative="1">
      <w:start w:val="1"/>
      <w:numFmt w:val="decimal"/>
      <w:lvlText w:val="%7."/>
      <w:lvlJc w:val="left"/>
      <w:pPr>
        <w:ind w:left="5389" w:hanging="360"/>
      </w:pPr>
    </w:lvl>
    <w:lvl w:ilvl="7" w:tplc="EF9AAF5A" w:tentative="1">
      <w:start w:val="1"/>
      <w:numFmt w:val="lowerLetter"/>
      <w:lvlText w:val="%8."/>
      <w:lvlJc w:val="left"/>
      <w:pPr>
        <w:ind w:left="6109" w:hanging="360"/>
      </w:pPr>
    </w:lvl>
    <w:lvl w:ilvl="8" w:tplc="912EF422" w:tentative="1">
      <w:start w:val="1"/>
      <w:numFmt w:val="lowerRoman"/>
      <w:lvlText w:val="%9."/>
      <w:lvlJc w:val="right"/>
      <w:pPr>
        <w:ind w:left="6829" w:hanging="180"/>
      </w:pPr>
    </w:lvl>
  </w:abstractNum>
  <w:abstractNum w:abstractNumId="139">
    <w:nsid w:val="68485B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nsid w:val="68A43987"/>
    <w:multiLevelType w:val="multilevel"/>
    <w:tmpl w:val="70B070B4"/>
    <w:lvl w:ilvl="0">
      <w:start w:val="1"/>
      <w:numFmt w:val="bullet"/>
      <w:lvlText w:val="-"/>
      <w:lvlJc w:val="left"/>
      <w:pPr>
        <w:ind w:left="1571" w:hanging="360"/>
      </w:pPr>
      <w:rPr>
        <w:rFonts w:ascii="Vrinda" w:hAnsi="Vrinda" w:cs="Vrinda"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41">
    <w:nsid w:val="68D16E2E"/>
    <w:multiLevelType w:val="hybridMultilevel"/>
    <w:tmpl w:val="48E02BE2"/>
    <w:lvl w:ilvl="0" w:tplc="0415000F">
      <w:start w:val="1"/>
      <w:numFmt w:val="decimal"/>
      <w:lvlText w:val="%1)"/>
      <w:lvlJc w:val="left"/>
      <w:pPr>
        <w:ind w:left="720" w:hanging="360"/>
      </w:p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2">
    <w:nsid w:val="6B0B438D"/>
    <w:multiLevelType w:val="multilevel"/>
    <w:tmpl w:val="501CC38E"/>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nsid w:val="6BC95B2A"/>
    <w:multiLevelType w:val="hybridMultilevel"/>
    <w:tmpl w:val="40CC3E8E"/>
    <w:lvl w:ilvl="0" w:tplc="0415000F">
      <w:start w:val="1"/>
      <w:numFmt w:val="decimal"/>
      <w:lvlText w:val="%1)"/>
      <w:lvlJc w:val="left"/>
      <w:pPr>
        <w:ind w:left="720" w:hanging="360"/>
      </w:pPr>
      <w:rPr>
        <w:rFont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4">
    <w:nsid w:val="6BCD5A46"/>
    <w:multiLevelType w:val="multilevel"/>
    <w:tmpl w:val="FC444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6FA717CE"/>
    <w:multiLevelType w:val="hybridMultilevel"/>
    <w:tmpl w:val="D340C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nsid w:val="701F2B7D"/>
    <w:multiLevelType w:val="multilevel"/>
    <w:tmpl w:val="588454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7">
    <w:nsid w:val="71BC0BC8"/>
    <w:multiLevelType w:val="hybridMultilevel"/>
    <w:tmpl w:val="3D5A09DC"/>
    <w:lvl w:ilvl="0" w:tplc="7430D656">
      <w:start w:val="1"/>
      <w:numFmt w:val="lowerLetter"/>
      <w:lvlText w:val="%1)"/>
      <w:lvlJc w:val="left"/>
      <w:pPr>
        <w:ind w:left="1428" w:hanging="360"/>
      </w:pPr>
    </w:lvl>
    <w:lvl w:ilvl="1" w:tplc="49BC0CA2" w:tentative="1">
      <w:start w:val="1"/>
      <w:numFmt w:val="lowerLetter"/>
      <w:lvlText w:val="%2."/>
      <w:lvlJc w:val="left"/>
      <w:pPr>
        <w:ind w:left="2148" w:hanging="360"/>
      </w:pPr>
    </w:lvl>
    <w:lvl w:ilvl="2" w:tplc="25D49586" w:tentative="1">
      <w:start w:val="1"/>
      <w:numFmt w:val="lowerRoman"/>
      <w:lvlText w:val="%3."/>
      <w:lvlJc w:val="right"/>
      <w:pPr>
        <w:ind w:left="2868" w:hanging="180"/>
      </w:pPr>
    </w:lvl>
    <w:lvl w:ilvl="3" w:tplc="CCA0A524" w:tentative="1">
      <w:start w:val="1"/>
      <w:numFmt w:val="decimal"/>
      <w:lvlText w:val="%4."/>
      <w:lvlJc w:val="left"/>
      <w:pPr>
        <w:ind w:left="3588" w:hanging="360"/>
      </w:pPr>
    </w:lvl>
    <w:lvl w:ilvl="4" w:tplc="EFE23914" w:tentative="1">
      <w:start w:val="1"/>
      <w:numFmt w:val="lowerLetter"/>
      <w:lvlText w:val="%5."/>
      <w:lvlJc w:val="left"/>
      <w:pPr>
        <w:ind w:left="4308" w:hanging="360"/>
      </w:pPr>
    </w:lvl>
    <w:lvl w:ilvl="5" w:tplc="1040B6AA" w:tentative="1">
      <w:start w:val="1"/>
      <w:numFmt w:val="lowerRoman"/>
      <w:lvlText w:val="%6."/>
      <w:lvlJc w:val="right"/>
      <w:pPr>
        <w:ind w:left="5028" w:hanging="180"/>
      </w:pPr>
    </w:lvl>
    <w:lvl w:ilvl="6" w:tplc="29503B20" w:tentative="1">
      <w:start w:val="1"/>
      <w:numFmt w:val="decimal"/>
      <w:lvlText w:val="%7."/>
      <w:lvlJc w:val="left"/>
      <w:pPr>
        <w:ind w:left="5748" w:hanging="360"/>
      </w:pPr>
    </w:lvl>
    <w:lvl w:ilvl="7" w:tplc="9CDAC066" w:tentative="1">
      <w:start w:val="1"/>
      <w:numFmt w:val="lowerLetter"/>
      <w:lvlText w:val="%8."/>
      <w:lvlJc w:val="left"/>
      <w:pPr>
        <w:ind w:left="6468" w:hanging="360"/>
      </w:pPr>
    </w:lvl>
    <w:lvl w:ilvl="8" w:tplc="8F1211B4" w:tentative="1">
      <w:start w:val="1"/>
      <w:numFmt w:val="lowerRoman"/>
      <w:lvlText w:val="%9."/>
      <w:lvlJc w:val="right"/>
      <w:pPr>
        <w:ind w:left="7188" w:hanging="180"/>
      </w:pPr>
    </w:lvl>
  </w:abstractNum>
  <w:abstractNum w:abstractNumId="148">
    <w:nsid w:val="71ED667D"/>
    <w:multiLevelType w:val="hybridMultilevel"/>
    <w:tmpl w:val="14A0B860"/>
    <w:lvl w:ilvl="0" w:tplc="DE3C63D2">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nsid w:val="72422DB6"/>
    <w:multiLevelType w:val="multilevel"/>
    <w:tmpl w:val="9EE09F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nsid w:val="76754352"/>
    <w:multiLevelType w:val="hybridMultilevel"/>
    <w:tmpl w:val="EB70DC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1">
    <w:nsid w:val="774C6178"/>
    <w:multiLevelType w:val="multilevel"/>
    <w:tmpl w:val="E66A2908"/>
    <w:lvl w:ilvl="0">
      <w:start w:val="1"/>
      <w:numFmt w:val="decimal"/>
      <w:lvlText w:val="%1."/>
      <w:lvlJc w:val="left"/>
      <w:pPr>
        <w:ind w:left="360" w:hanging="360"/>
      </w:pPr>
      <w:rPr>
        <w:strike w:val="0"/>
        <w:dstrike w:val="0"/>
      </w:rPr>
    </w:lvl>
    <w:lvl w:ilvl="1">
      <w:start w:val="1"/>
      <w:numFmt w:val="decimal"/>
      <w:lvlText w:val="%2)"/>
      <w:lvlJc w:val="left"/>
      <w:pPr>
        <w:ind w:left="720" w:hanging="360"/>
      </w:pPr>
      <w:rPr>
        <w:strike w:val="0"/>
        <w:dstrike w:val="0"/>
      </w:rPr>
    </w:lvl>
    <w:lvl w:ilvl="2">
      <w:start w:val="1"/>
      <w:numFmt w:val="decimal"/>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2">
    <w:nsid w:val="77BD6555"/>
    <w:multiLevelType w:val="hybridMultilevel"/>
    <w:tmpl w:val="9AFC24C2"/>
    <w:lvl w:ilvl="0" w:tplc="A386E296">
      <w:start w:val="1"/>
      <w:numFmt w:val="decimal"/>
      <w:lvlText w:val="%1."/>
      <w:lvlJc w:val="left"/>
      <w:pPr>
        <w:ind w:left="360" w:hanging="360"/>
      </w:pPr>
      <w:rPr>
        <w:rFonts w:hint="default"/>
        <w:color w:val="auto"/>
      </w:rPr>
    </w:lvl>
    <w:lvl w:ilvl="1" w:tplc="51E8B4EE" w:tentative="1">
      <w:start w:val="1"/>
      <w:numFmt w:val="lowerLetter"/>
      <w:lvlText w:val="%2."/>
      <w:lvlJc w:val="left"/>
      <w:pPr>
        <w:ind w:left="1080" w:hanging="360"/>
      </w:pPr>
    </w:lvl>
    <w:lvl w:ilvl="2" w:tplc="B7FA644C" w:tentative="1">
      <w:start w:val="1"/>
      <w:numFmt w:val="lowerRoman"/>
      <w:lvlText w:val="%3."/>
      <w:lvlJc w:val="right"/>
      <w:pPr>
        <w:ind w:left="1800" w:hanging="180"/>
      </w:pPr>
    </w:lvl>
    <w:lvl w:ilvl="3" w:tplc="27508A4A" w:tentative="1">
      <w:start w:val="1"/>
      <w:numFmt w:val="decimal"/>
      <w:lvlText w:val="%4."/>
      <w:lvlJc w:val="left"/>
      <w:pPr>
        <w:ind w:left="2520" w:hanging="360"/>
      </w:pPr>
    </w:lvl>
    <w:lvl w:ilvl="4" w:tplc="CD7822D0" w:tentative="1">
      <w:start w:val="1"/>
      <w:numFmt w:val="lowerLetter"/>
      <w:lvlText w:val="%5."/>
      <w:lvlJc w:val="left"/>
      <w:pPr>
        <w:ind w:left="3240" w:hanging="360"/>
      </w:pPr>
    </w:lvl>
    <w:lvl w:ilvl="5" w:tplc="FCBE98C8" w:tentative="1">
      <w:start w:val="1"/>
      <w:numFmt w:val="lowerRoman"/>
      <w:lvlText w:val="%6."/>
      <w:lvlJc w:val="right"/>
      <w:pPr>
        <w:ind w:left="3960" w:hanging="180"/>
      </w:pPr>
    </w:lvl>
    <w:lvl w:ilvl="6" w:tplc="A732A6BC" w:tentative="1">
      <w:start w:val="1"/>
      <w:numFmt w:val="decimal"/>
      <w:lvlText w:val="%7."/>
      <w:lvlJc w:val="left"/>
      <w:pPr>
        <w:ind w:left="4680" w:hanging="360"/>
      </w:pPr>
    </w:lvl>
    <w:lvl w:ilvl="7" w:tplc="23248BD4" w:tentative="1">
      <w:start w:val="1"/>
      <w:numFmt w:val="lowerLetter"/>
      <w:lvlText w:val="%8."/>
      <w:lvlJc w:val="left"/>
      <w:pPr>
        <w:ind w:left="5400" w:hanging="360"/>
      </w:pPr>
    </w:lvl>
    <w:lvl w:ilvl="8" w:tplc="BD12D3C8" w:tentative="1">
      <w:start w:val="1"/>
      <w:numFmt w:val="lowerRoman"/>
      <w:lvlText w:val="%9."/>
      <w:lvlJc w:val="right"/>
      <w:pPr>
        <w:ind w:left="6120" w:hanging="180"/>
      </w:pPr>
    </w:lvl>
  </w:abstractNum>
  <w:abstractNum w:abstractNumId="153">
    <w:nsid w:val="78411FBF"/>
    <w:multiLevelType w:val="hybridMultilevel"/>
    <w:tmpl w:val="4BA4389A"/>
    <w:lvl w:ilvl="0" w:tplc="EA8ED42E">
      <w:start w:val="1"/>
      <w:numFmt w:val="bullet"/>
      <w:lvlText w:val="•"/>
      <w:lvlJc w:val="left"/>
      <w:pPr>
        <w:ind w:left="720"/>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1" w:tplc="7EAC0AE6">
      <w:start w:val="1"/>
      <w:numFmt w:val="bullet"/>
      <w:lvlText w:val="o"/>
      <w:lvlJc w:val="left"/>
      <w:pPr>
        <w:ind w:left="147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2" w:tplc="9E2EB358">
      <w:start w:val="1"/>
      <w:numFmt w:val="bullet"/>
      <w:lvlText w:val="▪"/>
      <w:lvlJc w:val="left"/>
      <w:pPr>
        <w:ind w:left="21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3" w:tplc="CCBE1F5A">
      <w:start w:val="1"/>
      <w:numFmt w:val="bullet"/>
      <w:lvlText w:val="•"/>
      <w:lvlJc w:val="left"/>
      <w:pPr>
        <w:ind w:left="291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4" w:tplc="29ECA79C">
      <w:start w:val="1"/>
      <w:numFmt w:val="bullet"/>
      <w:lvlText w:val="o"/>
      <w:lvlJc w:val="left"/>
      <w:pPr>
        <w:ind w:left="363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5" w:tplc="8C2C0C4C">
      <w:start w:val="1"/>
      <w:numFmt w:val="bullet"/>
      <w:lvlText w:val="▪"/>
      <w:lvlJc w:val="left"/>
      <w:pPr>
        <w:ind w:left="435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6" w:tplc="2F425012">
      <w:start w:val="1"/>
      <w:numFmt w:val="bullet"/>
      <w:lvlText w:val="•"/>
      <w:lvlJc w:val="left"/>
      <w:pPr>
        <w:ind w:left="5074"/>
      </w:pPr>
      <w:rPr>
        <w:rFonts w:ascii="Arial" w:eastAsia="Arial" w:hAnsi="Arial" w:cs="Arial"/>
        <w:b w:val="0"/>
        <w:i w:val="0"/>
        <w:strike w:val="0"/>
        <w:dstrike w:val="0"/>
        <w:color w:val="201F1E"/>
        <w:sz w:val="19"/>
        <w:szCs w:val="19"/>
        <w:u w:val="none" w:color="000000"/>
        <w:bdr w:val="none" w:sz="0" w:space="0" w:color="auto"/>
        <w:shd w:val="clear" w:color="auto" w:fill="auto"/>
        <w:vertAlign w:val="baseline"/>
      </w:rPr>
    </w:lvl>
    <w:lvl w:ilvl="7" w:tplc="3D3C9380">
      <w:start w:val="1"/>
      <w:numFmt w:val="bullet"/>
      <w:lvlText w:val="o"/>
      <w:lvlJc w:val="left"/>
      <w:pPr>
        <w:ind w:left="579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lvl w:ilvl="8" w:tplc="FD2068BA">
      <w:start w:val="1"/>
      <w:numFmt w:val="bullet"/>
      <w:lvlText w:val="▪"/>
      <w:lvlJc w:val="left"/>
      <w:pPr>
        <w:ind w:left="6514"/>
      </w:pPr>
      <w:rPr>
        <w:rFonts w:ascii="Segoe UI Symbol" w:eastAsia="Segoe UI Symbol" w:hAnsi="Segoe UI Symbol" w:cs="Segoe UI Symbol"/>
        <w:b w:val="0"/>
        <w:i w:val="0"/>
        <w:strike w:val="0"/>
        <w:dstrike w:val="0"/>
        <w:color w:val="201F1E"/>
        <w:sz w:val="19"/>
        <w:szCs w:val="19"/>
        <w:u w:val="none" w:color="000000"/>
        <w:bdr w:val="none" w:sz="0" w:space="0" w:color="auto"/>
        <w:shd w:val="clear" w:color="auto" w:fill="auto"/>
        <w:vertAlign w:val="baseline"/>
      </w:rPr>
    </w:lvl>
  </w:abstractNum>
  <w:abstractNum w:abstractNumId="154">
    <w:nsid w:val="79B57472"/>
    <w:multiLevelType w:val="hybridMultilevel"/>
    <w:tmpl w:val="1EECAB3A"/>
    <w:lvl w:ilvl="0" w:tplc="50E842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7A107AE0"/>
    <w:multiLevelType w:val="hybridMultilevel"/>
    <w:tmpl w:val="E0166B8A"/>
    <w:lvl w:ilvl="0" w:tplc="0415000F">
      <w:start w:val="1"/>
      <w:numFmt w:val="lowerLetter"/>
      <w:lvlText w:val="%1)"/>
      <w:lvlJc w:val="left"/>
      <w:pPr>
        <w:ind w:left="1408" w:hanging="360"/>
      </w:pPr>
      <w:rPr>
        <w:rFonts w:hint="default"/>
      </w:rPr>
    </w:lvl>
    <w:lvl w:ilvl="1" w:tplc="04150019" w:tentative="1">
      <w:start w:val="1"/>
      <w:numFmt w:val="bullet"/>
      <w:lvlText w:val="o"/>
      <w:lvlJc w:val="left"/>
      <w:pPr>
        <w:ind w:left="2128" w:hanging="360"/>
      </w:pPr>
      <w:rPr>
        <w:rFonts w:ascii="Courier New" w:hAnsi="Courier New" w:cs="Courier New" w:hint="default"/>
      </w:rPr>
    </w:lvl>
    <w:lvl w:ilvl="2" w:tplc="0415001B" w:tentative="1">
      <w:start w:val="1"/>
      <w:numFmt w:val="bullet"/>
      <w:lvlText w:val=""/>
      <w:lvlJc w:val="left"/>
      <w:pPr>
        <w:ind w:left="2848" w:hanging="360"/>
      </w:pPr>
      <w:rPr>
        <w:rFonts w:ascii="Wingdings" w:hAnsi="Wingdings" w:hint="default"/>
      </w:rPr>
    </w:lvl>
    <w:lvl w:ilvl="3" w:tplc="0415000F" w:tentative="1">
      <w:start w:val="1"/>
      <w:numFmt w:val="bullet"/>
      <w:lvlText w:val=""/>
      <w:lvlJc w:val="left"/>
      <w:pPr>
        <w:ind w:left="3568" w:hanging="360"/>
      </w:pPr>
      <w:rPr>
        <w:rFonts w:ascii="Symbol" w:hAnsi="Symbol" w:hint="default"/>
      </w:rPr>
    </w:lvl>
    <w:lvl w:ilvl="4" w:tplc="04150019" w:tentative="1">
      <w:start w:val="1"/>
      <w:numFmt w:val="bullet"/>
      <w:lvlText w:val="o"/>
      <w:lvlJc w:val="left"/>
      <w:pPr>
        <w:ind w:left="4288" w:hanging="360"/>
      </w:pPr>
      <w:rPr>
        <w:rFonts w:ascii="Courier New" w:hAnsi="Courier New" w:cs="Courier New" w:hint="default"/>
      </w:rPr>
    </w:lvl>
    <w:lvl w:ilvl="5" w:tplc="0415001B" w:tentative="1">
      <w:start w:val="1"/>
      <w:numFmt w:val="bullet"/>
      <w:lvlText w:val=""/>
      <w:lvlJc w:val="left"/>
      <w:pPr>
        <w:ind w:left="5008" w:hanging="360"/>
      </w:pPr>
      <w:rPr>
        <w:rFonts w:ascii="Wingdings" w:hAnsi="Wingdings" w:hint="default"/>
      </w:rPr>
    </w:lvl>
    <w:lvl w:ilvl="6" w:tplc="0415000F" w:tentative="1">
      <w:start w:val="1"/>
      <w:numFmt w:val="bullet"/>
      <w:lvlText w:val=""/>
      <w:lvlJc w:val="left"/>
      <w:pPr>
        <w:ind w:left="5728" w:hanging="360"/>
      </w:pPr>
      <w:rPr>
        <w:rFonts w:ascii="Symbol" w:hAnsi="Symbol" w:hint="default"/>
      </w:rPr>
    </w:lvl>
    <w:lvl w:ilvl="7" w:tplc="04150019" w:tentative="1">
      <w:start w:val="1"/>
      <w:numFmt w:val="bullet"/>
      <w:lvlText w:val="o"/>
      <w:lvlJc w:val="left"/>
      <w:pPr>
        <w:ind w:left="6448" w:hanging="360"/>
      </w:pPr>
      <w:rPr>
        <w:rFonts w:ascii="Courier New" w:hAnsi="Courier New" w:cs="Courier New" w:hint="default"/>
      </w:rPr>
    </w:lvl>
    <w:lvl w:ilvl="8" w:tplc="0415001B" w:tentative="1">
      <w:start w:val="1"/>
      <w:numFmt w:val="bullet"/>
      <w:lvlText w:val=""/>
      <w:lvlJc w:val="left"/>
      <w:pPr>
        <w:ind w:left="7168" w:hanging="360"/>
      </w:pPr>
      <w:rPr>
        <w:rFonts w:ascii="Wingdings" w:hAnsi="Wingdings" w:hint="default"/>
      </w:rPr>
    </w:lvl>
  </w:abstractNum>
  <w:abstractNum w:abstractNumId="156">
    <w:nsid w:val="7DE50F2D"/>
    <w:multiLevelType w:val="hybridMultilevel"/>
    <w:tmpl w:val="5DB8CCB2"/>
    <w:lvl w:ilvl="0" w:tplc="04150011">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7">
    <w:nsid w:val="7F38669C"/>
    <w:multiLevelType w:val="hybridMultilevel"/>
    <w:tmpl w:val="69F09DEC"/>
    <w:lvl w:ilvl="0" w:tplc="04150011">
      <w:start w:val="1"/>
      <w:numFmt w:val="bullet"/>
      <w:lvlText w:val=""/>
      <w:lvlJc w:val="left"/>
      <w:pPr>
        <w:ind w:left="1281" w:hanging="360"/>
      </w:pPr>
      <w:rPr>
        <w:rFonts w:ascii="Symbol" w:hAnsi="Symbol" w:hint="default"/>
      </w:rPr>
    </w:lvl>
    <w:lvl w:ilvl="1" w:tplc="04150019" w:tentative="1">
      <w:start w:val="1"/>
      <w:numFmt w:val="bullet"/>
      <w:lvlText w:val="o"/>
      <w:lvlJc w:val="left"/>
      <w:pPr>
        <w:ind w:left="2001" w:hanging="360"/>
      </w:pPr>
      <w:rPr>
        <w:rFonts w:ascii="Courier New" w:hAnsi="Courier New" w:cs="Courier New" w:hint="default"/>
      </w:rPr>
    </w:lvl>
    <w:lvl w:ilvl="2" w:tplc="0415001B" w:tentative="1">
      <w:start w:val="1"/>
      <w:numFmt w:val="bullet"/>
      <w:lvlText w:val=""/>
      <w:lvlJc w:val="left"/>
      <w:pPr>
        <w:ind w:left="2721" w:hanging="360"/>
      </w:pPr>
      <w:rPr>
        <w:rFonts w:ascii="Wingdings" w:hAnsi="Wingdings" w:hint="default"/>
      </w:rPr>
    </w:lvl>
    <w:lvl w:ilvl="3" w:tplc="0415000F" w:tentative="1">
      <w:start w:val="1"/>
      <w:numFmt w:val="bullet"/>
      <w:lvlText w:val=""/>
      <w:lvlJc w:val="left"/>
      <w:pPr>
        <w:ind w:left="3441" w:hanging="360"/>
      </w:pPr>
      <w:rPr>
        <w:rFonts w:ascii="Symbol" w:hAnsi="Symbol" w:hint="default"/>
      </w:rPr>
    </w:lvl>
    <w:lvl w:ilvl="4" w:tplc="04150019" w:tentative="1">
      <w:start w:val="1"/>
      <w:numFmt w:val="bullet"/>
      <w:lvlText w:val="o"/>
      <w:lvlJc w:val="left"/>
      <w:pPr>
        <w:ind w:left="4161" w:hanging="360"/>
      </w:pPr>
      <w:rPr>
        <w:rFonts w:ascii="Courier New" w:hAnsi="Courier New" w:cs="Courier New" w:hint="default"/>
      </w:rPr>
    </w:lvl>
    <w:lvl w:ilvl="5" w:tplc="0415001B" w:tentative="1">
      <w:start w:val="1"/>
      <w:numFmt w:val="bullet"/>
      <w:lvlText w:val=""/>
      <w:lvlJc w:val="left"/>
      <w:pPr>
        <w:ind w:left="4881" w:hanging="360"/>
      </w:pPr>
      <w:rPr>
        <w:rFonts w:ascii="Wingdings" w:hAnsi="Wingdings" w:hint="default"/>
      </w:rPr>
    </w:lvl>
    <w:lvl w:ilvl="6" w:tplc="0415000F" w:tentative="1">
      <w:start w:val="1"/>
      <w:numFmt w:val="bullet"/>
      <w:lvlText w:val=""/>
      <w:lvlJc w:val="left"/>
      <w:pPr>
        <w:ind w:left="5601" w:hanging="360"/>
      </w:pPr>
      <w:rPr>
        <w:rFonts w:ascii="Symbol" w:hAnsi="Symbol" w:hint="default"/>
      </w:rPr>
    </w:lvl>
    <w:lvl w:ilvl="7" w:tplc="04150019" w:tentative="1">
      <w:start w:val="1"/>
      <w:numFmt w:val="bullet"/>
      <w:lvlText w:val="o"/>
      <w:lvlJc w:val="left"/>
      <w:pPr>
        <w:ind w:left="6321" w:hanging="360"/>
      </w:pPr>
      <w:rPr>
        <w:rFonts w:ascii="Courier New" w:hAnsi="Courier New" w:cs="Courier New" w:hint="default"/>
      </w:rPr>
    </w:lvl>
    <w:lvl w:ilvl="8" w:tplc="0415001B" w:tentative="1">
      <w:start w:val="1"/>
      <w:numFmt w:val="bullet"/>
      <w:lvlText w:val=""/>
      <w:lvlJc w:val="left"/>
      <w:pPr>
        <w:ind w:left="7041" w:hanging="360"/>
      </w:pPr>
      <w:rPr>
        <w:rFonts w:ascii="Wingdings" w:hAnsi="Wingdings" w:hint="default"/>
      </w:rPr>
    </w:lvl>
  </w:abstractNum>
  <w:abstractNum w:abstractNumId="158">
    <w:nsid w:val="7F9676D8"/>
    <w:multiLevelType w:val="hybridMultilevel"/>
    <w:tmpl w:val="962C9AD6"/>
    <w:lvl w:ilvl="0" w:tplc="D6EE2548">
      <w:start w:val="1"/>
      <w:numFmt w:val="lowerLetter"/>
      <w:lvlText w:val="%1)"/>
      <w:lvlJc w:val="left"/>
      <w:pPr>
        <w:ind w:left="982" w:hanging="360"/>
      </w:pPr>
      <w:rPr>
        <w:rFonts w:hint="default"/>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num w:numId="1">
    <w:abstractNumId w:val="118"/>
  </w:num>
  <w:num w:numId="2">
    <w:abstractNumId w:val="99"/>
  </w:num>
  <w:num w:numId="3">
    <w:abstractNumId w:val="27"/>
  </w:num>
  <w:num w:numId="4">
    <w:abstractNumId w:val="47"/>
  </w:num>
  <w:num w:numId="5">
    <w:abstractNumId w:val="80"/>
  </w:num>
  <w:num w:numId="6">
    <w:abstractNumId w:val="133"/>
  </w:num>
  <w:num w:numId="7">
    <w:abstractNumId w:val="25"/>
  </w:num>
  <w:num w:numId="8">
    <w:abstractNumId w:val="144"/>
  </w:num>
  <w:num w:numId="9">
    <w:abstractNumId w:val="17"/>
  </w:num>
  <w:num w:numId="10">
    <w:abstractNumId w:val="51"/>
  </w:num>
  <w:num w:numId="11">
    <w:abstractNumId w:val="48"/>
  </w:num>
  <w:num w:numId="12">
    <w:abstractNumId w:val="86"/>
  </w:num>
  <w:num w:numId="13">
    <w:abstractNumId w:val="97"/>
  </w:num>
  <w:num w:numId="14">
    <w:abstractNumId w:val="7"/>
  </w:num>
  <w:num w:numId="15">
    <w:abstractNumId w:val="87"/>
  </w:num>
  <w:num w:numId="16">
    <w:abstractNumId w:val="142"/>
  </w:num>
  <w:num w:numId="17">
    <w:abstractNumId w:val="140"/>
  </w:num>
  <w:num w:numId="18">
    <w:abstractNumId w:val="40"/>
  </w:num>
  <w:num w:numId="19">
    <w:abstractNumId w:val="8"/>
  </w:num>
  <w:num w:numId="20">
    <w:abstractNumId w:val="20"/>
  </w:num>
  <w:num w:numId="21">
    <w:abstractNumId w:val="149"/>
  </w:num>
  <w:num w:numId="22">
    <w:abstractNumId w:val="45"/>
  </w:num>
  <w:num w:numId="23">
    <w:abstractNumId w:val="14"/>
  </w:num>
  <w:num w:numId="24">
    <w:abstractNumId w:val="111"/>
  </w:num>
  <w:num w:numId="25">
    <w:abstractNumId w:val="128"/>
  </w:num>
  <w:num w:numId="26">
    <w:abstractNumId w:val="59"/>
  </w:num>
  <w:num w:numId="27">
    <w:abstractNumId w:val="131"/>
  </w:num>
  <w:num w:numId="28">
    <w:abstractNumId w:val="135"/>
  </w:num>
  <w:num w:numId="29">
    <w:abstractNumId w:val="110"/>
  </w:num>
  <w:num w:numId="30">
    <w:abstractNumId w:val="79"/>
  </w:num>
  <w:num w:numId="31">
    <w:abstractNumId w:val="44"/>
  </w:num>
  <w:num w:numId="32">
    <w:abstractNumId w:val="84"/>
  </w:num>
  <w:num w:numId="33">
    <w:abstractNumId w:val="98"/>
  </w:num>
  <w:num w:numId="34">
    <w:abstractNumId w:val="58"/>
  </w:num>
  <w:num w:numId="35">
    <w:abstractNumId w:val="129"/>
  </w:num>
  <w:num w:numId="36">
    <w:abstractNumId w:val="60"/>
  </w:num>
  <w:num w:numId="37">
    <w:abstractNumId w:val="24"/>
  </w:num>
  <w:num w:numId="38">
    <w:abstractNumId w:val="33"/>
  </w:num>
  <w:num w:numId="39">
    <w:abstractNumId w:val="71"/>
  </w:num>
  <w:num w:numId="40">
    <w:abstractNumId w:val="91"/>
  </w:num>
  <w:num w:numId="41">
    <w:abstractNumId w:val="39"/>
  </w:num>
  <w:num w:numId="42">
    <w:abstractNumId w:val="102"/>
  </w:num>
  <w:num w:numId="43">
    <w:abstractNumId w:val="95"/>
  </w:num>
  <w:num w:numId="44">
    <w:abstractNumId w:val="83"/>
  </w:num>
  <w:num w:numId="45">
    <w:abstractNumId w:val="123"/>
  </w:num>
  <w:num w:numId="46">
    <w:abstractNumId w:val="21"/>
  </w:num>
  <w:num w:numId="47">
    <w:abstractNumId w:val="3"/>
  </w:num>
  <w:num w:numId="48">
    <w:abstractNumId w:val="113"/>
  </w:num>
  <w:num w:numId="49">
    <w:abstractNumId w:val="11"/>
  </w:num>
  <w:num w:numId="50">
    <w:abstractNumId w:val="15"/>
  </w:num>
  <w:num w:numId="51">
    <w:abstractNumId w:val="104"/>
  </w:num>
  <w:num w:numId="52">
    <w:abstractNumId w:val="107"/>
  </w:num>
  <w:num w:numId="53">
    <w:abstractNumId w:val="152"/>
  </w:num>
  <w:num w:numId="54">
    <w:abstractNumId w:val="6"/>
  </w:num>
  <w:num w:numId="55">
    <w:abstractNumId w:val="138"/>
  </w:num>
  <w:num w:numId="56">
    <w:abstractNumId w:val="29"/>
  </w:num>
  <w:num w:numId="57">
    <w:abstractNumId w:val="151"/>
  </w:num>
  <w:num w:numId="58">
    <w:abstractNumId w:val="32"/>
  </w:num>
  <w:num w:numId="59">
    <w:abstractNumId w:val="94"/>
  </w:num>
  <w:num w:numId="60">
    <w:abstractNumId w:val="132"/>
  </w:num>
  <w:num w:numId="61">
    <w:abstractNumId w:val="147"/>
  </w:num>
  <w:num w:numId="62">
    <w:abstractNumId w:val="136"/>
  </w:num>
  <w:num w:numId="63">
    <w:abstractNumId w:val="116"/>
  </w:num>
  <w:num w:numId="64">
    <w:abstractNumId w:val="37"/>
  </w:num>
  <w:num w:numId="65">
    <w:abstractNumId w:val="112"/>
  </w:num>
  <w:num w:numId="66">
    <w:abstractNumId w:val="96"/>
  </w:num>
  <w:num w:numId="67">
    <w:abstractNumId w:val="55"/>
  </w:num>
  <w:num w:numId="68">
    <w:abstractNumId w:val="90"/>
  </w:num>
  <w:num w:numId="69">
    <w:abstractNumId w:val="67"/>
  </w:num>
  <w:num w:numId="70">
    <w:abstractNumId w:val="108"/>
  </w:num>
  <w:num w:numId="71">
    <w:abstractNumId w:val="74"/>
  </w:num>
  <w:num w:numId="72">
    <w:abstractNumId w:val="124"/>
  </w:num>
  <w:num w:numId="73">
    <w:abstractNumId w:val="146"/>
  </w:num>
  <w:num w:numId="74">
    <w:abstractNumId w:val="121"/>
  </w:num>
  <w:num w:numId="75">
    <w:abstractNumId w:val="106"/>
  </w:num>
  <w:num w:numId="76">
    <w:abstractNumId w:val="120"/>
  </w:num>
  <w:num w:numId="77">
    <w:abstractNumId w:val="13"/>
  </w:num>
  <w:num w:numId="78">
    <w:abstractNumId w:val="9"/>
  </w:num>
  <w:num w:numId="79">
    <w:abstractNumId w:val="46"/>
  </w:num>
  <w:num w:numId="80">
    <w:abstractNumId w:val="62"/>
  </w:num>
  <w:num w:numId="81">
    <w:abstractNumId w:val="70"/>
  </w:num>
  <w:num w:numId="82">
    <w:abstractNumId w:val="19"/>
  </w:num>
  <w:num w:numId="83">
    <w:abstractNumId w:val="148"/>
  </w:num>
  <w:num w:numId="84">
    <w:abstractNumId w:val="54"/>
  </w:num>
  <w:num w:numId="85">
    <w:abstractNumId w:val="114"/>
  </w:num>
  <w:num w:numId="86">
    <w:abstractNumId w:val="100"/>
  </w:num>
  <w:num w:numId="87">
    <w:abstractNumId w:val="145"/>
  </w:num>
  <w:num w:numId="88">
    <w:abstractNumId w:val="88"/>
  </w:num>
  <w:num w:numId="89">
    <w:abstractNumId w:val="127"/>
  </w:num>
  <w:num w:numId="90">
    <w:abstractNumId w:val="35"/>
  </w:num>
  <w:num w:numId="91">
    <w:abstractNumId w:val="65"/>
  </w:num>
  <w:num w:numId="92">
    <w:abstractNumId w:val="89"/>
  </w:num>
  <w:num w:numId="93">
    <w:abstractNumId w:val="154"/>
  </w:num>
  <w:num w:numId="94">
    <w:abstractNumId w:val="56"/>
  </w:num>
  <w:num w:numId="95">
    <w:abstractNumId w:val="137"/>
  </w:num>
  <w:num w:numId="96">
    <w:abstractNumId w:val="126"/>
  </w:num>
  <w:num w:numId="97">
    <w:abstractNumId w:val="73"/>
  </w:num>
  <w:num w:numId="98">
    <w:abstractNumId w:val="130"/>
  </w:num>
  <w:num w:numId="99">
    <w:abstractNumId w:val="82"/>
  </w:num>
  <w:num w:numId="100">
    <w:abstractNumId w:val="93"/>
  </w:num>
  <w:num w:numId="101">
    <w:abstractNumId w:val="30"/>
  </w:num>
  <w:num w:numId="102">
    <w:abstractNumId w:val="57"/>
  </w:num>
  <w:num w:numId="103">
    <w:abstractNumId w:val="66"/>
  </w:num>
  <w:num w:numId="104">
    <w:abstractNumId w:val="34"/>
  </w:num>
  <w:num w:numId="105">
    <w:abstractNumId w:val="143"/>
  </w:num>
  <w:num w:numId="106">
    <w:abstractNumId w:val="77"/>
  </w:num>
  <w:num w:numId="107">
    <w:abstractNumId w:val="0"/>
  </w:num>
  <w:num w:numId="108">
    <w:abstractNumId w:val="5"/>
  </w:num>
  <w:num w:numId="109">
    <w:abstractNumId w:val="158"/>
  </w:num>
  <w:num w:numId="110">
    <w:abstractNumId w:val="18"/>
  </w:num>
  <w:num w:numId="111">
    <w:abstractNumId w:val="36"/>
  </w:num>
  <w:num w:numId="112">
    <w:abstractNumId w:val="119"/>
  </w:num>
  <w:num w:numId="113">
    <w:abstractNumId w:val="141"/>
  </w:num>
  <w:num w:numId="114">
    <w:abstractNumId w:val="156"/>
  </w:num>
  <w:num w:numId="115">
    <w:abstractNumId w:val="28"/>
  </w:num>
  <w:num w:numId="116">
    <w:abstractNumId w:val="41"/>
  </w:num>
  <w:num w:numId="117">
    <w:abstractNumId w:val="103"/>
  </w:num>
  <w:num w:numId="118">
    <w:abstractNumId w:val="105"/>
  </w:num>
  <w:num w:numId="119">
    <w:abstractNumId w:val="4"/>
  </w:num>
  <w:num w:numId="120">
    <w:abstractNumId w:val="64"/>
  </w:num>
  <w:num w:numId="121">
    <w:abstractNumId w:val="1"/>
  </w:num>
  <w:num w:numId="122">
    <w:abstractNumId w:val="125"/>
  </w:num>
  <w:num w:numId="123">
    <w:abstractNumId w:val="155"/>
  </w:num>
  <w:num w:numId="124">
    <w:abstractNumId w:val="122"/>
  </w:num>
  <w:num w:numId="125">
    <w:abstractNumId w:val="10"/>
  </w:num>
  <w:num w:numId="126">
    <w:abstractNumId w:val="50"/>
  </w:num>
  <w:num w:numId="127">
    <w:abstractNumId w:val="85"/>
  </w:num>
  <w:num w:numId="128">
    <w:abstractNumId w:val="16"/>
  </w:num>
  <w:num w:numId="129">
    <w:abstractNumId w:val="115"/>
  </w:num>
  <w:num w:numId="130">
    <w:abstractNumId w:val="2"/>
  </w:num>
  <w:num w:numId="131">
    <w:abstractNumId w:val="76"/>
  </w:num>
  <w:num w:numId="132">
    <w:abstractNumId w:val="101"/>
  </w:num>
  <w:num w:numId="133">
    <w:abstractNumId w:val="69"/>
  </w:num>
  <w:num w:numId="134">
    <w:abstractNumId w:val="139"/>
  </w:num>
  <w:num w:numId="135">
    <w:abstractNumId w:val="157"/>
  </w:num>
  <w:num w:numId="136">
    <w:abstractNumId w:val="23"/>
  </w:num>
  <w:num w:numId="137">
    <w:abstractNumId w:val="52"/>
  </w:num>
  <w:num w:numId="138">
    <w:abstractNumId w:val="49"/>
  </w:num>
  <w:num w:numId="139">
    <w:abstractNumId w:val="78"/>
  </w:num>
  <w:num w:numId="140">
    <w:abstractNumId w:val="72"/>
  </w:num>
  <w:num w:numId="141">
    <w:abstractNumId w:val="61"/>
  </w:num>
  <w:num w:numId="142">
    <w:abstractNumId w:val="22"/>
  </w:num>
  <w:num w:numId="143">
    <w:abstractNumId w:val="92"/>
  </w:num>
  <w:num w:numId="144">
    <w:abstractNumId w:val="150"/>
  </w:num>
  <w:num w:numId="145">
    <w:abstractNumId w:val="53"/>
  </w:num>
  <w:num w:numId="146">
    <w:abstractNumId w:val="63"/>
  </w:num>
  <w:num w:numId="147">
    <w:abstractNumId w:val="38"/>
  </w:num>
  <w:num w:numId="148">
    <w:abstractNumId w:val="31"/>
  </w:num>
  <w:num w:numId="149">
    <w:abstractNumId w:val="75"/>
  </w:num>
  <w:num w:numId="150">
    <w:abstractNumId w:val="26"/>
  </w:num>
  <w:num w:numId="151">
    <w:abstractNumId w:val="12"/>
  </w:num>
  <w:num w:numId="152">
    <w:abstractNumId w:val="109"/>
  </w:num>
  <w:num w:numId="153">
    <w:abstractNumId w:val="42"/>
  </w:num>
  <w:num w:numId="154">
    <w:abstractNumId w:val="2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3"/>
  </w:num>
  <w:num w:numId="156">
    <w:abstractNumId w:val="117"/>
  </w:num>
  <w:num w:numId="157">
    <w:abstractNumId w:val="68"/>
  </w:num>
  <w:num w:numId="158">
    <w:abstractNumId w:val="81"/>
  </w:num>
  <w:num w:numId="159">
    <w:abstractNumId w:val="153"/>
  </w:num>
  <w:num w:numId="160">
    <w:abstractNumId w:val="134"/>
  </w:num>
  <w:numIdMacAtCleanup w:val="1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2050"/>
  </w:hdrShapeDefaults>
  <w:footnotePr>
    <w:footnote w:id="0"/>
    <w:footnote w:id="1"/>
    <w:footnote w:id="2"/>
  </w:footnotePr>
  <w:endnotePr>
    <w:endnote w:id="0"/>
    <w:endnote w:id="1"/>
    <w:endnote w:id="2"/>
  </w:endnotePr>
  <w:compat>
    <w:useFELayout/>
  </w:compat>
  <w:rsids>
    <w:rsidRoot w:val="00D531D9"/>
    <w:rsid w:val="0000328D"/>
    <w:rsid w:val="00006A60"/>
    <w:rsid w:val="0000728C"/>
    <w:rsid w:val="00007D7D"/>
    <w:rsid w:val="00016886"/>
    <w:rsid w:val="00021561"/>
    <w:rsid w:val="000231F4"/>
    <w:rsid w:val="0002569E"/>
    <w:rsid w:val="000256B7"/>
    <w:rsid w:val="00030138"/>
    <w:rsid w:val="00032016"/>
    <w:rsid w:val="00032BB7"/>
    <w:rsid w:val="00033D30"/>
    <w:rsid w:val="00034810"/>
    <w:rsid w:val="000415DA"/>
    <w:rsid w:val="000419A7"/>
    <w:rsid w:val="00041C1F"/>
    <w:rsid w:val="000423A3"/>
    <w:rsid w:val="000425BC"/>
    <w:rsid w:val="00046312"/>
    <w:rsid w:val="00047004"/>
    <w:rsid w:val="000500CB"/>
    <w:rsid w:val="000503AA"/>
    <w:rsid w:val="000519CF"/>
    <w:rsid w:val="000529E2"/>
    <w:rsid w:val="000532B3"/>
    <w:rsid w:val="00056841"/>
    <w:rsid w:val="0005728C"/>
    <w:rsid w:val="00057967"/>
    <w:rsid w:val="000625FE"/>
    <w:rsid w:val="000629C1"/>
    <w:rsid w:val="00062FC8"/>
    <w:rsid w:val="00064B36"/>
    <w:rsid w:val="00065538"/>
    <w:rsid w:val="00065C1F"/>
    <w:rsid w:val="00066ADF"/>
    <w:rsid w:val="00072B85"/>
    <w:rsid w:val="00074617"/>
    <w:rsid w:val="00076A26"/>
    <w:rsid w:val="00076EC1"/>
    <w:rsid w:val="00076FE2"/>
    <w:rsid w:val="00080A4B"/>
    <w:rsid w:val="000819F4"/>
    <w:rsid w:val="00081CCE"/>
    <w:rsid w:val="00083CBA"/>
    <w:rsid w:val="00084EEE"/>
    <w:rsid w:val="000855FD"/>
    <w:rsid w:val="000859D3"/>
    <w:rsid w:val="00086E09"/>
    <w:rsid w:val="00087757"/>
    <w:rsid w:val="00091064"/>
    <w:rsid w:val="000940DE"/>
    <w:rsid w:val="00094732"/>
    <w:rsid w:val="000963AF"/>
    <w:rsid w:val="000967AA"/>
    <w:rsid w:val="00097332"/>
    <w:rsid w:val="000A1AFD"/>
    <w:rsid w:val="000A5047"/>
    <w:rsid w:val="000A522C"/>
    <w:rsid w:val="000A7279"/>
    <w:rsid w:val="000A7E76"/>
    <w:rsid w:val="000B0EE9"/>
    <w:rsid w:val="000B4B6C"/>
    <w:rsid w:val="000B4F5D"/>
    <w:rsid w:val="000B5BD3"/>
    <w:rsid w:val="000C0D3B"/>
    <w:rsid w:val="000C0FFC"/>
    <w:rsid w:val="000C234E"/>
    <w:rsid w:val="000C7EA4"/>
    <w:rsid w:val="000D0629"/>
    <w:rsid w:val="000D195F"/>
    <w:rsid w:val="000D1A26"/>
    <w:rsid w:val="000D5400"/>
    <w:rsid w:val="000D62BD"/>
    <w:rsid w:val="000D7238"/>
    <w:rsid w:val="000E0472"/>
    <w:rsid w:val="000E1CB7"/>
    <w:rsid w:val="000E3658"/>
    <w:rsid w:val="000E5A6A"/>
    <w:rsid w:val="000E6866"/>
    <w:rsid w:val="000F0832"/>
    <w:rsid w:val="000F1BD3"/>
    <w:rsid w:val="000F2196"/>
    <w:rsid w:val="000F29E1"/>
    <w:rsid w:val="000F2C23"/>
    <w:rsid w:val="000F30A3"/>
    <w:rsid w:val="000F337A"/>
    <w:rsid w:val="000F4A73"/>
    <w:rsid w:val="000F5488"/>
    <w:rsid w:val="000F7618"/>
    <w:rsid w:val="000F7F90"/>
    <w:rsid w:val="001004AA"/>
    <w:rsid w:val="00103C65"/>
    <w:rsid w:val="00104143"/>
    <w:rsid w:val="00104EC7"/>
    <w:rsid w:val="00105171"/>
    <w:rsid w:val="00105DDB"/>
    <w:rsid w:val="00106467"/>
    <w:rsid w:val="00106CBA"/>
    <w:rsid w:val="00107F4E"/>
    <w:rsid w:val="00111644"/>
    <w:rsid w:val="001125DC"/>
    <w:rsid w:val="00113DB3"/>
    <w:rsid w:val="00114516"/>
    <w:rsid w:val="001148D2"/>
    <w:rsid w:val="001158F8"/>
    <w:rsid w:val="00115CF8"/>
    <w:rsid w:val="001163F8"/>
    <w:rsid w:val="00120291"/>
    <w:rsid w:val="00120BA8"/>
    <w:rsid w:val="001246A2"/>
    <w:rsid w:val="001269DD"/>
    <w:rsid w:val="00126F66"/>
    <w:rsid w:val="001274C0"/>
    <w:rsid w:val="00127936"/>
    <w:rsid w:val="001279EF"/>
    <w:rsid w:val="001317EB"/>
    <w:rsid w:val="00132F54"/>
    <w:rsid w:val="00133C4F"/>
    <w:rsid w:val="00135CB8"/>
    <w:rsid w:val="001362C4"/>
    <w:rsid w:val="00136EDF"/>
    <w:rsid w:val="001379AD"/>
    <w:rsid w:val="00137DE2"/>
    <w:rsid w:val="00141126"/>
    <w:rsid w:val="001426AD"/>
    <w:rsid w:val="00143D24"/>
    <w:rsid w:val="0015057F"/>
    <w:rsid w:val="00150641"/>
    <w:rsid w:val="00151EA6"/>
    <w:rsid w:val="00152AA7"/>
    <w:rsid w:val="0015354F"/>
    <w:rsid w:val="00154286"/>
    <w:rsid w:val="001566C2"/>
    <w:rsid w:val="00157AB6"/>
    <w:rsid w:val="00157BF7"/>
    <w:rsid w:val="0016259A"/>
    <w:rsid w:val="00162619"/>
    <w:rsid w:val="00162CA1"/>
    <w:rsid w:val="001643C2"/>
    <w:rsid w:val="001663C5"/>
    <w:rsid w:val="00171053"/>
    <w:rsid w:val="001714CD"/>
    <w:rsid w:val="00173C96"/>
    <w:rsid w:val="00174865"/>
    <w:rsid w:val="00174B19"/>
    <w:rsid w:val="00176526"/>
    <w:rsid w:val="00180904"/>
    <w:rsid w:val="00180C70"/>
    <w:rsid w:val="00180D63"/>
    <w:rsid w:val="001819BC"/>
    <w:rsid w:val="00182FB2"/>
    <w:rsid w:val="00190CCF"/>
    <w:rsid w:val="00190D3D"/>
    <w:rsid w:val="001914BF"/>
    <w:rsid w:val="0019255E"/>
    <w:rsid w:val="001926DD"/>
    <w:rsid w:val="0019432E"/>
    <w:rsid w:val="00196D22"/>
    <w:rsid w:val="00197B50"/>
    <w:rsid w:val="001A0933"/>
    <w:rsid w:val="001A2BC0"/>
    <w:rsid w:val="001A300E"/>
    <w:rsid w:val="001A45D2"/>
    <w:rsid w:val="001A4ABB"/>
    <w:rsid w:val="001A4C42"/>
    <w:rsid w:val="001A4E36"/>
    <w:rsid w:val="001A57C0"/>
    <w:rsid w:val="001A5F84"/>
    <w:rsid w:val="001A6F2A"/>
    <w:rsid w:val="001A7457"/>
    <w:rsid w:val="001A7B5E"/>
    <w:rsid w:val="001B104E"/>
    <w:rsid w:val="001B64D5"/>
    <w:rsid w:val="001B6F89"/>
    <w:rsid w:val="001C20A8"/>
    <w:rsid w:val="001C307C"/>
    <w:rsid w:val="001C4005"/>
    <w:rsid w:val="001C5E17"/>
    <w:rsid w:val="001D0B30"/>
    <w:rsid w:val="001D1310"/>
    <w:rsid w:val="001D19A0"/>
    <w:rsid w:val="001D561D"/>
    <w:rsid w:val="001D5BD1"/>
    <w:rsid w:val="001D75C7"/>
    <w:rsid w:val="001E086C"/>
    <w:rsid w:val="001E15B5"/>
    <w:rsid w:val="001E2883"/>
    <w:rsid w:val="001E3BD1"/>
    <w:rsid w:val="001F081A"/>
    <w:rsid w:val="001F0E43"/>
    <w:rsid w:val="001F1CC5"/>
    <w:rsid w:val="001F342F"/>
    <w:rsid w:val="001F6E37"/>
    <w:rsid w:val="001F759D"/>
    <w:rsid w:val="002025F4"/>
    <w:rsid w:val="00203FFC"/>
    <w:rsid w:val="00204119"/>
    <w:rsid w:val="00205759"/>
    <w:rsid w:val="002059E0"/>
    <w:rsid w:val="00206D72"/>
    <w:rsid w:val="00207120"/>
    <w:rsid w:val="00207430"/>
    <w:rsid w:val="00212916"/>
    <w:rsid w:val="002129DA"/>
    <w:rsid w:val="00214A79"/>
    <w:rsid w:val="00220B70"/>
    <w:rsid w:val="002216C9"/>
    <w:rsid w:val="00221D7B"/>
    <w:rsid w:val="002227A5"/>
    <w:rsid w:val="00225101"/>
    <w:rsid w:val="002260CA"/>
    <w:rsid w:val="00226E70"/>
    <w:rsid w:val="00230561"/>
    <w:rsid w:val="00230C93"/>
    <w:rsid w:val="00230F12"/>
    <w:rsid w:val="00234E9E"/>
    <w:rsid w:val="00244C40"/>
    <w:rsid w:val="00244EA3"/>
    <w:rsid w:val="002462D4"/>
    <w:rsid w:val="0024673E"/>
    <w:rsid w:val="00251D29"/>
    <w:rsid w:val="002539F7"/>
    <w:rsid w:val="00255B14"/>
    <w:rsid w:val="00255E4C"/>
    <w:rsid w:val="00256FC9"/>
    <w:rsid w:val="002610A4"/>
    <w:rsid w:val="0026439D"/>
    <w:rsid w:val="0026451A"/>
    <w:rsid w:val="002654C9"/>
    <w:rsid w:val="002677BF"/>
    <w:rsid w:val="00267D14"/>
    <w:rsid w:val="0027077F"/>
    <w:rsid w:val="00270D1D"/>
    <w:rsid w:val="0027264C"/>
    <w:rsid w:val="00273E80"/>
    <w:rsid w:val="00274F11"/>
    <w:rsid w:val="00277098"/>
    <w:rsid w:val="0027765C"/>
    <w:rsid w:val="0028028D"/>
    <w:rsid w:val="00280ABE"/>
    <w:rsid w:val="002826EF"/>
    <w:rsid w:val="00282B4D"/>
    <w:rsid w:val="0028552D"/>
    <w:rsid w:val="00285D94"/>
    <w:rsid w:val="0028643C"/>
    <w:rsid w:val="002906F4"/>
    <w:rsid w:val="00290CC7"/>
    <w:rsid w:val="002930D1"/>
    <w:rsid w:val="002939C5"/>
    <w:rsid w:val="002951F5"/>
    <w:rsid w:val="00295DD5"/>
    <w:rsid w:val="002965F9"/>
    <w:rsid w:val="002A03D8"/>
    <w:rsid w:val="002A1487"/>
    <w:rsid w:val="002A38DE"/>
    <w:rsid w:val="002A3D1D"/>
    <w:rsid w:val="002A3FC0"/>
    <w:rsid w:val="002A6528"/>
    <w:rsid w:val="002A6AB4"/>
    <w:rsid w:val="002A7273"/>
    <w:rsid w:val="002A76FB"/>
    <w:rsid w:val="002A78C0"/>
    <w:rsid w:val="002A7A35"/>
    <w:rsid w:val="002B11F9"/>
    <w:rsid w:val="002B2599"/>
    <w:rsid w:val="002B2723"/>
    <w:rsid w:val="002B2C17"/>
    <w:rsid w:val="002B4FC4"/>
    <w:rsid w:val="002B5961"/>
    <w:rsid w:val="002B6438"/>
    <w:rsid w:val="002B7B37"/>
    <w:rsid w:val="002B7CBB"/>
    <w:rsid w:val="002B7D5C"/>
    <w:rsid w:val="002C546A"/>
    <w:rsid w:val="002D02C9"/>
    <w:rsid w:val="002D0931"/>
    <w:rsid w:val="002D2FD2"/>
    <w:rsid w:val="002D4F1A"/>
    <w:rsid w:val="002D5B84"/>
    <w:rsid w:val="002D7E1E"/>
    <w:rsid w:val="002E1ECC"/>
    <w:rsid w:val="002E3C14"/>
    <w:rsid w:val="002E7072"/>
    <w:rsid w:val="002F38F2"/>
    <w:rsid w:val="002F3F71"/>
    <w:rsid w:val="002F4F39"/>
    <w:rsid w:val="002F6AAB"/>
    <w:rsid w:val="002F6C6F"/>
    <w:rsid w:val="00300FAE"/>
    <w:rsid w:val="00302CA3"/>
    <w:rsid w:val="0030307F"/>
    <w:rsid w:val="003033E8"/>
    <w:rsid w:val="00305075"/>
    <w:rsid w:val="00305D63"/>
    <w:rsid w:val="00307AFD"/>
    <w:rsid w:val="0031004F"/>
    <w:rsid w:val="003107D6"/>
    <w:rsid w:val="00313406"/>
    <w:rsid w:val="00313E70"/>
    <w:rsid w:val="00313ECC"/>
    <w:rsid w:val="00315FBE"/>
    <w:rsid w:val="00317620"/>
    <w:rsid w:val="00321940"/>
    <w:rsid w:val="00321A80"/>
    <w:rsid w:val="0032243C"/>
    <w:rsid w:val="00323189"/>
    <w:rsid w:val="0032462B"/>
    <w:rsid w:val="003254F9"/>
    <w:rsid w:val="003258F0"/>
    <w:rsid w:val="00325A2C"/>
    <w:rsid w:val="00325ABA"/>
    <w:rsid w:val="00330C84"/>
    <w:rsid w:val="00330E23"/>
    <w:rsid w:val="00331B09"/>
    <w:rsid w:val="003323BE"/>
    <w:rsid w:val="003342A7"/>
    <w:rsid w:val="00334350"/>
    <w:rsid w:val="00334534"/>
    <w:rsid w:val="0033475B"/>
    <w:rsid w:val="00334B49"/>
    <w:rsid w:val="003400AE"/>
    <w:rsid w:val="00343092"/>
    <w:rsid w:val="00343D0A"/>
    <w:rsid w:val="00343D34"/>
    <w:rsid w:val="003453D9"/>
    <w:rsid w:val="00345498"/>
    <w:rsid w:val="003454C8"/>
    <w:rsid w:val="00351102"/>
    <w:rsid w:val="003529BB"/>
    <w:rsid w:val="003531E2"/>
    <w:rsid w:val="0035711E"/>
    <w:rsid w:val="0036521F"/>
    <w:rsid w:val="0036561B"/>
    <w:rsid w:val="003666E2"/>
    <w:rsid w:val="00370791"/>
    <w:rsid w:val="00371BCB"/>
    <w:rsid w:val="003769D5"/>
    <w:rsid w:val="00376BA9"/>
    <w:rsid w:val="0037772B"/>
    <w:rsid w:val="00380F5C"/>
    <w:rsid w:val="00382CBD"/>
    <w:rsid w:val="003853E9"/>
    <w:rsid w:val="003902D2"/>
    <w:rsid w:val="00391890"/>
    <w:rsid w:val="00392C24"/>
    <w:rsid w:val="0039430F"/>
    <w:rsid w:val="003A138B"/>
    <w:rsid w:val="003A1839"/>
    <w:rsid w:val="003A2B97"/>
    <w:rsid w:val="003A3820"/>
    <w:rsid w:val="003A43F5"/>
    <w:rsid w:val="003A6A67"/>
    <w:rsid w:val="003B0FB6"/>
    <w:rsid w:val="003B17C3"/>
    <w:rsid w:val="003B39FA"/>
    <w:rsid w:val="003B4D5C"/>
    <w:rsid w:val="003B713D"/>
    <w:rsid w:val="003C0D0F"/>
    <w:rsid w:val="003C25B8"/>
    <w:rsid w:val="003C2E20"/>
    <w:rsid w:val="003C3FF2"/>
    <w:rsid w:val="003C4344"/>
    <w:rsid w:val="003C5BB1"/>
    <w:rsid w:val="003C7868"/>
    <w:rsid w:val="003D2D9A"/>
    <w:rsid w:val="003D44B6"/>
    <w:rsid w:val="003D4524"/>
    <w:rsid w:val="003D469D"/>
    <w:rsid w:val="003E03B5"/>
    <w:rsid w:val="003E05DC"/>
    <w:rsid w:val="003E17D2"/>
    <w:rsid w:val="003E18B5"/>
    <w:rsid w:val="003E22D7"/>
    <w:rsid w:val="003E2583"/>
    <w:rsid w:val="003E3937"/>
    <w:rsid w:val="003E3B4E"/>
    <w:rsid w:val="003E557E"/>
    <w:rsid w:val="003E5F61"/>
    <w:rsid w:val="003E72DF"/>
    <w:rsid w:val="003F01D2"/>
    <w:rsid w:val="003F0CF9"/>
    <w:rsid w:val="003F4CBF"/>
    <w:rsid w:val="003F68B6"/>
    <w:rsid w:val="00400F4C"/>
    <w:rsid w:val="00401C93"/>
    <w:rsid w:val="00402AB7"/>
    <w:rsid w:val="00404B53"/>
    <w:rsid w:val="00405B32"/>
    <w:rsid w:val="004066E1"/>
    <w:rsid w:val="00406A91"/>
    <w:rsid w:val="004074EA"/>
    <w:rsid w:val="00407DB6"/>
    <w:rsid w:val="00410B8A"/>
    <w:rsid w:val="00413517"/>
    <w:rsid w:val="00414DD5"/>
    <w:rsid w:val="00415179"/>
    <w:rsid w:val="00415F40"/>
    <w:rsid w:val="00416B79"/>
    <w:rsid w:val="00416FF5"/>
    <w:rsid w:val="0041759F"/>
    <w:rsid w:val="00417A34"/>
    <w:rsid w:val="004203CA"/>
    <w:rsid w:val="004205C9"/>
    <w:rsid w:val="004215C3"/>
    <w:rsid w:val="00421634"/>
    <w:rsid w:val="00421676"/>
    <w:rsid w:val="00421D5A"/>
    <w:rsid w:val="00422428"/>
    <w:rsid w:val="004241FA"/>
    <w:rsid w:val="004246A4"/>
    <w:rsid w:val="00424BDF"/>
    <w:rsid w:val="00424F48"/>
    <w:rsid w:val="0042600C"/>
    <w:rsid w:val="00427DB0"/>
    <w:rsid w:val="00431405"/>
    <w:rsid w:val="00432086"/>
    <w:rsid w:val="00433586"/>
    <w:rsid w:val="00435328"/>
    <w:rsid w:val="004357BD"/>
    <w:rsid w:val="00436C5C"/>
    <w:rsid w:val="00440A18"/>
    <w:rsid w:val="00440F6A"/>
    <w:rsid w:val="00441BFF"/>
    <w:rsid w:val="00444E97"/>
    <w:rsid w:val="00447D70"/>
    <w:rsid w:val="00450BCD"/>
    <w:rsid w:val="0045149C"/>
    <w:rsid w:val="004514A1"/>
    <w:rsid w:val="004574A5"/>
    <w:rsid w:val="0045786B"/>
    <w:rsid w:val="004610C4"/>
    <w:rsid w:val="00462C31"/>
    <w:rsid w:val="00466989"/>
    <w:rsid w:val="00466AF3"/>
    <w:rsid w:val="00467372"/>
    <w:rsid w:val="00470C32"/>
    <w:rsid w:val="00472172"/>
    <w:rsid w:val="004751E2"/>
    <w:rsid w:val="0047783C"/>
    <w:rsid w:val="0048065C"/>
    <w:rsid w:val="00482B47"/>
    <w:rsid w:val="004847FE"/>
    <w:rsid w:val="00484960"/>
    <w:rsid w:val="004849E8"/>
    <w:rsid w:val="00484C51"/>
    <w:rsid w:val="004851D8"/>
    <w:rsid w:val="00485E19"/>
    <w:rsid w:val="00486B2E"/>
    <w:rsid w:val="00486BA8"/>
    <w:rsid w:val="00490E54"/>
    <w:rsid w:val="0049190C"/>
    <w:rsid w:val="00492399"/>
    <w:rsid w:val="004936D6"/>
    <w:rsid w:val="004945F2"/>
    <w:rsid w:val="00495086"/>
    <w:rsid w:val="00497ED7"/>
    <w:rsid w:val="004A0039"/>
    <w:rsid w:val="004A43FE"/>
    <w:rsid w:val="004A67C6"/>
    <w:rsid w:val="004A783F"/>
    <w:rsid w:val="004B163C"/>
    <w:rsid w:val="004B280C"/>
    <w:rsid w:val="004B2CDC"/>
    <w:rsid w:val="004B4657"/>
    <w:rsid w:val="004C04CB"/>
    <w:rsid w:val="004C0912"/>
    <w:rsid w:val="004C0E41"/>
    <w:rsid w:val="004C2742"/>
    <w:rsid w:val="004C2A27"/>
    <w:rsid w:val="004C35E1"/>
    <w:rsid w:val="004C417E"/>
    <w:rsid w:val="004C4C2F"/>
    <w:rsid w:val="004C5BD4"/>
    <w:rsid w:val="004C64B9"/>
    <w:rsid w:val="004C72F8"/>
    <w:rsid w:val="004D07B6"/>
    <w:rsid w:val="004D2548"/>
    <w:rsid w:val="004D2563"/>
    <w:rsid w:val="004E1A90"/>
    <w:rsid w:val="004E1B51"/>
    <w:rsid w:val="004E2FA4"/>
    <w:rsid w:val="004E3297"/>
    <w:rsid w:val="004E32D6"/>
    <w:rsid w:val="004E4A74"/>
    <w:rsid w:val="004E669F"/>
    <w:rsid w:val="004E7C8C"/>
    <w:rsid w:val="004F1261"/>
    <w:rsid w:val="004F2728"/>
    <w:rsid w:val="004F34BD"/>
    <w:rsid w:val="004F45BD"/>
    <w:rsid w:val="004F4F75"/>
    <w:rsid w:val="004F746F"/>
    <w:rsid w:val="004F7C00"/>
    <w:rsid w:val="0050273E"/>
    <w:rsid w:val="00505CA0"/>
    <w:rsid w:val="00506EC7"/>
    <w:rsid w:val="0051185B"/>
    <w:rsid w:val="00512762"/>
    <w:rsid w:val="00513E99"/>
    <w:rsid w:val="005163F6"/>
    <w:rsid w:val="00517FBE"/>
    <w:rsid w:val="005205D9"/>
    <w:rsid w:val="005208DA"/>
    <w:rsid w:val="0052116A"/>
    <w:rsid w:val="00521D33"/>
    <w:rsid w:val="00523837"/>
    <w:rsid w:val="0052579E"/>
    <w:rsid w:val="0052744B"/>
    <w:rsid w:val="0053015E"/>
    <w:rsid w:val="00532D7E"/>
    <w:rsid w:val="0053357C"/>
    <w:rsid w:val="00536237"/>
    <w:rsid w:val="005401A9"/>
    <w:rsid w:val="00540CC2"/>
    <w:rsid w:val="0054102F"/>
    <w:rsid w:val="005412F8"/>
    <w:rsid w:val="00544F11"/>
    <w:rsid w:val="00545F27"/>
    <w:rsid w:val="0054622B"/>
    <w:rsid w:val="00547171"/>
    <w:rsid w:val="00547F66"/>
    <w:rsid w:val="00551715"/>
    <w:rsid w:val="00551E92"/>
    <w:rsid w:val="0055217B"/>
    <w:rsid w:val="00552B83"/>
    <w:rsid w:val="005545B5"/>
    <w:rsid w:val="00556407"/>
    <w:rsid w:val="005564BC"/>
    <w:rsid w:val="00557427"/>
    <w:rsid w:val="005606C5"/>
    <w:rsid w:val="005607DC"/>
    <w:rsid w:val="0056084B"/>
    <w:rsid w:val="00561643"/>
    <w:rsid w:val="00562733"/>
    <w:rsid w:val="00562F02"/>
    <w:rsid w:val="00564027"/>
    <w:rsid w:val="0056505C"/>
    <w:rsid w:val="00566682"/>
    <w:rsid w:val="00566CB0"/>
    <w:rsid w:val="00567464"/>
    <w:rsid w:val="00570349"/>
    <w:rsid w:val="005705CA"/>
    <w:rsid w:val="00571628"/>
    <w:rsid w:val="00572665"/>
    <w:rsid w:val="005735A8"/>
    <w:rsid w:val="00573DED"/>
    <w:rsid w:val="005748F7"/>
    <w:rsid w:val="00575573"/>
    <w:rsid w:val="00576721"/>
    <w:rsid w:val="0058324B"/>
    <w:rsid w:val="00584677"/>
    <w:rsid w:val="00584EFA"/>
    <w:rsid w:val="0058748C"/>
    <w:rsid w:val="00590BF2"/>
    <w:rsid w:val="00593E4C"/>
    <w:rsid w:val="0059448F"/>
    <w:rsid w:val="005962DB"/>
    <w:rsid w:val="005A01A6"/>
    <w:rsid w:val="005A0E3B"/>
    <w:rsid w:val="005A49C1"/>
    <w:rsid w:val="005A5B3B"/>
    <w:rsid w:val="005B1B9A"/>
    <w:rsid w:val="005B4827"/>
    <w:rsid w:val="005B796F"/>
    <w:rsid w:val="005B7A89"/>
    <w:rsid w:val="005C0223"/>
    <w:rsid w:val="005C101A"/>
    <w:rsid w:val="005C187B"/>
    <w:rsid w:val="005C214C"/>
    <w:rsid w:val="005C26C5"/>
    <w:rsid w:val="005C33D6"/>
    <w:rsid w:val="005C3FA4"/>
    <w:rsid w:val="005C53AB"/>
    <w:rsid w:val="005C7345"/>
    <w:rsid w:val="005D0199"/>
    <w:rsid w:val="005D1E82"/>
    <w:rsid w:val="005D3B63"/>
    <w:rsid w:val="005D4064"/>
    <w:rsid w:val="005D4882"/>
    <w:rsid w:val="005D5022"/>
    <w:rsid w:val="005D5609"/>
    <w:rsid w:val="005D5DB1"/>
    <w:rsid w:val="005E13BB"/>
    <w:rsid w:val="005E2240"/>
    <w:rsid w:val="005E27F0"/>
    <w:rsid w:val="005E30EE"/>
    <w:rsid w:val="005E7163"/>
    <w:rsid w:val="005E7671"/>
    <w:rsid w:val="005F2624"/>
    <w:rsid w:val="005F293C"/>
    <w:rsid w:val="005F2EBF"/>
    <w:rsid w:val="005F3A82"/>
    <w:rsid w:val="005F3D86"/>
    <w:rsid w:val="005F4705"/>
    <w:rsid w:val="005F5AA6"/>
    <w:rsid w:val="005F73D6"/>
    <w:rsid w:val="005F7AFB"/>
    <w:rsid w:val="0060007A"/>
    <w:rsid w:val="00601639"/>
    <w:rsid w:val="00601D5D"/>
    <w:rsid w:val="00603F71"/>
    <w:rsid w:val="00605856"/>
    <w:rsid w:val="0061051B"/>
    <w:rsid w:val="00611AAF"/>
    <w:rsid w:val="006148D7"/>
    <w:rsid w:val="00617234"/>
    <w:rsid w:val="0062097A"/>
    <w:rsid w:val="00621C34"/>
    <w:rsid w:val="00623382"/>
    <w:rsid w:val="006249EA"/>
    <w:rsid w:val="006258E5"/>
    <w:rsid w:val="0062787D"/>
    <w:rsid w:val="00627C4C"/>
    <w:rsid w:val="006315DD"/>
    <w:rsid w:val="00631F3B"/>
    <w:rsid w:val="00631F63"/>
    <w:rsid w:val="00632CDB"/>
    <w:rsid w:val="0063382E"/>
    <w:rsid w:val="0063412F"/>
    <w:rsid w:val="00634959"/>
    <w:rsid w:val="006358F5"/>
    <w:rsid w:val="00637CD5"/>
    <w:rsid w:val="00640D1A"/>
    <w:rsid w:val="0064187A"/>
    <w:rsid w:val="00647E24"/>
    <w:rsid w:val="006503F5"/>
    <w:rsid w:val="006509D3"/>
    <w:rsid w:val="00652991"/>
    <w:rsid w:val="0065437A"/>
    <w:rsid w:val="00654FE9"/>
    <w:rsid w:val="00657B05"/>
    <w:rsid w:val="006603BF"/>
    <w:rsid w:val="00660884"/>
    <w:rsid w:val="00664430"/>
    <w:rsid w:val="00665EF1"/>
    <w:rsid w:val="0067354E"/>
    <w:rsid w:val="00673A66"/>
    <w:rsid w:val="00674729"/>
    <w:rsid w:val="006832C7"/>
    <w:rsid w:val="00683B1A"/>
    <w:rsid w:val="0068424C"/>
    <w:rsid w:val="00684883"/>
    <w:rsid w:val="00685670"/>
    <w:rsid w:val="0068581A"/>
    <w:rsid w:val="00687D1F"/>
    <w:rsid w:val="00687F3E"/>
    <w:rsid w:val="00690013"/>
    <w:rsid w:val="00693EDD"/>
    <w:rsid w:val="00694860"/>
    <w:rsid w:val="00695345"/>
    <w:rsid w:val="00696320"/>
    <w:rsid w:val="00697943"/>
    <w:rsid w:val="006A050E"/>
    <w:rsid w:val="006A257A"/>
    <w:rsid w:val="006A25EC"/>
    <w:rsid w:val="006A375F"/>
    <w:rsid w:val="006A466B"/>
    <w:rsid w:val="006A5BC7"/>
    <w:rsid w:val="006A6D2B"/>
    <w:rsid w:val="006B0A0C"/>
    <w:rsid w:val="006B11EF"/>
    <w:rsid w:val="006B15B5"/>
    <w:rsid w:val="006B2D9B"/>
    <w:rsid w:val="006B3010"/>
    <w:rsid w:val="006B37A3"/>
    <w:rsid w:val="006B37BC"/>
    <w:rsid w:val="006B3B96"/>
    <w:rsid w:val="006B4A90"/>
    <w:rsid w:val="006B4C09"/>
    <w:rsid w:val="006C0758"/>
    <w:rsid w:val="006C0E9D"/>
    <w:rsid w:val="006C474A"/>
    <w:rsid w:val="006C5076"/>
    <w:rsid w:val="006C6F10"/>
    <w:rsid w:val="006D3DAC"/>
    <w:rsid w:val="006D450F"/>
    <w:rsid w:val="006D474A"/>
    <w:rsid w:val="006D5354"/>
    <w:rsid w:val="006D57FF"/>
    <w:rsid w:val="006D7C7C"/>
    <w:rsid w:val="006D7DC5"/>
    <w:rsid w:val="006E05DE"/>
    <w:rsid w:val="006E1285"/>
    <w:rsid w:val="006E1B44"/>
    <w:rsid w:val="006E27FA"/>
    <w:rsid w:val="006E2D9A"/>
    <w:rsid w:val="006E5370"/>
    <w:rsid w:val="006E537F"/>
    <w:rsid w:val="006E6122"/>
    <w:rsid w:val="006E6A60"/>
    <w:rsid w:val="006F3668"/>
    <w:rsid w:val="006F4032"/>
    <w:rsid w:val="006F64B4"/>
    <w:rsid w:val="006F6853"/>
    <w:rsid w:val="00700416"/>
    <w:rsid w:val="00701660"/>
    <w:rsid w:val="0070185E"/>
    <w:rsid w:val="007019A1"/>
    <w:rsid w:val="00701FC5"/>
    <w:rsid w:val="0070546F"/>
    <w:rsid w:val="00705861"/>
    <w:rsid w:val="00711281"/>
    <w:rsid w:val="00711A0D"/>
    <w:rsid w:val="00713D1E"/>
    <w:rsid w:val="00720384"/>
    <w:rsid w:val="007233E8"/>
    <w:rsid w:val="00723672"/>
    <w:rsid w:val="0072684E"/>
    <w:rsid w:val="0072729E"/>
    <w:rsid w:val="00730A37"/>
    <w:rsid w:val="007318E5"/>
    <w:rsid w:val="00733581"/>
    <w:rsid w:val="0073471E"/>
    <w:rsid w:val="00734F4F"/>
    <w:rsid w:val="00736266"/>
    <w:rsid w:val="00740611"/>
    <w:rsid w:val="007411F0"/>
    <w:rsid w:val="00741707"/>
    <w:rsid w:val="00742F82"/>
    <w:rsid w:val="00753287"/>
    <w:rsid w:val="00753540"/>
    <w:rsid w:val="0075393B"/>
    <w:rsid w:val="00754477"/>
    <w:rsid w:val="007550A9"/>
    <w:rsid w:val="007556FB"/>
    <w:rsid w:val="007559C1"/>
    <w:rsid w:val="00756057"/>
    <w:rsid w:val="00757013"/>
    <w:rsid w:val="00760A4C"/>
    <w:rsid w:val="0076338D"/>
    <w:rsid w:val="0076401B"/>
    <w:rsid w:val="007641C2"/>
    <w:rsid w:val="00764EAD"/>
    <w:rsid w:val="007675D6"/>
    <w:rsid w:val="00770758"/>
    <w:rsid w:val="0077237A"/>
    <w:rsid w:val="007729F8"/>
    <w:rsid w:val="00772A62"/>
    <w:rsid w:val="00774369"/>
    <w:rsid w:val="007768B5"/>
    <w:rsid w:val="00777D50"/>
    <w:rsid w:val="00777F42"/>
    <w:rsid w:val="007826B6"/>
    <w:rsid w:val="00786FCC"/>
    <w:rsid w:val="00787EE0"/>
    <w:rsid w:val="00790D9C"/>
    <w:rsid w:val="00793456"/>
    <w:rsid w:val="007944B9"/>
    <w:rsid w:val="00797BD9"/>
    <w:rsid w:val="007A4262"/>
    <w:rsid w:val="007A4522"/>
    <w:rsid w:val="007A5B23"/>
    <w:rsid w:val="007A6A4E"/>
    <w:rsid w:val="007B0FBA"/>
    <w:rsid w:val="007B1433"/>
    <w:rsid w:val="007B3E6E"/>
    <w:rsid w:val="007B6263"/>
    <w:rsid w:val="007B70D4"/>
    <w:rsid w:val="007C06C3"/>
    <w:rsid w:val="007C1086"/>
    <w:rsid w:val="007C19A0"/>
    <w:rsid w:val="007C1B38"/>
    <w:rsid w:val="007C2C4E"/>
    <w:rsid w:val="007C4B8F"/>
    <w:rsid w:val="007C4DAA"/>
    <w:rsid w:val="007D1065"/>
    <w:rsid w:val="007D29EB"/>
    <w:rsid w:val="007D4E98"/>
    <w:rsid w:val="007D5EB8"/>
    <w:rsid w:val="007D7C94"/>
    <w:rsid w:val="007E0E38"/>
    <w:rsid w:val="007E0F1A"/>
    <w:rsid w:val="007E15BC"/>
    <w:rsid w:val="007E1696"/>
    <w:rsid w:val="007E4491"/>
    <w:rsid w:val="007E513F"/>
    <w:rsid w:val="007E6993"/>
    <w:rsid w:val="007F020E"/>
    <w:rsid w:val="007F02AE"/>
    <w:rsid w:val="007F0FFB"/>
    <w:rsid w:val="007F7343"/>
    <w:rsid w:val="00803133"/>
    <w:rsid w:val="00811165"/>
    <w:rsid w:val="0081122C"/>
    <w:rsid w:val="00811382"/>
    <w:rsid w:val="008117BD"/>
    <w:rsid w:val="0081245F"/>
    <w:rsid w:val="008127F4"/>
    <w:rsid w:val="00813A1E"/>
    <w:rsid w:val="008166C5"/>
    <w:rsid w:val="00816C1F"/>
    <w:rsid w:val="00820232"/>
    <w:rsid w:val="00820E22"/>
    <w:rsid w:val="00823B53"/>
    <w:rsid w:val="00824036"/>
    <w:rsid w:val="0082644B"/>
    <w:rsid w:val="00826D3B"/>
    <w:rsid w:val="00827EF9"/>
    <w:rsid w:val="008321FD"/>
    <w:rsid w:val="00832AF1"/>
    <w:rsid w:val="00833835"/>
    <w:rsid w:val="00837264"/>
    <w:rsid w:val="0083734D"/>
    <w:rsid w:val="00840062"/>
    <w:rsid w:val="00840A7B"/>
    <w:rsid w:val="0084191E"/>
    <w:rsid w:val="00842A0A"/>
    <w:rsid w:val="00843861"/>
    <w:rsid w:val="00846712"/>
    <w:rsid w:val="0084788C"/>
    <w:rsid w:val="00847A7E"/>
    <w:rsid w:val="008505A7"/>
    <w:rsid w:val="008509D6"/>
    <w:rsid w:val="00850E96"/>
    <w:rsid w:val="00854282"/>
    <w:rsid w:val="0085591E"/>
    <w:rsid w:val="00855BCD"/>
    <w:rsid w:val="00855D13"/>
    <w:rsid w:val="00855FAA"/>
    <w:rsid w:val="00862E7C"/>
    <w:rsid w:val="00866F54"/>
    <w:rsid w:val="00866FE3"/>
    <w:rsid w:val="00870841"/>
    <w:rsid w:val="00872D27"/>
    <w:rsid w:val="00873511"/>
    <w:rsid w:val="00873750"/>
    <w:rsid w:val="008752D3"/>
    <w:rsid w:val="00875303"/>
    <w:rsid w:val="008761B8"/>
    <w:rsid w:val="00876AFB"/>
    <w:rsid w:val="00877A4A"/>
    <w:rsid w:val="00877F57"/>
    <w:rsid w:val="008832C0"/>
    <w:rsid w:val="00884144"/>
    <w:rsid w:val="00890261"/>
    <w:rsid w:val="00890606"/>
    <w:rsid w:val="0089136A"/>
    <w:rsid w:val="008915CC"/>
    <w:rsid w:val="00891982"/>
    <w:rsid w:val="0089233F"/>
    <w:rsid w:val="008970B7"/>
    <w:rsid w:val="008A110F"/>
    <w:rsid w:val="008A1369"/>
    <w:rsid w:val="008A1618"/>
    <w:rsid w:val="008A3C4F"/>
    <w:rsid w:val="008A582D"/>
    <w:rsid w:val="008B2032"/>
    <w:rsid w:val="008B2255"/>
    <w:rsid w:val="008B3323"/>
    <w:rsid w:val="008B47EB"/>
    <w:rsid w:val="008B6084"/>
    <w:rsid w:val="008B7466"/>
    <w:rsid w:val="008C251B"/>
    <w:rsid w:val="008C46D2"/>
    <w:rsid w:val="008C4DAD"/>
    <w:rsid w:val="008C6D6F"/>
    <w:rsid w:val="008D0156"/>
    <w:rsid w:val="008D033D"/>
    <w:rsid w:val="008D2D58"/>
    <w:rsid w:val="008E27D3"/>
    <w:rsid w:val="008E6816"/>
    <w:rsid w:val="008F1025"/>
    <w:rsid w:val="008F19C0"/>
    <w:rsid w:val="008F3441"/>
    <w:rsid w:val="008F4009"/>
    <w:rsid w:val="008F54CF"/>
    <w:rsid w:val="008F5BFB"/>
    <w:rsid w:val="008F5E13"/>
    <w:rsid w:val="008F7183"/>
    <w:rsid w:val="008F7C0A"/>
    <w:rsid w:val="008F7C0F"/>
    <w:rsid w:val="0090029B"/>
    <w:rsid w:val="00901CB1"/>
    <w:rsid w:val="0090235E"/>
    <w:rsid w:val="00902CCA"/>
    <w:rsid w:val="00903181"/>
    <w:rsid w:val="00903DCC"/>
    <w:rsid w:val="00905351"/>
    <w:rsid w:val="00906442"/>
    <w:rsid w:val="0090759E"/>
    <w:rsid w:val="00910A9D"/>
    <w:rsid w:val="00915C0C"/>
    <w:rsid w:val="009172D2"/>
    <w:rsid w:val="00917CB6"/>
    <w:rsid w:val="00925B0D"/>
    <w:rsid w:val="00926358"/>
    <w:rsid w:val="009309F2"/>
    <w:rsid w:val="009324E0"/>
    <w:rsid w:val="0093263C"/>
    <w:rsid w:val="009333D3"/>
    <w:rsid w:val="009350EC"/>
    <w:rsid w:val="00935996"/>
    <w:rsid w:val="00935C5A"/>
    <w:rsid w:val="009367C4"/>
    <w:rsid w:val="009369EC"/>
    <w:rsid w:val="009404C2"/>
    <w:rsid w:val="00940A1A"/>
    <w:rsid w:val="00943ED0"/>
    <w:rsid w:val="00945885"/>
    <w:rsid w:val="00947F1F"/>
    <w:rsid w:val="00950522"/>
    <w:rsid w:val="00950F16"/>
    <w:rsid w:val="00951DEB"/>
    <w:rsid w:val="00952324"/>
    <w:rsid w:val="00952BCB"/>
    <w:rsid w:val="00953048"/>
    <w:rsid w:val="0095345B"/>
    <w:rsid w:val="00960075"/>
    <w:rsid w:val="0096073B"/>
    <w:rsid w:val="009616BD"/>
    <w:rsid w:val="00965D7F"/>
    <w:rsid w:val="00965DF9"/>
    <w:rsid w:val="00970717"/>
    <w:rsid w:val="009714B3"/>
    <w:rsid w:val="009719D4"/>
    <w:rsid w:val="009723ED"/>
    <w:rsid w:val="00972D34"/>
    <w:rsid w:val="00973230"/>
    <w:rsid w:val="0097557E"/>
    <w:rsid w:val="00976601"/>
    <w:rsid w:val="00976E3B"/>
    <w:rsid w:val="009775DA"/>
    <w:rsid w:val="00981175"/>
    <w:rsid w:val="0098466A"/>
    <w:rsid w:val="00987123"/>
    <w:rsid w:val="00987508"/>
    <w:rsid w:val="00990625"/>
    <w:rsid w:val="0099167D"/>
    <w:rsid w:val="00991A46"/>
    <w:rsid w:val="009948A4"/>
    <w:rsid w:val="009952AA"/>
    <w:rsid w:val="00997033"/>
    <w:rsid w:val="009A1E3B"/>
    <w:rsid w:val="009A2260"/>
    <w:rsid w:val="009A3770"/>
    <w:rsid w:val="009A3BD2"/>
    <w:rsid w:val="009A4743"/>
    <w:rsid w:val="009A64F7"/>
    <w:rsid w:val="009A79B1"/>
    <w:rsid w:val="009B1429"/>
    <w:rsid w:val="009B19A5"/>
    <w:rsid w:val="009B4D55"/>
    <w:rsid w:val="009B5113"/>
    <w:rsid w:val="009B579B"/>
    <w:rsid w:val="009B5F31"/>
    <w:rsid w:val="009B6F50"/>
    <w:rsid w:val="009B7631"/>
    <w:rsid w:val="009C0894"/>
    <w:rsid w:val="009C13A4"/>
    <w:rsid w:val="009C22C3"/>
    <w:rsid w:val="009C26F1"/>
    <w:rsid w:val="009C27A0"/>
    <w:rsid w:val="009C30EA"/>
    <w:rsid w:val="009C341B"/>
    <w:rsid w:val="009C6B6A"/>
    <w:rsid w:val="009D39E9"/>
    <w:rsid w:val="009D5CD0"/>
    <w:rsid w:val="009D5CD8"/>
    <w:rsid w:val="009D7B7C"/>
    <w:rsid w:val="009E2A80"/>
    <w:rsid w:val="009E34D8"/>
    <w:rsid w:val="009E4F1B"/>
    <w:rsid w:val="009E6F39"/>
    <w:rsid w:val="009E75E4"/>
    <w:rsid w:val="009F0AC7"/>
    <w:rsid w:val="009F4983"/>
    <w:rsid w:val="00A03167"/>
    <w:rsid w:val="00A03860"/>
    <w:rsid w:val="00A04A5D"/>
    <w:rsid w:val="00A05D25"/>
    <w:rsid w:val="00A115DD"/>
    <w:rsid w:val="00A11C0D"/>
    <w:rsid w:val="00A12550"/>
    <w:rsid w:val="00A127BA"/>
    <w:rsid w:val="00A12EE2"/>
    <w:rsid w:val="00A14D42"/>
    <w:rsid w:val="00A16450"/>
    <w:rsid w:val="00A16A48"/>
    <w:rsid w:val="00A2049F"/>
    <w:rsid w:val="00A21A0D"/>
    <w:rsid w:val="00A24D8B"/>
    <w:rsid w:val="00A2601E"/>
    <w:rsid w:val="00A273B5"/>
    <w:rsid w:val="00A31867"/>
    <w:rsid w:val="00A31AB4"/>
    <w:rsid w:val="00A340F4"/>
    <w:rsid w:val="00A34BA4"/>
    <w:rsid w:val="00A35944"/>
    <w:rsid w:val="00A35A9C"/>
    <w:rsid w:val="00A35F00"/>
    <w:rsid w:val="00A3695E"/>
    <w:rsid w:val="00A36F0F"/>
    <w:rsid w:val="00A37121"/>
    <w:rsid w:val="00A37129"/>
    <w:rsid w:val="00A37834"/>
    <w:rsid w:val="00A4002A"/>
    <w:rsid w:val="00A40933"/>
    <w:rsid w:val="00A4119E"/>
    <w:rsid w:val="00A45C86"/>
    <w:rsid w:val="00A477A6"/>
    <w:rsid w:val="00A479B8"/>
    <w:rsid w:val="00A51073"/>
    <w:rsid w:val="00A51C48"/>
    <w:rsid w:val="00A529DA"/>
    <w:rsid w:val="00A52C9F"/>
    <w:rsid w:val="00A53E54"/>
    <w:rsid w:val="00A545B7"/>
    <w:rsid w:val="00A54DB5"/>
    <w:rsid w:val="00A563D6"/>
    <w:rsid w:val="00A6236D"/>
    <w:rsid w:val="00A63A99"/>
    <w:rsid w:val="00A678BB"/>
    <w:rsid w:val="00A714C7"/>
    <w:rsid w:val="00A71AAA"/>
    <w:rsid w:val="00A7283F"/>
    <w:rsid w:val="00A759BF"/>
    <w:rsid w:val="00A762DB"/>
    <w:rsid w:val="00A765AD"/>
    <w:rsid w:val="00A833A6"/>
    <w:rsid w:val="00A8444C"/>
    <w:rsid w:val="00A85450"/>
    <w:rsid w:val="00A85C2D"/>
    <w:rsid w:val="00A86F38"/>
    <w:rsid w:val="00A902E6"/>
    <w:rsid w:val="00A90E1B"/>
    <w:rsid w:val="00A9130E"/>
    <w:rsid w:val="00A91910"/>
    <w:rsid w:val="00A91E2F"/>
    <w:rsid w:val="00A9272A"/>
    <w:rsid w:val="00A92BC3"/>
    <w:rsid w:val="00A93313"/>
    <w:rsid w:val="00A94614"/>
    <w:rsid w:val="00A94C78"/>
    <w:rsid w:val="00A960FB"/>
    <w:rsid w:val="00AA0821"/>
    <w:rsid w:val="00AA1236"/>
    <w:rsid w:val="00AA17E5"/>
    <w:rsid w:val="00AA2B79"/>
    <w:rsid w:val="00AA3279"/>
    <w:rsid w:val="00AA33BD"/>
    <w:rsid w:val="00AA36F5"/>
    <w:rsid w:val="00AA4273"/>
    <w:rsid w:val="00AA603F"/>
    <w:rsid w:val="00AA77FE"/>
    <w:rsid w:val="00AB0D08"/>
    <w:rsid w:val="00AB158A"/>
    <w:rsid w:val="00AB3410"/>
    <w:rsid w:val="00AB3750"/>
    <w:rsid w:val="00AB4FCB"/>
    <w:rsid w:val="00AB7014"/>
    <w:rsid w:val="00AC03C1"/>
    <w:rsid w:val="00AC107E"/>
    <w:rsid w:val="00AC270F"/>
    <w:rsid w:val="00AC2EB6"/>
    <w:rsid w:val="00AC393D"/>
    <w:rsid w:val="00AC3DD3"/>
    <w:rsid w:val="00AC65B1"/>
    <w:rsid w:val="00AD07B7"/>
    <w:rsid w:val="00AD36D2"/>
    <w:rsid w:val="00AD3F8C"/>
    <w:rsid w:val="00AD4594"/>
    <w:rsid w:val="00AD4AC9"/>
    <w:rsid w:val="00AD5595"/>
    <w:rsid w:val="00AD6CF9"/>
    <w:rsid w:val="00AD755E"/>
    <w:rsid w:val="00AD7910"/>
    <w:rsid w:val="00AE1A95"/>
    <w:rsid w:val="00AE1DA7"/>
    <w:rsid w:val="00AE25FA"/>
    <w:rsid w:val="00AE4339"/>
    <w:rsid w:val="00AE7DC7"/>
    <w:rsid w:val="00AF22FC"/>
    <w:rsid w:val="00AF2406"/>
    <w:rsid w:val="00AF2CA1"/>
    <w:rsid w:val="00AF2CEC"/>
    <w:rsid w:val="00AF3F83"/>
    <w:rsid w:val="00AF49E6"/>
    <w:rsid w:val="00AF4C43"/>
    <w:rsid w:val="00B005EE"/>
    <w:rsid w:val="00B016D3"/>
    <w:rsid w:val="00B0292C"/>
    <w:rsid w:val="00B0353D"/>
    <w:rsid w:val="00B03FA8"/>
    <w:rsid w:val="00B0677E"/>
    <w:rsid w:val="00B06AD0"/>
    <w:rsid w:val="00B07872"/>
    <w:rsid w:val="00B10BA8"/>
    <w:rsid w:val="00B10CE1"/>
    <w:rsid w:val="00B12083"/>
    <w:rsid w:val="00B129C0"/>
    <w:rsid w:val="00B12FB0"/>
    <w:rsid w:val="00B1360F"/>
    <w:rsid w:val="00B156AF"/>
    <w:rsid w:val="00B15758"/>
    <w:rsid w:val="00B157E2"/>
    <w:rsid w:val="00B15FA3"/>
    <w:rsid w:val="00B166F7"/>
    <w:rsid w:val="00B171CF"/>
    <w:rsid w:val="00B20A87"/>
    <w:rsid w:val="00B221A1"/>
    <w:rsid w:val="00B22F2E"/>
    <w:rsid w:val="00B24A2E"/>
    <w:rsid w:val="00B24F1C"/>
    <w:rsid w:val="00B25814"/>
    <w:rsid w:val="00B26894"/>
    <w:rsid w:val="00B26AD1"/>
    <w:rsid w:val="00B319ED"/>
    <w:rsid w:val="00B32C8A"/>
    <w:rsid w:val="00B33026"/>
    <w:rsid w:val="00B331F8"/>
    <w:rsid w:val="00B3345E"/>
    <w:rsid w:val="00B33993"/>
    <w:rsid w:val="00B33CC9"/>
    <w:rsid w:val="00B36E04"/>
    <w:rsid w:val="00B36E7C"/>
    <w:rsid w:val="00B36EE6"/>
    <w:rsid w:val="00B37FE0"/>
    <w:rsid w:val="00B40249"/>
    <w:rsid w:val="00B40C1C"/>
    <w:rsid w:val="00B40E11"/>
    <w:rsid w:val="00B41254"/>
    <w:rsid w:val="00B426DD"/>
    <w:rsid w:val="00B42F14"/>
    <w:rsid w:val="00B43DEC"/>
    <w:rsid w:val="00B50417"/>
    <w:rsid w:val="00B50445"/>
    <w:rsid w:val="00B542AD"/>
    <w:rsid w:val="00B546C3"/>
    <w:rsid w:val="00B54E67"/>
    <w:rsid w:val="00B54E72"/>
    <w:rsid w:val="00B56156"/>
    <w:rsid w:val="00B563ED"/>
    <w:rsid w:val="00B60A77"/>
    <w:rsid w:val="00B615CA"/>
    <w:rsid w:val="00B6223B"/>
    <w:rsid w:val="00B659EA"/>
    <w:rsid w:val="00B7706B"/>
    <w:rsid w:val="00B806BE"/>
    <w:rsid w:val="00B846E1"/>
    <w:rsid w:val="00B96127"/>
    <w:rsid w:val="00B96887"/>
    <w:rsid w:val="00BA169B"/>
    <w:rsid w:val="00BA2600"/>
    <w:rsid w:val="00BA2C93"/>
    <w:rsid w:val="00BA3131"/>
    <w:rsid w:val="00BA3FBE"/>
    <w:rsid w:val="00BA4090"/>
    <w:rsid w:val="00BA7F01"/>
    <w:rsid w:val="00BB0292"/>
    <w:rsid w:val="00BB1A19"/>
    <w:rsid w:val="00BB26E7"/>
    <w:rsid w:val="00BB424E"/>
    <w:rsid w:val="00BB4365"/>
    <w:rsid w:val="00BB4BC4"/>
    <w:rsid w:val="00BB68C5"/>
    <w:rsid w:val="00BC1087"/>
    <w:rsid w:val="00BC672D"/>
    <w:rsid w:val="00BC6F64"/>
    <w:rsid w:val="00BC7AFA"/>
    <w:rsid w:val="00BD0F74"/>
    <w:rsid w:val="00BD1302"/>
    <w:rsid w:val="00BD295A"/>
    <w:rsid w:val="00BD311F"/>
    <w:rsid w:val="00BD3C23"/>
    <w:rsid w:val="00BD65DC"/>
    <w:rsid w:val="00BE084D"/>
    <w:rsid w:val="00BE11C6"/>
    <w:rsid w:val="00BE19C4"/>
    <w:rsid w:val="00BE247A"/>
    <w:rsid w:val="00BE3375"/>
    <w:rsid w:val="00BE3446"/>
    <w:rsid w:val="00BE4297"/>
    <w:rsid w:val="00BE58EC"/>
    <w:rsid w:val="00BE5D98"/>
    <w:rsid w:val="00BE6478"/>
    <w:rsid w:val="00BE66B6"/>
    <w:rsid w:val="00BF08DA"/>
    <w:rsid w:val="00BF3013"/>
    <w:rsid w:val="00BF546E"/>
    <w:rsid w:val="00BF5A00"/>
    <w:rsid w:val="00BF7051"/>
    <w:rsid w:val="00C000E6"/>
    <w:rsid w:val="00C01F1B"/>
    <w:rsid w:val="00C02DBF"/>
    <w:rsid w:val="00C03B0E"/>
    <w:rsid w:val="00C05336"/>
    <w:rsid w:val="00C078A6"/>
    <w:rsid w:val="00C11F1B"/>
    <w:rsid w:val="00C12627"/>
    <w:rsid w:val="00C131A6"/>
    <w:rsid w:val="00C13924"/>
    <w:rsid w:val="00C14429"/>
    <w:rsid w:val="00C174DD"/>
    <w:rsid w:val="00C179E6"/>
    <w:rsid w:val="00C23735"/>
    <w:rsid w:val="00C249D1"/>
    <w:rsid w:val="00C24A46"/>
    <w:rsid w:val="00C2649B"/>
    <w:rsid w:val="00C301B8"/>
    <w:rsid w:val="00C31430"/>
    <w:rsid w:val="00C31E5B"/>
    <w:rsid w:val="00C32B4F"/>
    <w:rsid w:val="00C33A98"/>
    <w:rsid w:val="00C33B08"/>
    <w:rsid w:val="00C33C73"/>
    <w:rsid w:val="00C35FC2"/>
    <w:rsid w:val="00C36355"/>
    <w:rsid w:val="00C363A3"/>
    <w:rsid w:val="00C37072"/>
    <w:rsid w:val="00C376BC"/>
    <w:rsid w:val="00C40EE6"/>
    <w:rsid w:val="00C42702"/>
    <w:rsid w:val="00C44B29"/>
    <w:rsid w:val="00C4597C"/>
    <w:rsid w:val="00C45B7E"/>
    <w:rsid w:val="00C46DD7"/>
    <w:rsid w:val="00C473F4"/>
    <w:rsid w:val="00C4785C"/>
    <w:rsid w:val="00C479D6"/>
    <w:rsid w:val="00C47BF8"/>
    <w:rsid w:val="00C5027A"/>
    <w:rsid w:val="00C515DD"/>
    <w:rsid w:val="00C51DC9"/>
    <w:rsid w:val="00C52069"/>
    <w:rsid w:val="00C53688"/>
    <w:rsid w:val="00C538EB"/>
    <w:rsid w:val="00C54027"/>
    <w:rsid w:val="00C54371"/>
    <w:rsid w:val="00C54516"/>
    <w:rsid w:val="00C55A82"/>
    <w:rsid w:val="00C57787"/>
    <w:rsid w:val="00C57942"/>
    <w:rsid w:val="00C6031E"/>
    <w:rsid w:val="00C6114C"/>
    <w:rsid w:val="00C616D6"/>
    <w:rsid w:val="00C61A8E"/>
    <w:rsid w:val="00C622E1"/>
    <w:rsid w:val="00C63057"/>
    <w:rsid w:val="00C64B3D"/>
    <w:rsid w:val="00C667BD"/>
    <w:rsid w:val="00C66934"/>
    <w:rsid w:val="00C6737F"/>
    <w:rsid w:val="00C71CB5"/>
    <w:rsid w:val="00C726C4"/>
    <w:rsid w:val="00C72B98"/>
    <w:rsid w:val="00C74C63"/>
    <w:rsid w:val="00C753D1"/>
    <w:rsid w:val="00C80A57"/>
    <w:rsid w:val="00C86062"/>
    <w:rsid w:val="00C860D3"/>
    <w:rsid w:val="00C86FE6"/>
    <w:rsid w:val="00C9428B"/>
    <w:rsid w:val="00C951DE"/>
    <w:rsid w:val="00C96686"/>
    <w:rsid w:val="00C97635"/>
    <w:rsid w:val="00CA0BA3"/>
    <w:rsid w:val="00CA1B20"/>
    <w:rsid w:val="00CA1C71"/>
    <w:rsid w:val="00CA2138"/>
    <w:rsid w:val="00CA236C"/>
    <w:rsid w:val="00CA681B"/>
    <w:rsid w:val="00CB0AC9"/>
    <w:rsid w:val="00CB0DBA"/>
    <w:rsid w:val="00CB1855"/>
    <w:rsid w:val="00CB378E"/>
    <w:rsid w:val="00CB3A8E"/>
    <w:rsid w:val="00CB4D4E"/>
    <w:rsid w:val="00CB4E09"/>
    <w:rsid w:val="00CB67D1"/>
    <w:rsid w:val="00CB734F"/>
    <w:rsid w:val="00CC079D"/>
    <w:rsid w:val="00CC2A49"/>
    <w:rsid w:val="00CC35B1"/>
    <w:rsid w:val="00CC3994"/>
    <w:rsid w:val="00CC620A"/>
    <w:rsid w:val="00CC7523"/>
    <w:rsid w:val="00CC799C"/>
    <w:rsid w:val="00CD071D"/>
    <w:rsid w:val="00CD0CC2"/>
    <w:rsid w:val="00CD0E28"/>
    <w:rsid w:val="00CD1608"/>
    <w:rsid w:val="00CD2219"/>
    <w:rsid w:val="00CD49C5"/>
    <w:rsid w:val="00CD5197"/>
    <w:rsid w:val="00CD5E70"/>
    <w:rsid w:val="00CD6099"/>
    <w:rsid w:val="00CE2A80"/>
    <w:rsid w:val="00CE2D71"/>
    <w:rsid w:val="00CE4DA0"/>
    <w:rsid w:val="00CE5A0E"/>
    <w:rsid w:val="00CE7167"/>
    <w:rsid w:val="00CE764B"/>
    <w:rsid w:val="00CF0CCD"/>
    <w:rsid w:val="00CF21DB"/>
    <w:rsid w:val="00CF2848"/>
    <w:rsid w:val="00CF5AF9"/>
    <w:rsid w:val="00CF62E8"/>
    <w:rsid w:val="00CF69F4"/>
    <w:rsid w:val="00D00952"/>
    <w:rsid w:val="00D010D7"/>
    <w:rsid w:val="00D01623"/>
    <w:rsid w:val="00D018D6"/>
    <w:rsid w:val="00D12DFA"/>
    <w:rsid w:val="00D14562"/>
    <w:rsid w:val="00D15C3B"/>
    <w:rsid w:val="00D17AE8"/>
    <w:rsid w:val="00D20F7D"/>
    <w:rsid w:val="00D220D3"/>
    <w:rsid w:val="00D22E93"/>
    <w:rsid w:val="00D242BE"/>
    <w:rsid w:val="00D2591A"/>
    <w:rsid w:val="00D268A6"/>
    <w:rsid w:val="00D31ADE"/>
    <w:rsid w:val="00D32FAE"/>
    <w:rsid w:val="00D342EA"/>
    <w:rsid w:val="00D36E2F"/>
    <w:rsid w:val="00D37105"/>
    <w:rsid w:val="00D4009F"/>
    <w:rsid w:val="00D4187A"/>
    <w:rsid w:val="00D43367"/>
    <w:rsid w:val="00D43D1B"/>
    <w:rsid w:val="00D44CCA"/>
    <w:rsid w:val="00D46E24"/>
    <w:rsid w:val="00D50AD7"/>
    <w:rsid w:val="00D50E22"/>
    <w:rsid w:val="00D5183F"/>
    <w:rsid w:val="00D51CD3"/>
    <w:rsid w:val="00D5214A"/>
    <w:rsid w:val="00D52B72"/>
    <w:rsid w:val="00D5313C"/>
    <w:rsid w:val="00D531D9"/>
    <w:rsid w:val="00D54ECA"/>
    <w:rsid w:val="00D5518D"/>
    <w:rsid w:val="00D56BA5"/>
    <w:rsid w:val="00D604B7"/>
    <w:rsid w:val="00D604C2"/>
    <w:rsid w:val="00D60CC6"/>
    <w:rsid w:val="00D61315"/>
    <w:rsid w:val="00D61780"/>
    <w:rsid w:val="00D61C07"/>
    <w:rsid w:val="00D62A7E"/>
    <w:rsid w:val="00D62BD7"/>
    <w:rsid w:val="00D64C19"/>
    <w:rsid w:val="00D665D8"/>
    <w:rsid w:val="00D6727B"/>
    <w:rsid w:val="00D679F9"/>
    <w:rsid w:val="00D70ACE"/>
    <w:rsid w:val="00D7120B"/>
    <w:rsid w:val="00D759E8"/>
    <w:rsid w:val="00D75A39"/>
    <w:rsid w:val="00D7619B"/>
    <w:rsid w:val="00D76565"/>
    <w:rsid w:val="00D80BB6"/>
    <w:rsid w:val="00D8232A"/>
    <w:rsid w:val="00D82FB4"/>
    <w:rsid w:val="00D83325"/>
    <w:rsid w:val="00D83674"/>
    <w:rsid w:val="00D84B48"/>
    <w:rsid w:val="00D86AB1"/>
    <w:rsid w:val="00D909C6"/>
    <w:rsid w:val="00D91B8F"/>
    <w:rsid w:val="00D9221C"/>
    <w:rsid w:val="00D93F3A"/>
    <w:rsid w:val="00D97063"/>
    <w:rsid w:val="00D974FF"/>
    <w:rsid w:val="00D97C2B"/>
    <w:rsid w:val="00D97C7D"/>
    <w:rsid w:val="00DA3810"/>
    <w:rsid w:val="00DA418D"/>
    <w:rsid w:val="00DA4640"/>
    <w:rsid w:val="00DA719F"/>
    <w:rsid w:val="00DB0229"/>
    <w:rsid w:val="00DB0AA3"/>
    <w:rsid w:val="00DB1E6C"/>
    <w:rsid w:val="00DB202E"/>
    <w:rsid w:val="00DB23D8"/>
    <w:rsid w:val="00DB39D1"/>
    <w:rsid w:val="00DB407C"/>
    <w:rsid w:val="00DB44CB"/>
    <w:rsid w:val="00DB56BF"/>
    <w:rsid w:val="00DB5B48"/>
    <w:rsid w:val="00DB687D"/>
    <w:rsid w:val="00DB7D1E"/>
    <w:rsid w:val="00DC4835"/>
    <w:rsid w:val="00DC4AB4"/>
    <w:rsid w:val="00DC50C2"/>
    <w:rsid w:val="00DC5662"/>
    <w:rsid w:val="00DC6F4D"/>
    <w:rsid w:val="00DC6FF8"/>
    <w:rsid w:val="00DC781E"/>
    <w:rsid w:val="00DD2728"/>
    <w:rsid w:val="00DD6FBB"/>
    <w:rsid w:val="00DD6FDB"/>
    <w:rsid w:val="00DD7ACD"/>
    <w:rsid w:val="00DE0EB9"/>
    <w:rsid w:val="00DE150D"/>
    <w:rsid w:val="00DE15F6"/>
    <w:rsid w:val="00DE2937"/>
    <w:rsid w:val="00DE3B55"/>
    <w:rsid w:val="00DE4254"/>
    <w:rsid w:val="00DF3880"/>
    <w:rsid w:val="00DF7536"/>
    <w:rsid w:val="00E0075B"/>
    <w:rsid w:val="00E021DF"/>
    <w:rsid w:val="00E02421"/>
    <w:rsid w:val="00E02443"/>
    <w:rsid w:val="00E04C8D"/>
    <w:rsid w:val="00E06227"/>
    <w:rsid w:val="00E06A69"/>
    <w:rsid w:val="00E10F8E"/>
    <w:rsid w:val="00E118F0"/>
    <w:rsid w:val="00E1352A"/>
    <w:rsid w:val="00E13A63"/>
    <w:rsid w:val="00E1472F"/>
    <w:rsid w:val="00E1695B"/>
    <w:rsid w:val="00E20801"/>
    <w:rsid w:val="00E2084D"/>
    <w:rsid w:val="00E218B5"/>
    <w:rsid w:val="00E21BEA"/>
    <w:rsid w:val="00E22398"/>
    <w:rsid w:val="00E22970"/>
    <w:rsid w:val="00E229D0"/>
    <w:rsid w:val="00E249E2"/>
    <w:rsid w:val="00E263CD"/>
    <w:rsid w:val="00E3258E"/>
    <w:rsid w:val="00E33C05"/>
    <w:rsid w:val="00E3409D"/>
    <w:rsid w:val="00E373A9"/>
    <w:rsid w:val="00E4753E"/>
    <w:rsid w:val="00E4777D"/>
    <w:rsid w:val="00E47966"/>
    <w:rsid w:val="00E50E0F"/>
    <w:rsid w:val="00E515ED"/>
    <w:rsid w:val="00E5258A"/>
    <w:rsid w:val="00E54336"/>
    <w:rsid w:val="00E54DF9"/>
    <w:rsid w:val="00E55B5E"/>
    <w:rsid w:val="00E6255E"/>
    <w:rsid w:val="00E67619"/>
    <w:rsid w:val="00E67952"/>
    <w:rsid w:val="00E718B6"/>
    <w:rsid w:val="00E7470C"/>
    <w:rsid w:val="00E74A02"/>
    <w:rsid w:val="00E759D6"/>
    <w:rsid w:val="00E77259"/>
    <w:rsid w:val="00E86BFE"/>
    <w:rsid w:val="00E876D9"/>
    <w:rsid w:val="00E90DFA"/>
    <w:rsid w:val="00E929AA"/>
    <w:rsid w:val="00E93A98"/>
    <w:rsid w:val="00E9680D"/>
    <w:rsid w:val="00E96CF0"/>
    <w:rsid w:val="00E973D3"/>
    <w:rsid w:val="00E97B2D"/>
    <w:rsid w:val="00E97E26"/>
    <w:rsid w:val="00EA0711"/>
    <w:rsid w:val="00EA2583"/>
    <w:rsid w:val="00EA39EC"/>
    <w:rsid w:val="00EA5D8C"/>
    <w:rsid w:val="00EA7E4F"/>
    <w:rsid w:val="00EB04FB"/>
    <w:rsid w:val="00EB3A3C"/>
    <w:rsid w:val="00EB3ABB"/>
    <w:rsid w:val="00EB4CAD"/>
    <w:rsid w:val="00EB7A31"/>
    <w:rsid w:val="00EC024F"/>
    <w:rsid w:val="00EC0EAD"/>
    <w:rsid w:val="00EC4403"/>
    <w:rsid w:val="00EC4A15"/>
    <w:rsid w:val="00EC5061"/>
    <w:rsid w:val="00EC5823"/>
    <w:rsid w:val="00EC5AE4"/>
    <w:rsid w:val="00EC761F"/>
    <w:rsid w:val="00ED0E57"/>
    <w:rsid w:val="00ED1A6F"/>
    <w:rsid w:val="00ED1E9A"/>
    <w:rsid w:val="00ED61AB"/>
    <w:rsid w:val="00ED68F2"/>
    <w:rsid w:val="00ED7931"/>
    <w:rsid w:val="00EE267C"/>
    <w:rsid w:val="00EE3AC9"/>
    <w:rsid w:val="00EE3C49"/>
    <w:rsid w:val="00EE6919"/>
    <w:rsid w:val="00EF0684"/>
    <w:rsid w:val="00EF14C2"/>
    <w:rsid w:val="00EF3A3F"/>
    <w:rsid w:val="00F03156"/>
    <w:rsid w:val="00F056E3"/>
    <w:rsid w:val="00F07746"/>
    <w:rsid w:val="00F10433"/>
    <w:rsid w:val="00F1069F"/>
    <w:rsid w:val="00F127B8"/>
    <w:rsid w:val="00F12B5B"/>
    <w:rsid w:val="00F12DB2"/>
    <w:rsid w:val="00F146EA"/>
    <w:rsid w:val="00F15EDA"/>
    <w:rsid w:val="00F162D8"/>
    <w:rsid w:val="00F20001"/>
    <w:rsid w:val="00F20782"/>
    <w:rsid w:val="00F24AE4"/>
    <w:rsid w:val="00F24E00"/>
    <w:rsid w:val="00F2569B"/>
    <w:rsid w:val="00F26B4E"/>
    <w:rsid w:val="00F31568"/>
    <w:rsid w:val="00F32534"/>
    <w:rsid w:val="00F36B92"/>
    <w:rsid w:val="00F455DE"/>
    <w:rsid w:val="00F47770"/>
    <w:rsid w:val="00F478F1"/>
    <w:rsid w:val="00F47CF1"/>
    <w:rsid w:val="00F533B8"/>
    <w:rsid w:val="00F5365D"/>
    <w:rsid w:val="00F543BC"/>
    <w:rsid w:val="00F55C70"/>
    <w:rsid w:val="00F57BD2"/>
    <w:rsid w:val="00F57F44"/>
    <w:rsid w:val="00F60539"/>
    <w:rsid w:val="00F60F01"/>
    <w:rsid w:val="00F615E3"/>
    <w:rsid w:val="00F61EE7"/>
    <w:rsid w:val="00F61F3F"/>
    <w:rsid w:val="00F64249"/>
    <w:rsid w:val="00F70F22"/>
    <w:rsid w:val="00F714F7"/>
    <w:rsid w:val="00F71E58"/>
    <w:rsid w:val="00F72382"/>
    <w:rsid w:val="00F724F6"/>
    <w:rsid w:val="00F736CD"/>
    <w:rsid w:val="00F7555F"/>
    <w:rsid w:val="00F75F2A"/>
    <w:rsid w:val="00F77EDA"/>
    <w:rsid w:val="00F8222A"/>
    <w:rsid w:val="00F836AD"/>
    <w:rsid w:val="00F83855"/>
    <w:rsid w:val="00F84962"/>
    <w:rsid w:val="00F84A91"/>
    <w:rsid w:val="00F86C3E"/>
    <w:rsid w:val="00F8792E"/>
    <w:rsid w:val="00F91420"/>
    <w:rsid w:val="00F9189B"/>
    <w:rsid w:val="00F93F30"/>
    <w:rsid w:val="00F9567D"/>
    <w:rsid w:val="00F9716D"/>
    <w:rsid w:val="00F9759B"/>
    <w:rsid w:val="00FA10F0"/>
    <w:rsid w:val="00FA23E4"/>
    <w:rsid w:val="00FA44DD"/>
    <w:rsid w:val="00FA4A4D"/>
    <w:rsid w:val="00FA7E3C"/>
    <w:rsid w:val="00FB04CA"/>
    <w:rsid w:val="00FB0B31"/>
    <w:rsid w:val="00FB1C5A"/>
    <w:rsid w:val="00FB1EA2"/>
    <w:rsid w:val="00FB2344"/>
    <w:rsid w:val="00FB2378"/>
    <w:rsid w:val="00FB2608"/>
    <w:rsid w:val="00FB48BA"/>
    <w:rsid w:val="00FB5580"/>
    <w:rsid w:val="00FB7357"/>
    <w:rsid w:val="00FB7F69"/>
    <w:rsid w:val="00FC0843"/>
    <w:rsid w:val="00FC0EFB"/>
    <w:rsid w:val="00FC12ED"/>
    <w:rsid w:val="00FC6871"/>
    <w:rsid w:val="00FC6878"/>
    <w:rsid w:val="00FD3220"/>
    <w:rsid w:val="00FD3600"/>
    <w:rsid w:val="00FD4766"/>
    <w:rsid w:val="00FD4D38"/>
    <w:rsid w:val="00FD6ED4"/>
    <w:rsid w:val="00FD7B78"/>
    <w:rsid w:val="00FE31A9"/>
    <w:rsid w:val="00FE37FF"/>
    <w:rsid w:val="00FE4F75"/>
    <w:rsid w:val="00FE53F5"/>
    <w:rsid w:val="00FF2940"/>
    <w:rsid w:val="00FF2AC9"/>
    <w:rsid w:val="00FF3445"/>
    <w:rsid w:val="00FF4428"/>
    <w:rsid w:val="00FF4797"/>
    <w:rsid w:val="00FF6192"/>
    <w:rsid w:val="00FF7286"/>
    <w:rsid w:val="00FF76E0"/>
  </w:rsids>
  <m:mathPr>
    <m:mathFont m:val="Cambria Math"/>
    <m:brkBin m:val="before"/>
    <m:brkBinSub m:val="--"/>
    <m:smallFrac/>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footnote reference" w:uiPriority="0"/>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6A4E"/>
    <w:rPr>
      <w:rFonts w:ascii="Times New Roman" w:eastAsia="Times New Roman" w:hAnsi="Times New Roman" w:cs="Times New Roman"/>
      <w:sz w:val="24"/>
      <w:szCs w:val="24"/>
    </w:rPr>
  </w:style>
  <w:style w:type="paragraph" w:styleId="Nagwek1">
    <w:name w:val="heading 1"/>
    <w:basedOn w:val="Normalny"/>
    <w:next w:val="Normalny"/>
    <w:link w:val="Nagwek1Znak"/>
    <w:uiPriority w:val="9"/>
    <w:qFormat/>
    <w:rsid w:val="00DB0CE6"/>
    <w:pPr>
      <w:keepNext/>
      <w:keepLines/>
      <w:numPr>
        <w:numId w:val="1"/>
      </w:numPr>
      <w:spacing w:before="360" w:after="240"/>
      <w:jc w:val="center"/>
      <w:outlineLvl w:val="0"/>
    </w:pPr>
    <w:rPr>
      <w:b/>
      <w:sz w:val="28"/>
    </w:rPr>
  </w:style>
  <w:style w:type="paragraph" w:styleId="Nagwek2">
    <w:name w:val="heading 2"/>
    <w:basedOn w:val="Normalny"/>
    <w:next w:val="Normalny"/>
    <w:link w:val="Nagwek2Znak"/>
    <w:autoRedefine/>
    <w:uiPriority w:val="9"/>
    <w:unhideWhenUsed/>
    <w:qFormat/>
    <w:rsid w:val="00756057"/>
    <w:pPr>
      <w:keepNext/>
      <w:keepLines/>
      <w:numPr>
        <w:ilvl w:val="1"/>
        <w:numId w:val="3"/>
      </w:numPr>
      <w:tabs>
        <w:tab w:val="left" w:pos="4678"/>
      </w:tabs>
      <w:spacing w:before="240" w:after="120"/>
      <w:outlineLvl w:val="1"/>
    </w:pPr>
    <w:rPr>
      <w:rFonts w:asciiTheme="minorHAnsi" w:hAnsiTheme="minorHAnsi"/>
      <w:b/>
      <w:szCs w:val="28"/>
    </w:rPr>
  </w:style>
  <w:style w:type="paragraph" w:styleId="Nagwek3">
    <w:name w:val="heading 3"/>
    <w:aliases w:val="Nagłówek 3 Znak Znak Znak Znak Znak Znak Znak Znak Znak Znak Znak Znak Znak Znak Znak Znak Znak Znak Znak Znak"/>
    <w:basedOn w:val="Normalny"/>
    <w:next w:val="Normalny"/>
    <w:link w:val="Nagwek3Znak"/>
    <w:autoRedefine/>
    <w:uiPriority w:val="9"/>
    <w:unhideWhenUsed/>
    <w:qFormat/>
    <w:rsid w:val="004E1A90"/>
    <w:pPr>
      <w:keepNext/>
      <w:keepLines/>
      <w:numPr>
        <w:ilvl w:val="3"/>
        <w:numId w:val="3"/>
      </w:numPr>
      <w:spacing w:before="240" w:after="240"/>
      <w:ind w:left="1701"/>
      <w:jc w:val="both"/>
      <w:outlineLvl w:val="2"/>
    </w:pPr>
    <w:rPr>
      <w:rFonts w:asciiTheme="minorHAnsi" w:eastAsiaTheme="majorEastAsia" w:hAnsiTheme="minorHAnsi" w:cstheme="majorBidi"/>
      <w:b/>
      <w:sz w:val="22"/>
      <w:szCs w:val="22"/>
      <w:lang w:eastAsia="en-US" w:bidi="pl-PL"/>
    </w:rPr>
  </w:style>
  <w:style w:type="paragraph" w:styleId="Nagwek4">
    <w:name w:val="heading 4"/>
    <w:basedOn w:val="Normalny"/>
    <w:next w:val="Normalny"/>
    <w:link w:val="Nagwek4Znak"/>
    <w:autoRedefine/>
    <w:qFormat/>
    <w:rsid w:val="00015ECC"/>
    <w:pPr>
      <w:keepNext/>
      <w:ind w:left="360"/>
      <w:outlineLvl w:val="3"/>
    </w:pPr>
    <w:rPr>
      <w:rFonts w:asciiTheme="majorHAnsi" w:hAnsiTheme="majorHAnsi" w:cs="Calibri"/>
      <w:b/>
      <w:sz w:val="22"/>
    </w:rPr>
  </w:style>
  <w:style w:type="paragraph" w:styleId="Nagwek5">
    <w:name w:val="heading 5"/>
    <w:basedOn w:val="Normalny"/>
    <w:next w:val="Normalny"/>
    <w:link w:val="Nagwek5Znak"/>
    <w:uiPriority w:val="9"/>
    <w:unhideWhenUsed/>
    <w:qFormat/>
    <w:rsid w:val="00B2050D"/>
    <w:pPr>
      <w:keepNext/>
      <w:keepLines/>
      <w:tabs>
        <w:tab w:val="left" w:pos="1134"/>
      </w:tabs>
      <w:spacing w:before="240" w:after="120"/>
      <w:outlineLvl w:val="4"/>
    </w:pPr>
    <w:rPr>
      <w:rFonts w:ascii="Calibri" w:eastAsiaTheme="majorEastAsia" w:hAnsi="Calibri" w:cstheme="majorBidi"/>
      <w:b/>
      <w:szCs w:val="20"/>
    </w:rPr>
  </w:style>
  <w:style w:type="paragraph" w:styleId="Nagwek6">
    <w:name w:val="heading 6"/>
    <w:basedOn w:val="Normalny"/>
    <w:next w:val="Normalny"/>
    <w:link w:val="Nagwek6Znak"/>
    <w:uiPriority w:val="9"/>
    <w:semiHidden/>
    <w:unhideWhenUsed/>
    <w:qFormat/>
    <w:rsid w:val="00DB0CE6"/>
    <w:pPr>
      <w:keepNext/>
      <w:keepLines/>
      <w:spacing w:before="20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DB0CE6"/>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B0CE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B0CE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sid w:val="00DB0CE6"/>
    <w:rPr>
      <w:rFonts w:ascii="Times New Roman" w:eastAsia="Times New Roman" w:hAnsi="Times New Roman" w:cs="Times New Roman"/>
      <w:b/>
      <w:sz w:val="28"/>
      <w:szCs w:val="24"/>
    </w:rPr>
  </w:style>
  <w:style w:type="character" w:customStyle="1" w:styleId="Nagwek2Znak">
    <w:name w:val="Nagłówek 2 Znak"/>
    <w:link w:val="Nagwek2"/>
    <w:uiPriority w:val="9"/>
    <w:qFormat/>
    <w:rsid w:val="00756057"/>
    <w:rPr>
      <w:rFonts w:eastAsia="Times New Roman" w:cs="Times New Roman"/>
      <w:b/>
      <w:sz w:val="24"/>
      <w:szCs w:val="28"/>
    </w:rPr>
  </w:style>
  <w:style w:type="character" w:customStyle="1" w:styleId="Nagwek3Znak">
    <w:name w:val="Nagłówek 3 Znak"/>
    <w:aliases w:val="Nagłówek 3 Znak Znak Znak Znak Znak Znak Znak Znak Znak Znak Znak Znak Znak Znak Znak Znak Znak Znak Znak Znak Znak"/>
    <w:basedOn w:val="Domylnaczcionkaakapitu"/>
    <w:link w:val="Nagwek3"/>
    <w:uiPriority w:val="9"/>
    <w:qFormat/>
    <w:rsid w:val="004E1A90"/>
    <w:rPr>
      <w:rFonts w:eastAsiaTheme="majorEastAsia" w:cstheme="majorBidi"/>
      <w:b/>
      <w:sz w:val="22"/>
      <w:lang w:eastAsia="en-US" w:bidi="pl-PL"/>
    </w:rPr>
  </w:style>
  <w:style w:type="character" w:customStyle="1" w:styleId="Nagwek4Znak">
    <w:name w:val="Nagłówek 4 Znak"/>
    <w:basedOn w:val="Domylnaczcionkaakapitu"/>
    <w:link w:val="Nagwek4"/>
    <w:qFormat/>
    <w:rsid w:val="00015ECC"/>
    <w:rPr>
      <w:rFonts w:asciiTheme="majorHAnsi" w:eastAsia="Times New Roman" w:hAnsiTheme="majorHAnsi" w:cs="Calibri"/>
      <w:b/>
    </w:rPr>
  </w:style>
  <w:style w:type="character" w:customStyle="1" w:styleId="Nagwek5Znak">
    <w:name w:val="Nagłówek 5 Znak"/>
    <w:basedOn w:val="Domylnaczcionkaakapitu"/>
    <w:link w:val="Nagwek5"/>
    <w:uiPriority w:val="9"/>
    <w:qFormat/>
    <w:rsid w:val="00B2050D"/>
    <w:rPr>
      <w:rFonts w:ascii="Calibri" w:eastAsiaTheme="majorEastAsia" w:hAnsi="Calibri" w:cstheme="majorBidi"/>
      <w:b/>
      <w:sz w:val="24"/>
      <w:szCs w:val="20"/>
    </w:rPr>
  </w:style>
  <w:style w:type="character" w:customStyle="1" w:styleId="NagwekZnak">
    <w:name w:val="Nagłówek Znak"/>
    <w:basedOn w:val="Domylnaczcionkaakapitu"/>
    <w:link w:val="Nagwek"/>
    <w:uiPriority w:val="99"/>
    <w:qFormat/>
    <w:rsid w:val="009A6285"/>
    <w:rPr>
      <w:rFonts w:cs="Times New Roman"/>
    </w:rPr>
  </w:style>
  <w:style w:type="character" w:customStyle="1" w:styleId="AkapitzlistZnak">
    <w:name w:val="Akapit z listą Znak"/>
    <w:aliases w:val="Numerowanie Znak,Akapit z listą BS Znak,L1 Znak,sw tekst Znak,Akapit z listą5 Znak,normalny tekst Znak,lp1 Znak,Preambuła Znak,Lista num Znak,HŁ_Bullet1 Znak,Bulleted list Znak,Colorful Shading - Accent 31 Znak,Akapit normalny Znak"/>
    <w:link w:val="Akapitzlist"/>
    <w:uiPriority w:val="34"/>
    <w:qFormat/>
    <w:locked/>
    <w:rsid w:val="004059F7"/>
    <w:rPr>
      <w:rFonts w:ascii="Times New Roman" w:eastAsia="Times New Roman" w:hAnsi="Times New Roman" w:cs="Times New Roman"/>
      <w:color w:val="000000"/>
      <w:sz w:val="24"/>
    </w:rPr>
  </w:style>
  <w:style w:type="character" w:customStyle="1" w:styleId="TekstkomentarzaZnak">
    <w:name w:val="Tekst komentarza Znak"/>
    <w:basedOn w:val="Domylnaczcionkaakapitu"/>
    <w:link w:val="Tekstkomentarza"/>
    <w:qFormat/>
    <w:rsid w:val="001F642E"/>
    <w:rPr>
      <w:rFonts w:ascii="Arial" w:eastAsia="Times New Roman" w:hAnsi="Arial" w:cs="Times New Roman"/>
      <w:sz w:val="20"/>
      <w:szCs w:val="20"/>
    </w:rPr>
  </w:style>
  <w:style w:type="character" w:customStyle="1" w:styleId="TematkomentarzaZnak">
    <w:name w:val="Temat komentarza Znak"/>
    <w:basedOn w:val="TekstkomentarzaZnak"/>
    <w:link w:val="Tematkomentarza"/>
    <w:uiPriority w:val="99"/>
    <w:semiHidden/>
    <w:qFormat/>
    <w:rsid w:val="001F642E"/>
    <w:rPr>
      <w:rFonts w:ascii="Arial" w:eastAsia="Times New Roman" w:hAnsi="Arial" w:cs="Times New Roman"/>
      <w:b/>
      <w:bCs/>
      <w:sz w:val="20"/>
      <w:szCs w:val="20"/>
    </w:rPr>
  </w:style>
  <w:style w:type="character" w:customStyle="1" w:styleId="TematkomentarzaZnak1">
    <w:name w:val="Temat komentarza Znak1"/>
    <w:basedOn w:val="TekstkomentarzaZnak"/>
    <w:uiPriority w:val="99"/>
    <w:semiHidden/>
    <w:qFormat/>
    <w:rsid w:val="001F642E"/>
    <w:rPr>
      <w:rFonts w:ascii="Arial" w:eastAsia="Times New Roman" w:hAnsi="Arial" w:cs="Times New Roman"/>
      <w:b/>
      <w:bCs/>
      <w:sz w:val="20"/>
      <w:szCs w:val="20"/>
    </w:rPr>
  </w:style>
  <w:style w:type="character" w:customStyle="1" w:styleId="TekstdymkaZnak">
    <w:name w:val="Tekst dymka Znak"/>
    <w:basedOn w:val="Domylnaczcionkaakapitu"/>
    <w:link w:val="Tekstdymka"/>
    <w:uiPriority w:val="99"/>
    <w:semiHidden/>
    <w:qFormat/>
    <w:rsid w:val="001F642E"/>
    <w:rPr>
      <w:rFonts w:ascii="Tahoma" w:eastAsia="Times New Roman" w:hAnsi="Tahoma" w:cs="Tahoma"/>
      <w:sz w:val="16"/>
      <w:szCs w:val="16"/>
    </w:rPr>
  </w:style>
  <w:style w:type="character" w:customStyle="1" w:styleId="TekstdymkaZnak1">
    <w:name w:val="Tekst dymka Znak1"/>
    <w:basedOn w:val="Domylnaczcionkaakapitu"/>
    <w:uiPriority w:val="99"/>
    <w:semiHidden/>
    <w:qFormat/>
    <w:rsid w:val="001F642E"/>
    <w:rPr>
      <w:rFonts w:ascii="Segoe UI" w:eastAsia="Times New Roman" w:hAnsi="Segoe UI" w:cs="Segoe UI"/>
      <w:color w:val="000000"/>
      <w:sz w:val="18"/>
      <w:szCs w:val="18"/>
    </w:rPr>
  </w:style>
  <w:style w:type="character" w:customStyle="1" w:styleId="StopkaZnak">
    <w:name w:val="Stopka Znak"/>
    <w:basedOn w:val="Domylnaczcionkaakapitu"/>
    <w:link w:val="Stopka"/>
    <w:uiPriority w:val="99"/>
    <w:qFormat/>
    <w:rsid w:val="001F642E"/>
    <w:rPr>
      <w:rFonts w:ascii="Arial" w:eastAsia="Times New Roman" w:hAnsi="Arial" w:cs="Times New Roman"/>
      <w:sz w:val="24"/>
      <w:szCs w:val="20"/>
    </w:rPr>
  </w:style>
  <w:style w:type="character" w:customStyle="1" w:styleId="TekstprzypisukocowegoZnak">
    <w:name w:val="Tekst przypisu końcowego Znak"/>
    <w:basedOn w:val="Domylnaczcionkaakapitu"/>
    <w:link w:val="Tekstprzypisukocowego"/>
    <w:uiPriority w:val="99"/>
    <w:semiHidden/>
    <w:qFormat/>
    <w:rsid w:val="001F642E"/>
    <w:rPr>
      <w:rFonts w:ascii="Arial" w:eastAsia="Times New Roman" w:hAnsi="Arial" w:cs="Times New Roman"/>
      <w:sz w:val="20"/>
      <w:szCs w:val="20"/>
    </w:rPr>
  </w:style>
  <w:style w:type="character" w:customStyle="1" w:styleId="TekstprzypisukocowegoZnak1">
    <w:name w:val="Tekst przypisu końcowego Znak1"/>
    <w:basedOn w:val="Domylnaczcionkaakapitu"/>
    <w:uiPriority w:val="99"/>
    <w:semiHidden/>
    <w:qFormat/>
    <w:rsid w:val="001F642E"/>
    <w:rPr>
      <w:rFonts w:ascii="Times New Roman" w:eastAsia="Times New Roman" w:hAnsi="Times New Roman" w:cs="Times New Roman"/>
      <w:color w:val="000000"/>
      <w:sz w:val="20"/>
      <w:szCs w:val="20"/>
    </w:rPr>
  </w:style>
  <w:style w:type="character" w:customStyle="1" w:styleId="TekstpodstawowyZnak">
    <w:name w:val="Tekst podstawowy Znak"/>
    <w:basedOn w:val="Domylnaczcionkaakapitu"/>
    <w:link w:val="Tekstpodstawowy"/>
    <w:uiPriority w:val="1"/>
    <w:qFormat/>
    <w:rsid w:val="001F642E"/>
    <w:rPr>
      <w:rFonts w:ascii="Calibri Light" w:eastAsia="Calibri Light" w:hAnsi="Calibri Light" w:cs="Calibri Light"/>
      <w:lang w:bidi="pl-PL"/>
    </w:rPr>
  </w:style>
  <w:style w:type="character" w:customStyle="1" w:styleId="czeinternetowe">
    <w:name w:val="Łącze internetowe"/>
    <w:basedOn w:val="Domylnaczcionkaakapitu"/>
    <w:uiPriority w:val="99"/>
    <w:unhideWhenUsed/>
    <w:rsid w:val="00D87963"/>
    <w:rPr>
      <w:color w:val="0563C1" w:themeColor="hyperlink"/>
      <w:u w:val="single"/>
    </w:rPr>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1F642E"/>
    <w:rPr>
      <w:rFonts w:eastAsiaTheme="minorHAnsi"/>
      <w:sz w:val="20"/>
      <w:szCs w:val="20"/>
      <w:lang w:eastAsia="en-US"/>
    </w:rPr>
  </w:style>
  <w:style w:type="character" w:styleId="Odwoaniedokomentarza">
    <w:name w:val="annotation reference"/>
    <w:basedOn w:val="Domylnaczcionkaakapitu"/>
    <w:uiPriority w:val="99"/>
    <w:unhideWhenUsed/>
    <w:qFormat/>
    <w:rsid w:val="001F642E"/>
    <w:rPr>
      <w:sz w:val="16"/>
      <w:szCs w:val="16"/>
    </w:rPr>
  </w:style>
  <w:style w:type="character" w:customStyle="1" w:styleId="BezodstpwZnak">
    <w:name w:val="Bez odstępów Znak"/>
    <w:link w:val="Bezodstpw"/>
    <w:qFormat/>
    <w:locked/>
    <w:rsid w:val="00F3276D"/>
    <w:rPr>
      <w:rFonts w:ascii="Calibri" w:eastAsia="Calibri" w:hAnsi="Calibri" w:cs="Times New Roman"/>
      <w:lang w:eastAsia="en-US"/>
    </w:rPr>
  </w:style>
  <w:style w:type="character" w:customStyle="1" w:styleId="h2">
    <w:name w:val="h2"/>
    <w:basedOn w:val="Domylnaczcionkaakapitu"/>
    <w:qFormat/>
    <w:rsid w:val="00F3276D"/>
  </w:style>
  <w:style w:type="character" w:customStyle="1" w:styleId="TekstpodstawowywcityZnak">
    <w:name w:val="Tekst podstawowy wcięty Znak"/>
    <w:basedOn w:val="Domylnaczcionkaakapitu"/>
    <w:link w:val="Tekstpodstawowywcity"/>
    <w:uiPriority w:val="99"/>
    <w:semiHidden/>
    <w:qFormat/>
    <w:rsid w:val="007801A6"/>
    <w:rPr>
      <w:rFonts w:ascii="Times New Roman" w:eastAsia="Times New Roman" w:hAnsi="Times New Roman" w:cs="Times New Roman"/>
      <w:color w:val="000000"/>
      <w:sz w:val="24"/>
    </w:rPr>
  </w:style>
  <w:style w:type="character" w:customStyle="1" w:styleId="Tekstpodstawowy3Znak">
    <w:name w:val="Tekst podstawowy 3 Znak"/>
    <w:basedOn w:val="Domylnaczcionkaakapitu"/>
    <w:link w:val="Tekstpodstawowy3"/>
    <w:uiPriority w:val="99"/>
    <w:semiHidden/>
    <w:qFormat/>
    <w:rsid w:val="00A72319"/>
    <w:rPr>
      <w:rFonts w:ascii="Times New Roman" w:eastAsia="Times New Roman" w:hAnsi="Times New Roman" w:cs="Times New Roman"/>
      <w:color w:val="000000"/>
      <w:sz w:val="16"/>
      <w:szCs w:val="16"/>
    </w:rPr>
  </w:style>
  <w:style w:type="character" w:customStyle="1" w:styleId="Teksttreci">
    <w:name w:val="Tekst treści"/>
    <w:basedOn w:val="Domylnaczcionkaakapitu"/>
    <w:qFormat/>
    <w:rsid w:val="00B54C34"/>
    <w:rPr>
      <w:sz w:val="18"/>
      <w:szCs w:val="18"/>
      <w:shd w:val="clear" w:color="auto" w:fill="FFFFFF"/>
    </w:rPr>
  </w:style>
  <w:style w:type="character" w:customStyle="1" w:styleId="TeksttreciPogrubienie">
    <w:name w:val="Tekst treści + Pogrubienie"/>
    <w:qFormat/>
    <w:rsid w:val="00B54C34"/>
    <w:rPr>
      <w:b/>
      <w:bCs/>
      <w:sz w:val="18"/>
      <w:szCs w:val="18"/>
      <w:lang w:bidi="ar-SA"/>
    </w:rPr>
  </w:style>
  <w:style w:type="character" w:customStyle="1" w:styleId="Teksttreci4">
    <w:name w:val="Tekst treści4"/>
    <w:qFormat/>
    <w:rsid w:val="00B54C34"/>
    <w:rPr>
      <w:sz w:val="18"/>
      <w:szCs w:val="18"/>
      <w:lang w:bidi="ar-SA"/>
    </w:rPr>
  </w:style>
  <w:style w:type="character" w:customStyle="1" w:styleId="TeksttreciPogrubienie2">
    <w:name w:val="Tekst treści + Pogrubienie2"/>
    <w:qFormat/>
    <w:rsid w:val="00B54C34"/>
    <w:rPr>
      <w:b/>
      <w:bCs/>
      <w:i/>
      <w:iCs/>
      <w:sz w:val="18"/>
      <w:szCs w:val="18"/>
      <w:lang w:bidi="ar-SA"/>
    </w:rPr>
  </w:style>
  <w:style w:type="character" w:customStyle="1" w:styleId="fbullets">
    <w:name w:val="f_bullets"/>
    <w:basedOn w:val="Domylnaczcionkaakapitu"/>
    <w:qFormat/>
    <w:rsid w:val="00B54C34"/>
  </w:style>
  <w:style w:type="character" w:customStyle="1" w:styleId="apple-converted-space">
    <w:name w:val="apple-converted-space"/>
    <w:basedOn w:val="Domylnaczcionkaakapitu"/>
    <w:qFormat/>
    <w:rsid w:val="00B54C34"/>
  </w:style>
  <w:style w:type="character" w:customStyle="1" w:styleId="colour">
    <w:name w:val="colour"/>
    <w:basedOn w:val="Domylnaczcionkaakapitu"/>
    <w:qFormat/>
    <w:rsid w:val="00B268CA"/>
  </w:style>
  <w:style w:type="character" w:customStyle="1" w:styleId="font">
    <w:name w:val="font"/>
    <w:basedOn w:val="Domylnaczcionkaakapitu"/>
    <w:qFormat/>
    <w:rsid w:val="00B268CA"/>
  </w:style>
  <w:style w:type="character" w:customStyle="1" w:styleId="size">
    <w:name w:val="size"/>
    <w:basedOn w:val="Domylnaczcionkaakapitu"/>
    <w:qFormat/>
    <w:rsid w:val="00B268CA"/>
  </w:style>
  <w:style w:type="character" w:styleId="UyteHipercze">
    <w:name w:val="FollowedHyperlink"/>
    <w:basedOn w:val="Domylnaczcionkaakapitu"/>
    <w:uiPriority w:val="99"/>
    <w:semiHidden/>
    <w:unhideWhenUsed/>
    <w:qFormat/>
    <w:rsid w:val="00CC724F"/>
    <w:rPr>
      <w:color w:val="954F72" w:themeColor="followedHyperlink"/>
      <w:u w:val="single"/>
    </w:rPr>
  </w:style>
  <w:style w:type="character" w:customStyle="1" w:styleId="TytuZnak">
    <w:name w:val="Tytuł Znak"/>
    <w:basedOn w:val="Domylnaczcionkaakapitu"/>
    <w:link w:val="Tytu"/>
    <w:uiPriority w:val="10"/>
    <w:qFormat/>
    <w:rsid w:val="00970E84"/>
    <w:rPr>
      <w:rFonts w:ascii="Calibri" w:eastAsia="MS Mincho" w:hAnsi="Calibri" w:cs="Times New Roman"/>
      <w:b/>
      <w:bCs/>
      <w:sz w:val="40"/>
      <w:szCs w:val="40"/>
      <w:lang w:eastAsia="ja-JP"/>
    </w:rPr>
  </w:style>
  <w:style w:type="character" w:customStyle="1" w:styleId="Nagwek6Znak">
    <w:name w:val="Nagłówek 6 Znak"/>
    <w:basedOn w:val="Domylnaczcionkaakapitu"/>
    <w:link w:val="Nagwek6"/>
    <w:qFormat/>
    <w:rsid w:val="00DB0CE6"/>
    <w:rPr>
      <w:rFonts w:asciiTheme="majorHAnsi" w:eastAsiaTheme="majorEastAsia" w:hAnsiTheme="majorHAnsi" w:cstheme="majorBidi"/>
      <w:i/>
      <w:iCs/>
      <w:color w:val="1F3763" w:themeColor="accent1" w:themeShade="7F"/>
      <w:sz w:val="24"/>
    </w:rPr>
  </w:style>
  <w:style w:type="character" w:customStyle="1" w:styleId="Nagwek7Znak">
    <w:name w:val="Nagłówek 7 Znak"/>
    <w:basedOn w:val="Domylnaczcionkaakapitu"/>
    <w:link w:val="Nagwek7"/>
    <w:uiPriority w:val="9"/>
    <w:semiHidden/>
    <w:qFormat/>
    <w:rsid w:val="00DB0CE6"/>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qFormat/>
    <w:rsid w:val="00DB0CE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qFormat/>
    <w:rsid w:val="00DB0CE6"/>
    <w:rPr>
      <w:rFonts w:asciiTheme="majorHAnsi" w:eastAsiaTheme="majorEastAsia" w:hAnsiTheme="majorHAnsi" w:cstheme="majorBidi"/>
      <w:i/>
      <w:iCs/>
      <w:color w:val="404040" w:themeColor="text1" w:themeTint="BF"/>
      <w:sz w:val="20"/>
      <w:szCs w:val="20"/>
    </w:rPr>
  </w:style>
  <w:style w:type="character" w:customStyle="1" w:styleId="AkapitzlistZnak1">
    <w:name w:val="Akapit z listą Znak1"/>
    <w:uiPriority w:val="99"/>
    <w:qFormat/>
    <w:rsid w:val="00505D62"/>
    <w:rPr>
      <w:rFonts w:ascii="Arial" w:eastAsia="MS Mincho" w:hAnsi="Arial" w:cs="Arial"/>
      <w:lang w:eastAsia="ja-JP"/>
    </w:rPr>
  </w:style>
  <w:style w:type="character" w:customStyle="1" w:styleId="Nierozpoznanawzmianka1">
    <w:name w:val="Nierozpoznana wzmianka1"/>
    <w:basedOn w:val="Domylnaczcionkaakapitu"/>
    <w:uiPriority w:val="99"/>
    <w:semiHidden/>
    <w:unhideWhenUsed/>
    <w:qFormat/>
    <w:rsid w:val="009B6E51"/>
    <w:rPr>
      <w:color w:val="605E5C"/>
      <w:shd w:val="clear" w:color="auto" w:fill="E1DFDD"/>
    </w:rPr>
  </w:style>
  <w:style w:type="character" w:customStyle="1" w:styleId="ZwykytekstZnak">
    <w:name w:val="Zwykły tekst Znak"/>
    <w:basedOn w:val="Domylnaczcionkaakapitu"/>
    <w:link w:val="Zwykytekst"/>
    <w:uiPriority w:val="99"/>
    <w:qFormat/>
    <w:rsid w:val="00F75CDA"/>
    <w:rPr>
      <w:rFonts w:ascii="Calibri" w:eastAsiaTheme="minorHAnsi" w:hAnsi="Calibri" w:cs="Consolas"/>
      <w:szCs w:val="21"/>
      <w:lang w:eastAsia="en-US"/>
    </w:rPr>
  </w:style>
  <w:style w:type="character" w:customStyle="1" w:styleId="TekstprzypisudolnegoZnak1">
    <w:name w:val="Tekst przypisu dolnego Znak1"/>
    <w:basedOn w:val="Domylnaczcionkaakapitu"/>
    <w:uiPriority w:val="99"/>
    <w:semiHidden/>
    <w:qFormat/>
    <w:rsid w:val="006B560E"/>
    <w:rPr>
      <w:rFonts w:ascii="Times New Roman" w:eastAsia="Times New Roman" w:hAnsi="Times New Roman" w:cs="Times New Roman"/>
      <w:color w:val="000000"/>
      <w:sz w:val="20"/>
      <w:szCs w:val="20"/>
      <w:lang w:eastAsia="pl-PL"/>
    </w:rPr>
  </w:style>
  <w:style w:type="character" w:customStyle="1" w:styleId="AKAPIT2Znak">
    <w:name w:val="AKAPIT2 Znak"/>
    <w:link w:val="AKAPIT2"/>
    <w:qFormat/>
    <w:rsid w:val="006B560E"/>
    <w:rPr>
      <w:rFonts w:ascii="Calibri" w:eastAsia="Lucida Sans Unicode" w:hAnsi="Calibri" w:cs="Times New Roman"/>
      <w:b/>
      <w:sz w:val="28"/>
      <w:lang w:eastAsia="ar-SA"/>
    </w:rPr>
  </w:style>
  <w:style w:type="character" w:customStyle="1" w:styleId="Nierozpoznanawzmianka2">
    <w:name w:val="Nierozpoznana wzmianka2"/>
    <w:basedOn w:val="Domylnaczcionkaakapitu"/>
    <w:uiPriority w:val="99"/>
    <w:semiHidden/>
    <w:unhideWhenUsed/>
    <w:qFormat/>
    <w:rsid w:val="00A94DB5"/>
    <w:rPr>
      <w:color w:val="605E5C"/>
      <w:shd w:val="clear" w:color="auto" w:fill="E1DFDD"/>
    </w:rPr>
  </w:style>
  <w:style w:type="character" w:customStyle="1" w:styleId="Domylnaczcionkaakapitu1">
    <w:name w:val="Domyślna czcionka akapitu1"/>
    <w:qFormat/>
    <w:rsid w:val="00327F11"/>
  </w:style>
  <w:style w:type="character" w:customStyle="1" w:styleId="italic">
    <w:name w:val="italic"/>
    <w:basedOn w:val="Domylnaczcionkaakapitu"/>
    <w:qFormat/>
    <w:rsid w:val="00561D28"/>
  </w:style>
  <w:style w:type="character" w:customStyle="1" w:styleId="Nierozpoznanawzmianka3">
    <w:name w:val="Nierozpoznana wzmianka3"/>
    <w:basedOn w:val="Domylnaczcionkaakapitu"/>
    <w:uiPriority w:val="99"/>
    <w:semiHidden/>
    <w:unhideWhenUsed/>
    <w:qFormat/>
    <w:rsid w:val="00561D28"/>
    <w:rPr>
      <w:color w:val="605E5C"/>
      <w:shd w:val="clear" w:color="auto" w:fill="E1DFDD"/>
    </w:rPr>
  </w:style>
  <w:style w:type="character" w:customStyle="1" w:styleId="Zakotwiczenieprzypisudolnego">
    <w:name w:val="Zakotwiczenie przypisu dolnego"/>
    <w:rsid w:val="006C6F10"/>
    <w:rPr>
      <w:vertAlign w:val="superscript"/>
    </w:rPr>
  </w:style>
  <w:style w:type="character" w:customStyle="1" w:styleId="FootnoteCharacters">
    <w:name w:val="Footnote Characters"/>
    <w:uiPriority w:val="99"/>
    <w:semiHidden/>
    <w:unhideWhenUsed/>
    <w:qFormat/>
    <w:rsid w:val="002C47EF"/>
    <w:rPr>
      <w:vertAlign w:val="superscript"/>
    </w:rPr>
  </w:style>
  <w:style w:type="character" w:customStyle="1" w:styleId="ListLabel1">
    <w:name w:val="ListLabel 1"/>
    <w:qFormat/>
    <w:rsid w:val="006C6F10"/>
    <w:rPr>
      <w:rFonts w:eastAsia="Calibri" w:cs="Calibri"/>
      <w:b w:val="0"/>
      <w:i w:val="0"/>
      <w:strike w:val="0"/>
      <w:dstrike w:val="0"/>
      <w:color w:val="000000"/>
      <w:position w:val="0"/>
      <w:sz w:val="22"/>
      <w:szCs w:val="20"/>
      <w:u w:val="none" w:color="000000"/>
      <w:vertAlign w:val="baseline"/>
    </w:rPr>
  </w:style>
  <w:style w:type="character" w:customStyle="1" w:styleId="ListLabel2">
    <w:name w:val="ListLabel 2"/>
    <w:qFormat/>
    <w:rsid w:val="006C6F10"/>
    <w:rPr>
      <w:rFonts w:cs="Courier New"/>
    </w:rPr>
  </w:style>
  <w:style w:type="character" w:customStyle="1" w:styleId="ListLabel3">
    <w:name w:val="ListLabel 3"/>
    <w:qFormat/>
    <w:rsid w:val="006C6F10"/>
    <w:rPr>
      <w:rFonts w:cs="Courier New"/>
    </w:rPr>
  </w:style>
  <w:style w:type="character" w:customStyle="1" w:styleId="ListLabel4">
    <w:name w:val="ListLabel 4"/>
    <w:qFormat/>
    <w:rsid w:val="006C6F10"/>
    <w:rPr>
      <w:rFonts w:cs="Courier New"/>
    </w:rPr>
  </w:style>
  <w:style w:type="character" w:customStyle="1" w:styleId="ListLabel5">
    <w:name w:val="ListLabel 5"/>
    <w:qFormat/>
    <w:rsid w:val="006C6F10"/>
    <w:rPr>
      <w:rFonts w:eastAsia="Calibri" w:cs="Calibri"/>
      <w:b w:val="0"/>
      <w:i w:val="0"/>
      <w:strike w:val="0"/>
      <w:dstrike w:val="0"/>
      <w:color w:val="000000"/>
      <w:position w:val="0"/>
      <w:sz w:val="22"/>
      <w:szCs w:val="20"/>
      <w:u w:val="none" w:color="000000"/>
      <w:vertAlign w:val="baseline"/>
    </w:rPr>
  </w:style>
  <w:style w:type="character" w:customStyle="1" w:styleId="ListLabel6">
    <w:name w:val="ListLabel 6"/>
    <w:qFormat/>
    <w:rsid w:val="006C6F10"/>
    <w:rPr>
      <w:rFonts w:cs="Courier New"/>
    </w:rPr>
  </w:style>
  <w:style w:type="character" w:customStyle="1" w:styleId="ListLabel7">
    <w:name w:val="ListLabel 7"/>
    <w:qFormat/>
    <w:rsid w:val="006C6F10"/>
    <w:rPr>
      <w:rFonts w:cs="Courier New"/>
    </w:rPr>
  </w:style>
  <w:style w:type="character" w:customStyle="1" w:styleId="ListLabel8">
    <w:name w:val="ListLabel 8"/>
    <w:qFormat/>
    <w:rsid w:val="006C6F10"/>
    <w:rPr>
      <w:rFonts w:cs="Courier New"/>
    </w:rPr>
  </w:style>
  <w:style w:type="character" w:customStyle="1" w:styleId="ListLabel9">
    <w:name w:val="ListLabel 9"/>
    <w:qFormat/>
    <w:rsid w:val="006C6F10"/>
    <w:rPr>
      <w:rFonts w:eastAsia="Calibri" w:cs="Calibri"/>
      <w:b w:val="0"/>
      <w:i w:val="0"/>
      <w:strike w:val="0"/>
      <w:dstrike w:val="0"/>
      <w:color w:val="000000"/>
      <w:position w:val="0"/>
      <w:sz w:val="22"/>
      <w:szCs w:val="20"/>
      <w:u w:val="none" w:color="000000"/>
      <w:vertAlign w:val="baseline"/>
    </w:rPr>
  </w:style>
  <w:style w:type="character" w:customStyle="1" w:styleId="ListLabel10">
    <w:name w:val="ListLabel 10"/>
    <w:qFormat/>
    <w:rsid w:val="006C6F10"/>
    <w:rPr>
      <w:rFonts w:cs="Courier New"/>
    </w:rPr>
  </w:style>
  <w:style w:type="character" w:customStyle="1" w:styleId="ListLabel11">
    <w:name w:val="ListLabel 11"/>
    <w:qFormat/>
    <w:rsid w:val="006C6F10"/>
    <w:rPr>
      <w:rFonts w:cs="Courier New"/>
    </w:rPr>
  </w:style>
  <w:style w:type="character" w:customStyle="1" w:styleId="ListLabel12">
    <w:name w:val="ListLabel 12"/>
    <w:qFormat/>
    <w:rsid w:val="006C6F10"/>
    <w:rPr>
      <w:rFonts w:cs="Courier New"/>
    </w:rPr>
  </w:style>
  <w:style w:type="character" w:customStyle="1" w:styleId="ListLabel13">
    <w:name w:val="ListLabel 13"/>
    <w:qFormat/>
    <w:rsid w:val="006C6F10"/>
    <w:rPr>
      <w:b/>
      <w:bCs/>
      <w:sz w:val="22"/>
    </w:rPr>
  </w:style>
  <w:style w:type="character" w:customStyle="1" w:styleId="ListLabel14">
    <w:name w:val="ListLabel 14"/>
    <w:qFormat/>
    <w:rsid w:val="006C6F10"/>
    <w:rPr>
      <w:rFonts w:cs="Courier New"/>
    </w:rPr>
  </w:style>
  <w:style w:type="character" w:customStyle="1" w:styleId="ListLabel15">
    <w:name w:val="ListLabel 15"/>
    <w:qFormat/>
    <w:rsid w:val="006C6F10"/>
    <w:rPr>
      <w:rFonts w:cs="Courier New"/>
    </w:rPr>
  </w:style>
  <w:style w:type="character" w:customStyle="1" w:styleId="ListLabel16">
    <w:name w:val="ListLabel 16"/>
    <w:qFormat/>
    <w:rsid w:val="006C6F10"/>
    <w:rPr>
      <w:rFonts w:cs="Courier New"/>
    </w:rPr>
  </w:style>
  <w:style w:type="character" w:customStyle="1" w:styleId="ListLabel17">
    <w:name w:val="ListLabel 17"/>
    <w:qFormat/>
    <w:rsid w:val="006C6F10"/>
    <w:rPr>
      <w:rFonts w:cs="Courier New"/>
    </w:rPr>
  </w:style>
  <w:style w:type="character" w:customStyle="1" w:styleId="ListLabel18">
    <w:name w:val="ListLabel 18"/>
    <w:qFormat/>
    <w:rsid w:val="006C6F10"/>
    <w:rPr>
      <w:rFonts w:cs="Courier New"/>
    </w:rPr>
  </w:style>
  <w:style w:type="character" w:customStyle="1" w:styleId="ListLabel19">
    <w:name w:val="ListLabel 19"/>
    <w:qFormat/>
    <w:rsid w:val="006C6F10"/>
    <w:rPr>
      <w:rFonts w:cs="Courier New"/>
    </w:rPr>
  </w:style>
  <w:style w:type="character" w:customStyle="1" w:styleId="ListLabel20">
    <w:name w:val="ListLabel 20"/>
    <w:qFormat/>
    <w:rsid w:val="006C6F10"/>
    <w:rPr>
      <w:rFonts w:cs="Courier New"/>
    </w:rPr>
  </w:style>
  <w:style w:type="character" w:customStyle="1" w:styleId="ListLabel21">
    <w:name w:val="ListLabel 21"/>
    <w:qFormat/>
    <w:rsid w:val="006C6F10"/>
    <w:rPr>
      <w:rFonts w:cs="Courier New"/>
    </w:rPr>
  </w:style>
  <w:style w:type="character" w:customStyle="1" w:styleId="ListLabel22">
    <w:name w:val="ListLabel 22"/>
    <w:qFormat/>
    <w:rsid w:val="006C6F10"/>
    <w:rPr>
      <w:rFonts w:cs="Courier New"/>
    </w:rPr>
  </w:style>
  <w:style w:type="character" w:customStyle="1" w:styleId="ListLabel23">
    <w:name w:val="ListLabel 23"/>
    <w:qFormat/>
    <w:rsid w:val="006C6F10"/>
    <w:rPr>
      <w:rFonts w:cs="Courier New"/>
    </w:rPr>
  </w:style>
  <w:style w:type="character" w:customStyle="1" w:styleId="ListLabel24">
    <w:name w:val="ListLabel 24"/>
    <w:qFormat/>
    <w:rsid w:val="006C6F10"/>
    <w:rPr>
      <w:rFonts w:cs="Courier New"/>
    </w:rPr>
  </w:style>
  <w:style w:type="character" w:customStyle="1" w:styleId="ListLabel25">
    <w:name w:val="ListLabel 25"/>
    <w:qFormat/>
    <w:rsid w:val="006C6F10"/>
    <w:rPr>
      <w:rFonts w:cs="Courier New"/>
    </w:rPr>
  </w:style>
  <w:style w:type="character" w:customStyle="1" w:styleId="ListLabel26">
    <w:name w:val="ListLabel 26"/>
    <w:qFormat/>
    <w:rsid w:val="006C6F10"/>
    <w:rPr>
      <w:rFonts w:cs="Courier New"/>
    </w:rPr>
  </w:style>
  <w:style w:type="character" w:customStyle="1" w:styleId="ListLabel27">
    <w:name w:val="ListLabel 27"/>
    <w:qFormat/>
    <w:rsid w:val="006C6F10"/>
    <w:rPr>
      <w:rFonts w:cs="Courier New"/>
    </w:rPr>
  </w:style>
  <w:style w:type="character" w:customStyle="1" w:styleId="ListLabel28">
    <w:name w:val="ListLabel 28"/>
    <w:qFormat/>
    <w:rsid w:val="006C6F10"/>
    <w:rPr>
      <w:rFonts w:cs="Courier New"/>
    </w:rPr>
  </w:style>
  <w:style w:type="character" w:customStyle="1" w:styleId="ListLabel29">
    <w:name w:val="ListLabel 29"/>
    <w:qFormat/>
    <w:rsid w:val="006C6F10"/>
    <w:rPr>
      <w:rFonts w:cs="Courier New"/>
    </w:rPr>
  </w:style>
  <w:style w:type="character" w:customStyle="1" w:styleId="ListLabel30">
    <w:name w:val="ListLabel 30"/>
    <w:qFormat/>
    <w:rsid w:val="006C6F10"/>
    <w:rPr>
      <w:rFonts w:cs="Courier New"/>
    </w:rPr>
  </w:style>
  <w:style w:type="character" w:customStyle="1" w:styleId="ListLabel31">
    <w:name w:val="ListLabel 31"/>
    <w:qFormat/>
    <w:rsid w:val="006C6F10"/>
    <w:rPr>
      <w:rFonts w:cs="Courier New"/>
    </w:rPr>
  </w:style>
  <w:style w:type="character" w:customStyle="1" w:styleId="ListLabel32">
    <w:name w:val="ListLabel 32"/>
    <w:qFormat/>
    <w:rsid w:val="006C6F10"/>
    <w:rPr>
      <w:rFonts w:cs="Times New Roman"/>
      <w:sz w:val="28"/>
    </w:rPr>
  </w:style>
  <w:style w:type="character" w:customStyle="1" w:styleId="ListLabel33">
    <w:name w:val="ListLabel 33"/>
    <w:qFormat/>
    <w:rsid w:val="006C6F10"/>
    <w:rPr>
      <w:b/>
      <w:sz w:val="24"/>
    </w:rPr>
  </w:style>
  <w:style w:type="character" w:customStyle="1" w:styleId="ListLabel34">
    <w:name w:val="ListLabel 34"/>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35">
    <w:name w:val="ListLabel 35"/>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36">
    <w:name w:val="ListLabel 36"/>
    <w:qFormat/>
    <w:rsid w:val="006C6F10"/>
    <w:rPr>
      <w:b/>
      <w:i w:val="0"/>
      <w:position w:val="0"/>
      <w:sz w:val="24"/>
      <w:vertAlign w:val="baseline"/>
    </w:rPr>
  </w:style>
  <w:style w:type="character" w:customStyle="1" w:styleId="ListLabel37">
    <w:name w:val="ListLabel 37"/>
    <w:qFormat/>
    <w:rsid w:val="006C6F10"/>
    <w:rPr>
      <w:rFonts w:cs="Times New Roman"/>
      <w:sz w:val="28"/>
    </w:rPr>
  </w:style>
  <w:style w:type="character" w:customStyle="1" w:styleId="ListLabel38">
    <w:name w:val="ListLabel 38"/>
    <w:qFormat/>
    <w:rsid w:val="006C6F10"/>
    <w:rPr>
      <w:b/>
      <w:sz w:val="22"/>
    </w:rPr>
  </w:style>
  <w:style w:type="character" w:customStyle="1" w:styleId="ListLabel39">
    <w:name w:val="ListLabel 39"/>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40">
    <w:name w:val="ListLabel 40"/>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41">
    <w:name w:val="ListLabel 41"/>
    <w:qFormat/>
    <w:rsid w:val="006C6F10"/>
    <w:rPr>
      <w:b/>
      <w:i w:val="0"/>
      <w:position w:val="0"/>
      <w:sz w:val="24"/>
      <w:vertAlign w:val="baseline"/>
    </w:rPr>
  </w:style>
  <w:style w:type="character" w:customStyle="1" w:styleId="ListLabel42">
    <w:name w:val="ListLabel 42"/>
    <w:qFormat/>
    <w:rsid w:val="006C6F10"/>
    <w:rPr>
      <w:strike w:val="0"/>
      <w:dstrike w:val="0"/>
    </w:rPr>
  </w:style>
  <w:style w:type="character" w:customStyle="1" w:styleId="ListLabel43">
    <w:name w:val="ListLabel 43"/>
    <w:qFormat/>
    <w:rsid w:val="006C6F10"/>
    <w:rPr>
      <w:strike w:val="0"/>
      <w:dstrike w:val="0"/>
      <w:sz w:val="22"/>
    </w:rPr>
  </w:style>
  <w:style w:type="character" w:customStyle="1" w:styleId="ListLabel44">
    <w:name w:val="ListLabel 44"/>
    <w:qFormat/>
    <w:rsid w:val="006C6F10"/>
    <w:rPr>
      <w:caps w:val="0"/>
      <w:smallCaps w:val="0"/>
      <w:strike w:val="0"/>
      <w:dstrike w:val="0"/>
      <w:color w:val="000000"/>
      <w:spacing w:val="0"/>
      <w:w w:val="100"/>
      <w:kern w:val="0"/>
      <w:position w:val="0"/>
      <w:sz w:val="26"/>
      <w:szCs w:val="26"/>
      <w:vertAlign w:val="baseline"/>
    </w:rPr>
  </w:style>
  <w:style w:type="character" w:customStyle="1" w:styleId="ListLabel45">
    <w:name w:val="ListLabel 45"/>
    <w:qFormat/>
    <w:rsid w:val="006C6F10"/>
    <w:rPr>
      <w:caps w:val="0"/>
      <w:smallCaps w:val="0"/>
      <w:strike w:val="0"/>
      <w:dstrike w:val="0"/>
      <w:color w:val="000000"/>
      <w:spacing w:val="0"/>
      <w:w w:val="100"/>
      <w:kern w:val="0"/>
      <w:position w:val="0"/>
      <w:sz w:val="26"/>
      <w:szCs w:val="26"/>
      <w:vertAlign w:val="baseline"/>
    </w:rPr>
  </w:style>
  <w:style w:type="character" w:customStyle="1" w:styleId="ListLabel46">
    <w:name w:val="ListLabel 46"/>
    <w:qFormat/>
    <w:rsid w:val="006C6F10"/>
    <w:rPr>
      <w:caps w:val="0"/>
      <w:smallCaps w:val="0"/>
      <w:strike w:val="0"/>
      <w:dstrike w:val="0"/>
      <w:color w:val="000000"/>
      <w:spacing w:val="0"/>
      <w:w w:val="100"/>
      <w:kern w:val="0"/>
      <w:position w:val="0"/>
      <w:sz w:val="26"/>
      <w:szCs w:val="26"/>
      <w:vertAlign w:val="baseline"/>
    </w:rPr>
  </w:style>
  <w:style w:type="character" w:customStyle="1" w:styleId="ListLabel47">
    <w:name w:val="ListLabel 47"/>
    <w:qFormat/>
    <w:rsid w:val="006C6F10"/>
    <w:rPr>
      <w:caps w:val="0"/>
      <w:smallCaps w:val="0"/>
      <w:strike w:val="0"/>
      <w:dstrike w:val="0"/>
      <w:color w:val="000000"/>
      <w:spacing w:val="0"/>
      <w:w w:val="100"/>
      <w:kern w:val="0"/>
      <w:position w:val="0"/>
      <w:sz w:val="26"/>
      <w:szCs w:val="26"/>
      <w:vertAlign w:val="baseline"/>
    </w:rPr>
  </w:style>
  <w:style w:type="character" w:customStyle="1" w:styleId="ListLabel48">
    <w:name w:val="ListLabel 48"/>
    <w:qFormat/>
    <w:rsid w:val="006C6F10"/>
    <w:rPr>
      <w:caps w:val="0"/>
      <w:smallCaps w:val="0"/>
      <w:strike w:val="0"/>
      <w:dstrike w:val="0"/>
      <w:color w:val="000000"/>
      <w:spacing w:val="0"/>
      <w:w w:val="100"/>
      <w:kern w:val="0"/>
      <w:position w:val="0"/>
      <w:sz w:val="26"/>
      <w:szCs w:val="26"/>
      <w:vertAlign w:val="baseline"/>
    </w:rPr>
  </w:style>
  <w:style w:type="character" w:customStyle="1" w:styleId="ListLabel49">
    <w:name w:val="ListLabel 49"/>
    <w:qFormat/>
    <w:rsid w:val="006C6F10"/>
    <w:rPr>
      <w:caps w:val="0"/>
      <w:smallCaps w:val="0"/>
      <w:strike w:val="0"/>
      <w:dstrike w:val="0"/>
      <w:color w:val="000000"/>
      <w:spacing w:val="0"/>
      <w:w w:val="100"/>
      <w:kern w:val="0"/>
      <w:position w:val="0"/>
      <w:sz w:val="26"/>
      <w:szCs w:val="26"/>
      <w:vertAlign w:val="baseline"/>
    </w:rPr>
  </w:style>
  <w:style w:type="character" w:customStyle="1" w:styleId="ListLabel50">
    <w:name w:val="ListLabel 50"/>
    <w:qFormat/>
    <w:rsid w:val="006C6F10"/>
    <w:rPr>
      <w:caps w:val="0"/>
      <w:smallCaps w:val="0"/>
      <w:strike w:val="0"/>
      <w:dstrike w:val="0"/>
      <w:color w:val="000000"/>
      <w:spacing w:val="0"/>
      <w:w w:val="100"/>
      <w:kern w:val="0"/>
      <w:position w:val="0"/>
      <w:sz w:val="26"/>
      <w:szCs w:val="26"/>
      <w:vertAlign w:val="baseline"/>
    </w:rPr>
  </w:style>
  <w:style w:type="character" w:customStyle="1" w:styleId="ListLabel51">
    <w:name w:val="ListLabel 51"/>
    <w:qFormat/>
    <w:rsid w:val="006C6F10"/>
    <w:rPr>
      <w:caps w:val="0"/>
      <w:smallCaps w:val="0"/>
      <w:strike w:val="0"/>
      <w:dstrike w:val="0"/>
      <w:color w:val="000000"/>
      <w:spacing w:val="0"/>
      <w:w w:val="100"/>
      <w:kern w:val="0"/>
      <w:position w:val="0"/>
      <w:sz w:val="26"/>
      <w:szCs w:val="26"/>
      <w:vertAlign w:val="baseline"/>
    </w:rPr>
  </w:style>
  <w:style w:type="character" w:customStyle="1" w:styleId="ListLabel52">
    <w:name w:val="ListLabel 52"/>
    <w:qFormat/>
    <w:rsid w:val="006C6F10"/>
    <w:rPr>
      <w:caps w:val="0"/>
      <w:smallCaps w:val="0"/>
      <w:strike w:val="0"/>
      <w:dstrike w:val="0"/>
      <w:color w:val="000000"/>
      <w:spacing w:val="0"/>
      <w:w w:val="100"/>
      <w:kern w:val="0"/>
      <w:position w:val="0"/>
      <w:sz w:val="26"/>
      <w:szCs w:val="26"/>
      <w:vertAlign w:val="baseline"/>
    </w:rPr>
  </w:style>
  <w:style w:type="character" w:customStyle="1" w:styleId="ListLabel53">
    <w:name w:val="ListLabel 53"/>
    <w:qFormat/>
    <w:rsid w:val="006C6F10"/>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rPr>
  </w:style>
  <w:style w:type="character" w:customStyle="1" w:styleId="ListLabel54">
    <w:name w:val="ListLabel 54"/>
    <w:qFormat/>
    <w:rsid w:val="006C6F10"/>
    <w:rPr>
      <w:rFonts w:cs="Courier New"/>
    </w:rPr>
  </w:style>
  <w:style w:type="character" w:customStyle="1" w:styleId="ListLabel55">
    <w:name w:val="ListLabel 55"/>
    <w:qFormat/>
    <w:rsid w:val="006C6F10"/>
    <w:rPr>
      <w:rFonts w:cs="Courier New"/>
    </w:rPr>
  </w:style>
  <w:style w:type="character" w:customStyle="1" w:styleId="ListLabel56">
    <w:name w:val="ListLabel 56"/>
    <w:qFormat/>
    <w:rsid w:val="006C6F10"/>
    <w:rPr>
      <w:rFonts w:cs="Courier New"/>
    </w:rPr>
  </w:style>
  <w:style w:type="character" w:customStyle="1" w:styleId="ListLabel57">
    <w:name w:val="ListLabel 57"/>
    <w:qFormat/>
    <w:rsid w:val="006C6F10"/>
    <w:rPr>
      <w:rFonts w:cs="Times New Roman"/>
    </w:rPr>
  </w:style>
  <w:style w:type="character" w:customStyle="1" w:styleId="ListLabel58">
    <w:name w:val="ListLabel 58"/>
    <w:qFormat/>
    <w:rsid w:val="006C6F10"/>
    <w:rPr>
      <w:b/>
      <w:i w:val="0"/>
      <w:sz w:val="22"/>
    </w:rPr>
  </w:style>
  <w:style w:type="character" w:customStyle="1" w:styleId="ListLabel59">
    <w:name w:val="ListLabel 59"/>
    <w:qFormat/>
    <w:rsid w:val="006C6F10"/>
    <w:rPr>
      <w:b w:val="0"/>
      <w:i w:val="0"/>
      <w:sz w:val="22"/>
    </w:rPr>
  </w:style>
  <w:style w:type="character" w:customStyle="1" w:styleId="ListLabel60">
    <w:name w:val="ListLabel 60"/>
    <w:qFormat/>
    <w:rsid w:val="006C6F10"/>
    <w:rPr>
      <w:rFonts w:eastAsia="Times New Roman"/>
      <w:w w:val="99"/>
      <w:sz w:val="20"/>
    </w:rPr>
  </w:style>
  <w:style w:type="character" w:customStyle="1" w:styleId="ListLabel61">
    <w:name w:val="ListLabel 61"/>
    <w:qFormat/>
    <w:rsid w:val="006C6F10"/>
    <w:rPr>
      <w:rFonts w:eastAsia="Times New Roman"/>
      <w:w w:val="99"/>
      <w:sz w:val="20"/>
    </w:rPr>
  </w:style>
  <w:style w:type="character" w:customStyle="1" w:styleId="ListLabel62">
    <w:name w:val="ListLabel 62"/>
    <w:qFormat/>
    <w:rsid w:val="006C6F10"/>
    <w:rPr>
      <w:rFonts w:eastAsia="Times New Roman"/>
      <w:w w:val="99"/>
      <w:sz w:val="20"/>
    </w:rPr>
  </w:style>
  <w:style w:type="character" w:customStyle="1" w:styleId="ListLabel63">
    <w:name w:val="ListLabel 63"/>
    <w:qFormat/>
    <w:rsid w:val="006C6F10"/>
    <w:rPr>
      <w:strike w:val="0"/>
      <w:dstrike w:val="0"/>
    </w:rPr>
  </w:style>
  <w:style w:type="character" w:customStyle="1" w:styleId="ListLabel64">
    <w:name w:val="ListLabel 64"/>
    <w:qFormat/>
    <w:rsid w:val="006C6F10"/>
    <w:rPr>
      <w:strike w:val="0"/>
      <w:dstrike w:val="0"/>
    </w:rPr>
  </w:style>
  <w:style w:type="character" w:customStyle="1" w:styleId="ListLabel65">
    <w:name w:val="ListLabel 65"/>
    <w:qFormat/>
    <w:rsid w:val="006C6F10"/>
    <w:rPr>
      <w:rFonts w:cs="Courier New"/>
    </w:rPr>
  </w:style>
  <w:style w:type="character" w:customStyle="1" w:styleId="ListLabel66">
    <w:name w:val="ListLabel 66"/>
    <w:qFormat/>
    <w:rsid w:val="006C6F10"/>
    <w:rPr>
      <w:rFonts w:cs="Courier New"/>
    </w:rPr>
  </w:style>
  <w:style w:type="character" w:customStyle="1" w:styleId="ListLabel67">
    <w:name w:val="ListLabel 67"/>
    <w:qFormat/>
    <w:rsid w:val="006C6F10"/>
    <w:rPr>
      <w:rFonts w:cs="Courier New"/>
    </w:rPr>
  </w:style>
  <w:style w:type="character" w:customStyle="1" w:styleId="ListLabel68">
    <w:name w:val="ListLabel 68"/>
    <w:qFormat/>
    <w:rsid w:val="006C6F10"/>
    <w:rPr>
      <w:rFonts w:cs="Courier New"/>
    </w:rPr>
  </w:style>
  <w:style w:type="character" w:customStyle="1" w:styleId="ListLabel69">
    <w:name w:val="ListLabel 69"/>
    <w:qFormat/>
    <w:rsid w:val="006C6F10"/>
    <w:rPr>
      <w:rFonts w:cs="Courier New"/>
    </w:rPr>
  </w:style>
  <w:style w:type="character" w:customStyle="1" w:styleId="ListLabel70">
    <w:name w:val="ListLabel 70"/>
    <w:qFormat/>
    <w:rsid w:val="006C6F10"/>
    <w:rPr>
      <w:rFonts w:cs="Courier New"/>
    </w:rPr>
  </w:style>
  <w:style w:type="character" w:customStyle="1" w:styleId="ListLabel71">
    <w:name w:val="ListLabel 71"/>
    <w:qFormat/>
    <w:rsid w:val="006C6F10"/>
    <w:rPr>
      <w:rFonts w:cs="Courier New"/>
    </w:rPr>
  </w:style>
  <w:style w:type="character" w:customStyle="1" w:styleId="ListLabel72">
    <w:name w:val="ListLabel 72"/>
    <w:qFormat/>
    <w:rsid w:val="006C6F10"/>
    <w:rPr>
      <w:rFonts w:cs="Courier New"/>
    </w:rPr>
  </w:style>
  <w:style w:type="character" w:customStyle="1" w:styleId="ListLabel73">
    <w:name w:val="ListLabel 73"/>
    <w:qFormat/>
    <w:rsid w:val="006C6F10"/>
    <w:rPr>
      <w:rFonts w:cs="Courier New"/>
    </w:rPr>
  </w:style>
  <w:style w:type="character" w:customStyle="1" w:styleId="ListLabel74">
    <w:name w:val="ListLabel 74"/>
    <w:qFormat/>
    <w:rsid w:val="006C6F10"/>
    <w:rPr>
      <w:rFonts w:cs="Courier New"/>
    </w:rPr>
  </w:style>
  <w:style w:type="character" w:customStyle="1" w:styleId="ListLabel75">
    <w:name w:val="ListLabel 75"/>
    <w:qFormat/>
    <w:rsid w:val="006C6F10"/>
    <w:rPr>
      <w:rFonts w:cs="Courier New"/>
    </w:rPr>
  </w:style>
  <w:style w:type="character" w:customStyle="1" w:styleId="ListLabel76">
    <w:name w:val="ListLabel 76"/>
    <w:qFormat/>
    <w:rsid w:val="006C6F10"/>
    <w:rPr>
      <w:rFonts w:cs="Courier New"/>
    </w:rPr>
  </w:style>
  <w:style w:type="character" w:customStyle="1" w:styleId="ListLabel77">
    <w:name w:val="ListLabel 77"/>
    <w:qFormat/>
    <w:rsid w:val="006C6F10"/>
    <w:rPr>
      <w:rFonts w:cs="Courier New"/>
    </w:rPr>
  </w:style>
  <w:style w:type="character" w:customStyle="1" w:styleId="ListLabel78">
    <w:name w:val="ListLabel 78"/>
    <w:qFormat/>
    <w:rsid w:val="006C6F10"/>
    <w:rPr>
      <w:rFonts w:cs="Courier New"/>
    </w:rPr>
  </w:style>
  <w:style w:type="character" w:customStyle="1" w:styleId="ListLabel79">
    <w:name w:val="ListLabel 79"/>
    <w:qFormat/>
    <w:rsid w:val="006C6F10"/>
    <w:rPr>
      <w:rFonts w:cs="Courier New"/>
    </w:rPr>
  </w:style>
  <w:style w:type="character" w:customStyle="1" w:styleId="ListLabel80">
    <w:name w:val="ListLabel 80"/>
    <w:qFormat/>
    <w:rsid w:val="006C6F10"/>
    <w:rPr>
      <w:rFonts w:cs="Courier New"/>
    </w:rPr>
  </w:style>
  <w:style w:type="character" w:customStyle="1" w:styleId="ListLabel81">
    <w:name w:val="ListLabel 81"/>
    <w:qFormat/>
    <w:rsid w:val="006C6F10"/>
    <w:rPr>
      <w:rFonts w:cs="Courier New"/>
    </w:rPr>
  </w:style>
  <w:style w:type="character" w:customStyle="1" w:styleId="ListLabel82">
    <w:name w:val="ListLabel 82"/>
    <w:qFormat/>
    <w:rsid w:val="006C6F10"/>
    <w:rPr>
      <w:rFonts w:cs="Courier New"/>
    </w:rPr>
  </w:style>
  <w:style w:type="character" w:customStyle="1" w:styleId="ListLabel83">
    <w:name w:val="ListLabel 83"/>
    <w:qFormat/>
    <w:rsid w:val="006C6F10"/>
    <w:rPr>
      <w:rFonts w:cs="Courier New"/>
    </w:rPr>
  </w:style>
  <w:style w:type="character" w:customStyle="1" w:styleId="ListLabel84">
    <w:name w:val="ListLabel 84"/>
    <w:qFormat/>
    <w:rsid w:val="006C6F10"/>
    <w:rPr>
      <w:rFonts w:cs="Courier New"/>
    </w:rPr>
  </w:style>
  <w:style w:type="character" w:customStyle="1" w:styleId="ListLabel85">
    <w:name w:val="ListLabel 85"/>
    <w:qFormat/>
    <w:rsid w:val="006C6F10"/>
    <w:rPr>
      <w:rFonts w:cs="Courier New"/>
    </w:rPr>
  </w:style>
  <w:style w:type="character" w:customStyle="1" w:styleId="ListLabel86">
    <w:name w:val="ListLabel 86"/>
    <w:qFormat/>
    <w:rsid w:val="006C6F10"/>
    <w:rPr>
      <w:rFonts w:eastAsia="Calibri" w:cs="Calibri"/>
      <w:b w:val="0"/>
      <w:i w:val="0"/>
      <w:strike w:val="0"/>
      <w:dstrike w:val="0"/>
      <w:color w:val="000000"/>
      <w:position w:val="0"/>
      <w:sz w:val="20"/>
      <w:szCs w:val="20"/>
      <w:u w:val="none" w:color="000000"/>
      <w:vertAlign w:val="baseline"/>
    </w:rPr>
  </w:style>
  <w:style w:type="character" w:customStyle="1" w:styleId="ListLabel87">
    <w:name w:val="ListLabel 87"/>
    <w:qFormat/>
    <w:rsid w:val="006C6F10"/>
    <w:rPr>
      <w:rFonts w:cs="Courier New"/>
    </w:rPr>
  </w:style>
  <w:style w:type="character" w:customStyle="1" w:styleId="ListLabel88">
    <w:name w:val="ListLabel 88"/>
    <w:qFormat/>
    <w:rsid w:val="006C6F10"/>
    <w:rPr>
      <w:rFonts w:cs="Courier New"/>
    </w:rPr>
  </w:style>
  <w:style w:type="character" w:customStyle="1" w:styleId="ListLabel89">
    <w:name w:val="ListLabel 89"/>
    <w:qFormat/>
    <w:rsid w:val="006C6F10"/>
    <w:rPr>
      <w:rFonts w:cs="Courier New"/>
    </w:rPr>
  </w:style>
  <w:style w:type="character" w:customStyle="1" w:styleId="ListLabel90">
    <w:name w:val="ListLabel 90"/>
    <w:qFormat/>
    <w:rsid w:val="006C6F10"/>
    <w:rPr>
      <w:strike w:val="0"/>
      <w:dstrike w:val="0"/>
    </w:rPr>
  </w:style>
  <w:style w:type="character" w:customStyle="1" w:styleId="ListLabel91">
    <w:name w:val="ListLabel 91"/>
    <w:qFormat/>
    <w:rsid w:val="006C6F10"/>
    <w:rPr>
      <w:strike w:val="0"/>
      <w:dstrike w:val="0"/>
    </w:rPr>
  </w:style>
  <w:style w:type="character" w:customStyle="1" w:styleId="ListLabel92">
    <w:name w:val="ListLabel 92"/>
    <w:qFormat/>
    <w:rsid w:val="006C6F10"/>
    <w:rPr>
      <w:strike w:val="0"/>
      <w:dstrike w:val="0"/>
    </w:rPr>
  </w:style>
  <w:style w:type="character" w:customStyle="1" w:styleId="ListLabel93">
    <w:name w:val="ListLabel 93"/>
    <w:qFormat/>
    <w:rsid w:val="006C6F10"/>
    <w:rPr>
      <w:strike w:val="0"/>
      <w:dstrike w:val="0"/>
    </w:rPr>
  </w:style>
  <w:style w:type="character" w:customStyle="1" w:styleId="ListLabel94">
    <w:name w:val="ListLabel 94"/>
    <w:qFormat/>
    <w:rsid w:val="006C6F10"/>
    <w:rPr>
      <w:rFonts w:cs="Courier New"/>
    </w:rPr>
  </w:style>
  <w:style w:type="character" w:customStyle="1" w:styleId="ListLabel95">
    <w:name w:val="ListLabel 95"/>
    <w:qFormat/>
    <w:rsid w:val="006C6F10"/>
    <w:rPr>
      <w:rFonts w:cs="Courier New"/>
    </w:rPr>
  </w:style>
  <w:style w:type="character" w:customStyle="1" w:styleId="ListLabel96">
    <w:name w:val="ListLabel 96"/>
    <w:qFormat/>
    <w:rsid w:val="006C6F10"/>
    <w:rPr>
      <w:rFonts w:cs="Courier New"/>
    </w:rPr>
  </w:style>
  <w:style w:type="character" w:customStyle="1" w:styleId="ListLabel97">
    <w:name w:val="ListLabel 97"/>
    <w:qFormat/>
    <w:rsid w:val="006C6F10"/>
    <w:rPr>
      <w:rFonts w:cs="Courier New"/>
    </w:rPr>
  </w:style>
  <w:style w:type="character" w:customStyle="1" w:styleId="ListLabel98">
    <w:name w:val="ListLabel 98"/>
    <w:qFormat/>
    <w:rsid w:val="006C6F10"/>
    <w:rPr>
      <w:rFonts w:cs="Courier New"/>
    </w:rPr>
  </w:style>
  <w:style w:type="character" w:customStyle="1" w:styleId="ListLabel99">
    <w:name w:val="ListLabel 99"/>
    <w:qFormat/>
    <w:rsid w:val="006C6F10"/>
    <w:rPr>
      <w:rFonts w:cs="Courier New"/>
    </w:rPr>
  </w:style>
  <w:style w:type="character" w:customStyle="1" w:styleId="ListLabel100">
    <w:name w:val="ListLabel 100"/>
    <w:qFormat/>
    <w:rsid w:val="006C6F10"/>
    <w:rPr>
      <w:rFonts w:cs="Courier New"/>
    </w:rPr>
  </w:style>
  <w:style w:type="character" w:customStyle="1" w:styleId="ListLabel101">
    <w:name w:val="ListLabel 101"/>
    <w:qFormat/>
    <w:rsid w:val="006C6F10"/>
    <w:rPr>
      <w:rFonts w:cs="Courier New"/>
    </w:rPr>
  </w:style>
  <w:style w:type="character" w:customStyle="1" w:styleId="ListLabel102">
    <w:name w:val="ListLabel 102"/>
    <w:qFormat/>
    <w:rsid w:val="006C6F10"/>
    <w:rPr>
      <w:rFonts w:cs="Courier New"/>
    </w:rPr>
  </w:style>
  <w:style w:type="character" w:customStyle="1" w:styleId="ListLabel103">
    <w:name w:val="ListLabel 103"/>
    <w:qFormat/>
    <w:rsid w:val="006C6F10"/>
    <w:rPr>
      <w:rFonts w:ascii="Calibri" w:eastAsia="Calibri" w:hAnsi="Calibri" w:cs="Calibri"/>
      <w:sz w:val="22"/>
    </w:rPr>
  </w:style>
  <w:style w:type="character" w:customStyle="1" w:styleId="ListLabel104">
    <w:name w:val="ListLabel 104"/>
    <w:qFormat/>
    <w:rsid w:val="006C6F10"/>
    <w:rPr>
      <w:rFonts w:cs="Courier New"/>
    </w:rPr>
  </w:style>
  <w:style w:type="character" w:customStyle="1" w:styleId="ListLabel105">
    <w:name w:val="ListLabel 105"/>
    <w:qFormat/>
    <w:rsid w:val="006C6F10"/>
    <w:rPr>
      <w:rFonts w:cs="Courier New"/>
    </w:rPr>
  </w:style>
  <w:style w:type="character" w:customStyle="1" w:styleId="ListLabel106">
    <w:name w:val="ListLabel 106"/>
    <w:qFormat/>
    <w:rsid w:val="006C6F10"/>
    <w:rPr>
      <w:rFonts w:cs="Courier New"/>
    </w:rPr>
  </w:style>
  <w:style w:type="character" w:customStyle="1" w:styleId="ListLabel107">
    <w:name w:val="ListLabel 107"/>
    <w:qFormat/>
    <w:rsid w:val="006C6F10"/>
    <w:rPr>
      <w:rFonts w:ascii="Calibri" w:eastAsia="Calibri" w:hAnsi="Calibri" w:cs="Calibri"/>
      <w:sz w:val="22"/>
    </w:rPr>
  </w:style>
  <w:style w:type="character" w:customStyle="1" w:styleId="ListLabel108">
    <w:name w:val="ListLabel 108"/>
    <w:qFormat/>
    <w:rsid w:val="006C6F10"/>
    <w:rPr>
      <w:rFonts w:cs="Courier New"/>
    </w:rPr>
  </w:style>
  <w:style w:type="character" w:customStyle="1" w:styleId="ListLabel109">
    <w:name w:val="ListLabel 109"/>
    <w:qFormat/>
    <w:rsid w:val="006C6F10"/>
    <w:rPr>
      <w:rFonts w:cs="Courier New"/>
    </w:rPr>
  </w:style>
  <w:style w:type="character" w:customStyle="1" w:styleId="ListLabel110">
    <w:name w:val="ListLabel 110"/>
    <w:qFormat/>
    <w:rsid w:val="006C6F10"/>
    <w:rPr>
      <w:rFonts w:cs="Courier New"/>
    </w:rPr>
  </w:style>
  <w:style w:type="character" w:customStyle="1" w:styleId="ListLabel111">
    <w:name w:val="ListLabel 111"/>
    <w:qFormat/>
    <w:rsid w:val="006C6F10"/>
    <w:rPr>
      <w:rFonts w:ascii="Calibri" w:eastAsia="Calibri" w:hAnsi="Calibri" w:cs="Calibri"/>
      <w:sz w:val="22"/>
    </w:rPr>
  </w:style>
  <w:style w:type="character" w:customStyle="1" w:styleId="ListLabel112">
    <w:name w:val="ListLabel 112"/>
    <w:qFormat/>
    <w:rsid w:val="006C6F10"/>
    <w:rPr>
      <w:rFonts w:cs="Courier New"/>
    </w:rPr>
  </w:style>
  <w:style w:type="character" w:customStyle="1" w:styleId="ListLabel113">
    <w:name w:val="ListLabel 113"/>
    <w:qFormat/>
    <w:rsid w:val="006C6F10"/>
    <w:rPr>
      <w:rFonts w:cs="Courier New"/>
    </w:rPr>
  </w:style>
  <w:style w:type="character" w:customStyle="1" w:styleId="ListLabel114">
    <w:name w:val="ListLabel 114"/>
    <w:qFormat/>
    <w:rsid w:val="006C6F10"/>
    <w:rPr>
      <w:rFonts w:cs="Courier New"/>
    </w:rPr>
  </w:style>
  <w:style w:type="character" w:customStyle="1" w:styleId="ListLabel115">
    <w:name w:val="ListLabel 115"/>
    <w:qFormat/>
    <w:rsid w:val="006C6F10"/>
    <w:rPr>
      <w:rFonts w:ascii="Calibri" w:eastAsia="Calibri" w:hAnsi="Calibri" w:cs="Calibri"/>
      <w:sz w:val="22"/>
    </w:rPr>
  </w:style>
  <w:style w:type="character" w:customStyle="1" w:styleId="ListLabel116">
    <w:name w:val="ListLabel 116"/>
    <w:qFormat/>
    <w:rsid w:val="006C6F10"/>
    <w:rPr>
      <w:rFonts w:cs="Courier New"/>
    </w:rPr>
  </w:style>
  <w:style w:type="character" w:customStyle="1" w:styleId="ListLabel117">
    <w:name w:val="ListLabel 117"/>
    <w:qFormat/>
    <w:rsid w:val="006C6F10"/>
    <w:rPr>
      <w:rFonts w:cs="Courier New"/>
    </w:rPr>
  </w:style>
  <w:style w:type="character" w:customStyle="1" w:styleId="ListLabel118">
    <w:name w:val="ListLabel 118"/>
    <w:qFormat/>
    <w:rsid w:val="006C6F10"/>
    <w:rPr>
      <w:rFonts w:cs="Courier New"/>
    </w:rPr>
  </w:style>
  <w:style w:type="character" w:customStyle="1" w:styleId="ListLabel119">
    <w:name w:val="ListLabel 119"/>
    <w:qFormat/>
    <w:rsid w:val="006C6F10"/>
    <w:rPr>
      <w:rFonts w:cs="Symbol"/>
      <w:sz w:val="22"/>
    </w:rPr>
  </w:style>
  <w:style w:type="character" w:customStyle="1" w:styleId="ListLabel120">
    <w:name w:val="ListLabel 120"/>
    <w:qFormat/>
    <w:rsid w:val="006C6F10"/>
    <w:rPr>
      <w:rFonts w:cs="Calibri"/>
      <w:sz w:val="22"/>
    </w:rPr>
  </w:style>
  <w:style w:type="character" w:customStyle="1" w:styleId="ListLabel121">
    <w:name w:val="ListLabel 121"/>
    <w:qFormat/>
    <w:rsid w:val="006C6F10"/>
    <w:rPr>
      <w:rFonts w:cs="Wingdings"/>
    </w:rPr>
  </w:style>
  <w:style w:type="character" w:customStyle="1" w:styleId="ListLabel122">
    <w:name w:val="ListLabel 122"/>
    <w:qFormat/>
    <w:rsid w:val="006C6F10"/>
    <w:rPr>
      <w:rFonts w:cs="Symbol"/>
    </w:rPr>
  </w:style>
  <w:style w:type="character" w:customStyle="1" w:styleId="ListLabel123">
    <w:name w:val="ListLabel 123"/>
    <w:qFormat/>
    <w:rsid w:val="006C6F10"/>
    <w:rPr>
      <w:rFonts w:cs="Courier New"/>
    </w:rPr>
  </w:style>
  <w:style w:type="character" w:customStyle="1" w:styleId="ListLabel124">
    <w:name w:val="ListLabel 124"/>
    <w:qFormat/>
    <w:rsid w:val="006C6F10"/>
    <w:rPr>
      <w:rFonts w:cs="Wingdings"/>
    </w:rPr>
  </w:style>
  <w:style w:type="character" w:customStyle="1" w:styleId="ListLabel125">
    <w:name w:val="ListLabel 125"/>
    <w:qFormat/>
    <w:rsid w:val="006C6F10"/>
    <w:rPr>
      <w:rFonts w:cs="Symbol"/>
    </w:rPr>
  </w:style>
  <w:style w:type="character" w:customStyle="1" w:styleId="ListLabel126">
    <w:name w:val="ListLabel 126"/>
    <w:qFormat/>
    <w:rsid w:val="006C6F10"/>
    <w:rPr>
      <w:rFonts w:cs="Courier New"/>
    </w:rPr>
  </w:style>
  <w:style w:type="character" w:customStyle="1" w:styleId="ListLabel127">
    <w:name w:val="ListLabel 127"/>
    <w:qFormat/>
    <w:rsid w:val="006C6F10"/>
    <w:rPr>
      <w:rFonts w:cs="Wingdings"/>
    </w:rPr>
  </w:style>
  <w:style w:type="character" w:customStyle="1" w:styleId="ListLabel128">
    <w:name w:val="ListLabel 128"/>
    <w:qFormat/>
    <w:rsid w:val="006C6F10"/>
    <w:rPr>
      <w:rFonts w:cs="Symbol"/>
      <w:sz w:val="22"/>
    </w:rPr>
  </w:style>
  <w:style w:type="character" w:customStyle="1" w:styleId="ListLabel129">
    <w:name w:val="ListLabel 129"/>
    <w:qFormat/>
    <w:rsid w:val="006C6F10"/>
    <w:rPr>
      <w:rFonts w:cs="Courier New"/>
    </w:rPr>
  </w:style>
  <w:style w:type="character" w:customStyle="1" w:styleId="ListLabel130">
    <w:name w:val="ListLabel 130"/>
    <w:qFormat/>
    <w:rsid w:val="006C6F10"/>
    <w:rPr>
      <w:rFonts w:cs="Wingdings"/>
    </w:rPr>
  </w:style>
  <w:style w:type="character" w:customStyle="1" w:styleId="ListLabel131">
    <w:name w:val="ListLabel 131"/>
    <w:qFormat/>
    <w:rsid w:val="006C6F10"/>
    <w:rPr>
      <w:rFonts w:cs="Symbol"/>
    </w:rPr>
  </w:style>
  <w:style w:type="character" w:customStyle="1" w:styleId="ListLabel132">
    <w:name w:val="ListLabel 132"/>
    <w:qFormat/>
    <w:rsid w:val="006C6F10"/>
    <w:rPr>
      <w:rFonts w:cs="Courier New"/>
    </w:rPr>
  </w:style>
  <w:style w:type="character" w:customStyle="1" w:styleId="ListLabel133">
    <w:name w:val="ListLabel 133"/>
    <w:qFormat/>
    <w:rsid w:val="006C6F10"/>
    <w:rPr>
      <w:rFonts w:cs="Wingdings"/>
    </w:rPr>
  </w:style>
  <w:style w:type="character" w:customStyle="1" w:styleId="ListLabel134">
    <w:name w:val="ListLabel 134"/>
    <w:qFormat/>
    <w:rsid w:val="006C6F10"/>
    <w:rPr>
      <w:rFonts w:cs="Symbol"/>
    </w:rPr>
  </w:style>
  <w:style w:type="character" w:customStyle="1" w:styleId="ListLabel135">
    <w:name w:val="ListLabel 135"/>
    <w:qFormat/>
    <w:rsid w:val="006C6F10"/>
    <w:rPr>
      <w:rFonts w:cs="Courier New"/>
    </w:rPr>
  </w:style>
  <w:style w:type="character" w:customStyle="1" w:styleId="ListLabel136">
    <w:name w:val="ListLabel 136"/>
    <w:qFormat/>
    <w:rsid w:val="006C6F10"/>
    <w:rPr>
      <w:rFonts w:cs="Wingdings"/>
    </w:rPr>
  </w:style>
  <w:style w:type="character" w:customStyle="1" w:styleId="ListLabel137">
    <w:name w:val="ListLabel 137"/>
    <w:qFormat/>
    <w:rsid w:val="006C6F10"/>
    <w:rPr>
      <w:rFonts w:ascii="Calibri" w:hAnsi="Calibri" w:cs="Symbol"/>
      <w:b/>
      <w:sz w:val="22"/>
    </w:rPr>
  </w:style>
  <w:style w:type="character" w:customStyle="1" w:styleId="ListLabel138">
    <w:name w:val="ListLabel 138"/>
    <w:qFormat/>
    <w:rsid w:val="006C6F10"/>
    <w:rPr>
      <w:rFonts w:cs="Courier New"/>
    </w:rPr>
  </w:style>
  <w:style w:type="character" w:customStyle="1" w:styleId="ListLabel139">
    <w:name w:val="ListLabel 139"/>
    <w:qFormat/>
    <w:rsid w:val="006C6F10"/>
    <w:rPr>
      <w:rFonts w:cs="Wingdings"/>
    </w:rPr>
  </w:style>
  <w:style w:type="character" w:customStyle="1" w:styleId="ListLabel140">
    <w:name w:val="ListLabel 140"/>
    <w:qFormat/>
    <w:rsid w:val="006C6F10"/>
    <w:rPr>
      <w:rFonts w:cs="Symbol"/>
    </w:rPr>
  </w:style>
  <w:style w:type="character" w:customStyle="1" w:styleId="ListLabel141">
    <w:name w:val="ListLabel 141"/>
    <w:qFormat/>
    <w:rsid w:val="006C6F10"/>
    <w:rPr>
      <w:rFonts w:cs="Courier New"/>
    </w:rPr>
  </w:style>
  <w:style w:type="character" w:customStyle="1" w:styleId="ListLabel142">
    <w:name w:val="ListLabel 142"/>
    <w:qFormat/>
    <w:rsid w:val="006C6F10"/>
    <w:rPr>
      <w:rFonts w:cs="Wingdings"/>
    </w:rPr>
  </w:style>
  <w:style w:type="character" w:customStyle="1" w:styleId="ListLabel143">
    <w:name w:val="ListLabel 143"/>
    <w:qFormat/>
    <w:rsid w:val="006C6F10"/>
    <w:rPr>
      <w:rFonts w:cs="Symbol"/>
    </w:rPr>
  </w:style>
  <w:style w:type="character" w:customStyle="1" w:styleId="ListLabel144">
    <w:name w:val="ListLabel 144"/>
    <w:qFormat/>
    <w:rsid w:val="006C6F10"/>
    <w:rPr>
      <w:rFonts w:cs="Courier New"/>
    </w:rPr>
  </w:style>
  <w:style w:type="character" w:customStyle="1" w:styleId="ListLabel145">
    <w:name w:val="ListLabel 145"/>
    <w:qFormat/>
    <w:rsid w:val="006C6F10"/>
    <w:rPr>
      <w:rFonts w:cs="Wingdings"/>
    </w:rPr>
  </w:style>
  <w:style w:type="character" w:customStyle="1" w:styleId="ListLabel146">
    <w:name w:val="ListLabel 146"/>
    <w:qFormat/>
    <w:rsid w:val="006C6F10"/>
    <w:rPr>
      <w:rFonts w:cs="Symbol"/>
      <w:sz w:val="22"/>
    </w:rPr>
  </w:style>
  <w:style w:type="character" w:customStyle="1" w:styleId="ListLabel147">
    <w:name w:val="ListLabel 147"/>
    <w:qFormat/>
    <w:rsid w:val="006C6F10"/>
    <w:rPr>
      <w:rFonts w:cs="Times New Roman"/>
      <w:b/>
    </w:rPr>
  </w:style>
  <w:style w:type="character" w:customStyle="1" w:styleId="ListLabel148">
    <w:name w:val="ListLabel 148"/>
    <w:qFormat/>
    <w:rsid w:val="006C6F10"/>
    <w:rPr>
      <w:rFonts w:cs="Wingdings"/>
    </w:rPr>
  </w:style>
  <w:style w:type="character" w:customStyle="1" w:styleId="ListLabel149">
    <w:name w:val="ListLabel 149"/>
    <w:qFormat/>
    <w:rsid w:val="006C6F10"/>
    <w:rPr>
      <w:rFonts w:cs="Symbol"/>
    </w:rPr>
  </w:style>
  <w:style w:type="character" w:customStyle="1" w:styleId="ListLabel150">
    <w:name w:val="ListLabel 150"/>
    <w:qFormat/>
    <w:rsid w:val="006C6F10"/>
    <w:rPr>
      <w:rFonts w:cs="Times New Roman"/>
    </w:rPr>
  </w:style>
  <w:style w:type="character" w:customStyle="1" w:styleId="ListLabel151">
    <w:name w:val="ListLabel 151"/>
    <w:qFormat/>
    <w:rsid w:val="006C6F10"/>
    <w:rPr>
      <w:rFonts w:cs="Wingdings"/>
    </w:rPr>
  </w:style>
  <w:style w:type="character" w:customStyle="1" w:styleId="ListLabel152">
    <w:name w:val="ListLabel 152"/>
    <w:qFormat/>
    <w:rsid w:val="006C6F10"/>
    <w:rPr>
      <w:rFonts w:cs="Symbol"/>
    </w:rPr>
  </w:style>
  <w:style w:type="character" w:customStyle="1" w:styleId="ListLabel153">
    <w:name w:val="ListLabel 153"/>
    <w:qFormat/>
    <w:rsid w:val="006C6F10"/>
    <w:rPr>
      <w:rFonts w:cs="Times New Roman"/>
    </w:rPr>
  </w:style>
  <w:style w:type="character" w:customStyle="1" w:styleId="ListLabel154">
    <w:name w:val="ListLabel 154"/>
    <w:qFormat/>
    <w:rsid w:val="006C6F10"/>
    <w:rPr>
      <w:rFonts w:cs="Wingdings"/>
    </w:rPr>
  </w:style>
  <w:style w:type="character" w:customStyle="1" w:styleId="ListLabel155">
    <w:name w:val="ListLabel 155"/>
    <w:qFormat/>
    <w:rsid w:val="006C6F10"/>
    <w:rPr>
      <w:rFonts w:cs="Symbol"/>
      <w:sz w:val="22"/>
    </w:rPr>
  </w:style>
  <w:style w:type="character" w:customStyle="1" w:styleId="ListLabel156">
    <w:name w:val="ListLabel 156"/>
    <w:qFormat/>
    <w:rsid w:val="006C6F10"/>
    <w:rPr>
      <w:rFonts w:cs="Times New Roman"/>
    </w:rPr>
  </w:style>
  <w:style w:type="character" w:customStyle="1" w:styleId="ListLabel157">
    <w:name w:val="ListLabel 157"/>
    <w:qFormat/>
    <w:rsid w:val="006C6F10"/>
    <w:rPr>
      <w:rFonts w:cs="Wingdings"/>
    </w:rPr>
  </w:style>
  <w:style w:type="character" w:customStyle="1" w:styleId="ListLabel158">
    <w:name w:val="ListLabel 158"/>
    <w:qFormat/>
    <w:rsid w:val="006C6F10"/>
    <w:rPr>
      <w:rFonts w:cs="Symbol"/>
    </w:rPr>
  </w:style>
  <w:style w:type="character" w:customStyle="1" w:styleId="ListLabel159">
    <w:name w:val="ListLabel 159"/>
    <w:qFormat/>
    <w:rsid w:val="006C6F10"/>
    <w:rPr>
      <w:rFonts w:cs="Times New Roman"/>
    </w:rPr>
  </w:style>
  <w:style w:type="character" w:customStyle="1" w:styleId="ListLabel160">
    <w:name w:val="ListLabel 160"/>
    <w:qFormat/>
    <w:rsid w:val="006C6F10"/>
    <w:rPr>
      <w:rFonts w:cs="Wingdings"/>
    </w:rPr>
  </w:style>
  <w:style w:type="character" w:customStyle="1" w:styleId="ListLabel161">
    <w:name w:val="ListLabel 161"/>
    <w:qFormat/>
    <w:rsid w:val="006C6F10"/>
    <w:rPr>
      <w:rFonts w:cs="Symbol"/>
    </w:rPr>
  </w:style>
  <w:style w:type="character" w:customStyle="1" w:styleId="ListLabel162">
    <w:name w:val="ListLabel 162"/>
    <w:qFormat/>
    <w:rsid w:val="006C6F10"/>
    <w:rPr>
      <w:rFonts w:cs="Times New Roman"/>
    </w:rPr>
  </w:style>
  <w:style w:type="character" w:customStyle="1" w:styleId="ListLabel163">
    <w:name w:val="ListLabel 163"/>
    <w:qFormat/>
    <w:rsid w:val="006C6F10"/>
    <w:rPr>
      <w:rFonts w:cs="Wingdings"/>
    </w:rPr>
  </w:style>
  <w:style w:type="character" w:customStyle="1" w:styleId="ListLabel164">
    <w:name w:val="ListLabel 164"/>
    <w:qFormat/>
    <w:rsid w:val="006C6F10"/>
    <w:rPr>
      <w:rFonts w:cs="Symbol"/>
      <w:sz w:val="22"/>
    </w:rPr>
  </w:style>
  <w:style w:type="character" w:customStyle="1" w:styleId="ListLabel165">
    <w:name w:val="ListLabel 165"/>
    <w:qFormat/>
    <w:rsid w:val="006C6F10"/>
    <w:rPr>
      <w:rFonts w:cs="Courier New"/>
    </w:rPr>
  </w:style>
  <w:style w:type="character" w:customStyle="1" w:styleId="ListLabel166">
    <w:name w:val="ListLabel 166"/>
    <w:qFormat/>
    <w:rsid w:val="006C6F10"/>
    <w:rPr>
      <w:rFonts w:cs="Wingdings"/>
    </w:rPr>
  </w:style>
  <w:style w:type="character" w:customStyle="1" w:styleId="ListLabel167">
    <w:name w:val="ListLabel 167"/>
    <w:qFormat/>
    <w:rsid w:val="006C6F10"/>
    <w:rPr>
      <w:rFonts w:cs="Symbol"/>
    </w:rPr>
  </w:style>
  <w:style w:type="character" w:customStyle="1" w:styleId="ListLabel168">
    <w:name w:val="ListLabel 168"/>
    <w:qFormat/>
    <w:rsid w:val="006C6F10"/>
    <w:rPr>
      <w:rFonts w:cs="Courier New"/>
    </w:rPr>
  </w:style>
  <w:style w:type="character" w:customStyle="1" w:styleId="ListLabel169">
    <w:name w:val="ListLabel 169"/>
    <w:qFormat/>
    <w:rsid w:val="006C6F10"/>
    <w:rPr>
      <w:rFonts w:cs="Wingdings"/>
    </w:rPr>
  </w:style>
  <w:style w:type="character" w:customStyle="1" w:styleId="ListLabel170">
    <w:name w:val="ListLabel 170"/>
    <w:qFormat/>
    <w:rsid w:val="006C6F10"/>
    <w:rPr>
      <w:rFonts w:cs="Symbol"/>
    </w:rPr>
  </w:style>
  <w:style w:type="character" w:customStyle="1" w:styleId="ListLabel171">
    <w:name w:val="ListLabel 171"/>
    <w:qFormat/>
    <w:rsid w:val="006C6F10"/>
    <w:rPr>
      <w:rFonts w:cs="Courier New"/>
    </w:rPr>
  </w:style>
  <w:style w:type="character" w:customStyle="1" w:styleId="ListLabel172">
    <w:name w:val="ListLabel 172"/>
    <w:qFormat/>
    <w:rsid w:val="006C6F10"/>
    <w:rPr>
      <w:rFonts w:cs="Wingdings"/>
    </w:rPr>
  </w:style>
  <w:style w:type="character" w:customStyle="1" w:styleId="ListLabel173">
    <w:name w:val="ListLabel 173"/>
    <w:qFormat/>
    <w:rsid w:val="006C6F10"/>
    <w:rPr>
      <w:rFonts w:cs="Symbol"/>
      <w:sz w:val="22"/>
    </w:rPr>
  </w:style>
  <w:style w:type="character" w:customStyle="1" w:styleId="ListLabel174">
    <w:name w:val="ListLabel 174"/>
    <w:qFormat/>
    <w:rsid w:val="006C6F10"/>
    <w:rPr>
      <w:rFonts w:cs="Courier New"/>
    </w:rPr>
  </w:style>
  <w:style w:type="character" w:customStyle="1" w:styleId="ListLabel175">
    <w:name w:val="ListLabel 175"/>
    <w:qFormat/>
    <w:rsid w:val="006C6F10"/>
    <w:rPr>
      <w:rFonts w:cs="Wingdings"/>
    </w:rPr>
  </w:style>
  <w:style w:type="character" w:customStyle="1" w:styleId="ListLabel176">
    <w:name w:val="ListLabel 176"/>
    <w:qFormat/>
    <w:rsid w:val="006C6F10"/>
    <w:rPr>
      <w:rFonts w:cs="Symbol"/>
    </w:rPr>
  </w:style>
  <w:style w:type="character" w:customStyle="1" w:styleId="ListLabel177">
    <w:name w:val="ListLabel 177"/>
    <w:qFormat/>
    <w:rsid w:val="006C6F10"/>
    <w:rPr>
      <w:rFonts w:cs="Courier New"/>
    </w:rPr>
  </w:style>
  <w:style w:type="character" w:customStyle="1" w:styleId="ListLabel178">
    <w:name w:val="ListLabel 178"/>
    <w:qFormat/>
    <w:rsid w:val="006C6F10"/>
    <w:rPr>
      <w:rFonts w:cs="Wingdings"/>
    </w:rPr>
  </w:style>
  <w:style w:type="character" w:customStyle="1" w:styleId="ListLabel179">
    <w:name w:val="ListLabel 179"/>
    <w:qFormat/>
    <w:rsid w:val="006C6F10"/>
    <w:rPr>
      <w:rFonts w:cs="Symbol"/>
    </w:rPr>
  </w:style>
  <w:style w:type="character" w:customStyle="1" w:styleId="ListLabel180">
    <w:name w:val="ListLabel 180"/>
    <w:qFormat/>
    <w:rsid w:val="006C6F10"/>
    <w:rPr>
      <w:rFonts w:cs="Courier New"/>
    </w:rPr>
  </w:style>
  <w:style w:type="character" w:customStyle="1" w:styleId="ListLabel181">
    <w:name w:val="ListLabel 181"/>
    <w:qFormat/>
    <w:rsid w:val="006C6F10"/>
    <w:rPr>
      <w:rFonts w:cs="Wingdings"/>
    </w:rPr>
  </w:style>
  <w:style w:type="character" w:customStyle="1" w:styleId="ListLabel182">
    <w:name w:val="ListLabel 182"/>
    <w:qFormat/>
    <w:rsid w:val="006C6F10"/>
    <w:rPr>
      <w:rFonts w:cs="Calibri"/>
      <w:sz w:val="22"/>
    </w:rPr>
  </w:style>
  <w:style w:type="character" w:customStyle="1" w:styleId="ListLabel183">
    <w:name w:val="ListLabel 183"/>
    <w:qFormat/>
    <w:rsid w:val="006C6F10"/>
    <w:rPr>
      <w:rFonts w:cs="Courier New"/>
    </w:rPr>
  </w:style>
  <w:style w:type="character" w:customStyle="1" w:styleId="ListLabel184">
    <w:name w:val="ListLabel 184"/>
    <w:qFormat/>
    <w:rsid w:val="006C6F10"/>
    <w:rPr>
      <w:rFonts w:cs="Wingdings"/>
    </w:rPr>
  </w:style>
  <w:style w:type="character" w:customStyle="1" w:styleId="ListLabel185">
    <w:name w:val="ListLabel 185"/>
    <w:qFormat/>
    <w:rsid w:val="006C6F10"/>
    <w:rPr>
      <w:rFonts w:cs="Symbol"/>
    </w:rPr>
  </w:style>
  <w:style w:type="character" w:customStyle="1" w:styleId="ListLabel186">
    <w:name w:val="ListLabel 186"/>
    <w:qFormat/>
    <w:rsid w:val="006C6F10"/>
    <w:rPr>
      <w:rFonts w:cs="Courier New"/>
    </w:rPr>
  </w:style>
  <w:style w:type="character" w:customStyle="1" w:styleId="ListLabel187">
    <w:name w:val="ListLabel 187"/>
    <w:qFormat/>
    <w:rsid w:val="006C6F10"/>
    <w:rPr>
      <w:rFonts w:cs="Wingdings"/>
    </w:rPr>
  </w:style>
  <w:style w:type="character" w:customStyle="1" w:styleId="ListLabel188">
    <w:name w:val="ListLabel 188"/>
    <w:qFormat/>
    <w:rsid w:val="006C6F10"/>
    <w:rPr>
      <w:rFonts w:cs="Symbol"/>
    </w:rPr>
  </w:style>
  <w:style w:type="character" w:customStyle="1" w:styleId="ListLabel189">
    <w:name w:val="ListLabel 189"/>
    <w:qFormat/>
    <w:rsid w:val="006C6F10"/>
    <w:rPr>
      <w:rFonts w:cs="Courier New"/>
    </w:rPr>
  </w:style>
  <w:style w:type="character" w:customStyle="1" w:styleId="ListLabel190">
    <w:name w:val="ListLabel 190"/>
    <w:qFormat/>
    <w:rsid w:val="006C6F10"/>
    <w:rPr>
      <w:rFonts w:cs="Wingdings"/>
    </w:rPr>
  </w:style>
  <w:style w:type="character" w:customStyle="1" w:styleId="ListLabel191">
    <w:name w:val="ListLabel 191"/>
    <w:qFormat/>
    <w:rsid w:val="006C6F10"/>
    <w:rPr>
      <w:rFonts w:cs="Calibri"/>
      <w:sz w:val="22"/>
    </w:rPr>
  </w:style>
  <w:style w:type="character" w:customStyle="1" w:styleId="ListLabel192">
    <w:name w:val="ListLabel 192"/>
    <w:qFormat/>
    <w:rsid w:val="006C6F10"/>
    <w:rPr>
      <w:rFonts w:cs="Courier New"/>
    </w:rPr>
  </w:style>
  <w:style w:type="character" w:customStyle="1" w:styleId="ListLabel193">
    <w:name w:val="ListLabel 193"/>
    <w:qFormat/>
    <w:rsid w:val="006C6F10"/>
    <w:rPr>
      <w:rFonts w:cs="Wingdings"/>
    </w:rPr>
  </w:style>
  <w:style w:type="character" w:customStyle="1" w:styleId="ListLabel194">
    <w:name w:val="ListLabel 194"/>
    <w:qFormat/>
    <w:rsid w:val="006C6F10"/>
    <w:rPr>
      <w:rFonts w:cs="Symbol"/>
    </w:rPr>
  </w:style>
  <w:style w:type="character" w:customStyle="1" w:styleId="ListLabel195">
    <w:name w:val="ListLabel 195"/>
    <w:qFormat/>
    <w:rsid w:val="006C6F10"/>
    <w:rPr>
      <w:rFonts w:cs="Courier New"/>
    </w:rPr>
  </w:style>
  <w:style w:type="character" w:customStyle="1" w:styleId="ListLabel196">
    <w:name w:val="ListLabel 196"/>
    <w:qFormat/>
    <w:rsid w:val="006C6F10"/>
    <w:rPr>
      <w:rFonts w:cs="Wingdings"/>
    </w:rPr>
  </w:style>
  <w:style w:type="character" w:customStyle="1" w:styleId="ListLabel197">
    <w:name w:val="ListLabel 197"/>
    <w:qFormat/>
    <w:rsid w:val="006C6F10"/>
    <w:rPr>
      <w:rFonts w:cs="Symbol"/>
    </w:rPr>
  </w:style>
  <w:style w:type="character" w:customStyle="1" w:styleId="ListLabel198">
    <w:name w:val="ListLabel 198"/>
    <w:qFormat/>
    <w:rsid w:val="006C6F10"/>
    <w:rPr>
      <w:rFonts w:cs="Courier New"/>
    </w:rPr>
  </w:style>
  <w:style w:type="character" w:customStyle="1" w:styleId="ListLabel199">
    <w:name w:val="ListLabel 199"/>
    <w:qFormat/>
    <w:rsid w:val="006C6F10"/>
    <w:rPr>
      <w:rFonts w:cs="Wingdings"/>
    </w:rPr>
  </w:style>
  <w:style w:type="character" w:customStyle="1" w:styleId="ListLabel200">
    <w:name w:val="ListLabel 200"/>
    <w:qFormat/>
    <w:rsid w:val="006C6F10"/>
    <w:rPr>
      <w:rFonts w:cs="Symbol"/>
      <w:sz w:val="22"/>
    </w:rPr>
  </w:style>
  <w:style w:type="character" w:customStyle="1" w:styleId="ListLabel201">
    <w:name w:val="ListLabel 201"/>
    <w:qFormat/>
    <w:rsid w:val="006C6F10"/>
    <w:rPr>
      <w:rFonts w:cs="Courier New"/>
    </w:rPr>
  </w:style>
  <w:style w:type="character" w:customStyle="1" w:styleId="ListLabel202">
    <w:name w:val="ListLabel 202"/>
    <w:qFormat/>
    <w:rsid w:val="006C6F10"/>
    <w:rPr>
      <w:rFonts w:cs="Wingdings"/>
    </w:rPr>
  </w:style>
  <w:style w:type="character" w:customStyle="1" w:styleId="ListLabel203">
    <w:name w:val="ListLabel 203"/>
    <w:qFormat/>
    <w:rsid w:val="006C6F10"/>
    <w:rPr>
      <w:rFonts w:cs="Symbol"/>
    </w:rPr>
  </w:style>
  <w:style w:type="character" w:customStyle="1" w:styleId="ListLabel204">
    <w:name w:val="ListLabel 204"/>
    <w:qFormat/>
    <w:rsid w:val="006C6F10"/>
    <w:rPr>
      <w:rFonts w:cs="Courier New"/>
    </w:rPr>
  </w:style>
  <w:style w:type="character" w:customStyle="1" w:styleId="ListLabel205">
    <w:name w:val="ListLabel 205"/>
    <w:qFormat/>
    <w:rsid w:val="006C6F10"/>
    <w:rPr>
      <w:rFonts w:cs="Wingdings"/>
    </w:rPr>
  </w:style>
  <w:style w:type="character" w:customStyle="1" w:styleId="ListLabel206">
    <w:name w:val="ListLabel 206"/>
    <w:qFormat/>
    <w:rsid w:val="006C6F10"/>
    <w:rPr>
      <w:rFonts w:cs="Symbol"/>
    </w:rPr>
  </w:style>
  <w:style w:type="character" w:customStyle="1" w:styleId="ListLabel207">
    <w:name w:val="ListLabel 207"/>
    <w:qFormat/>
    <w:rsid w:val="006C6F10"/>
    <w:rPr>
      <w:rFonts w:cs="Courier New"/>
    </w:rPr>
  </w:style>
  <w:style w:type="character" w:customStyle="1" w:styleId="ListLabel208">
    <w:name w:val="ListLabel 208"/>
    <w:qFormat/>
    <w:rsid w:val="006C6F10"/>
    <w:rPr>
      <w:rFonts w:cs="Wingdings"/>
    </w:rPr>
  </w:style>
  <w:style w:type="character" w:customStyle="1" w:styleId="ListLabel209">
    <w:name w:val="ListLabel 209"/>
    <w:qFormat/>
    <w:rsid w:val="006C6F10"/>
    <w:rPr>
      <w:color w:val="auto"/>
      <w:sz w:val="22"/>
      <w:lang w:val="en-US"/>
    </w:rPr>
  </w:style>
  <w:style w:type="character" w:customStyle="1" w:styleId="ListLabel210">
    <w:name w:val="ListLabel 210"/>
    <w:qFormat/>
    <w:rsid w:val="006C6F10"/>
    <w:rPr>
      <w:rFonts w:cs="Symbol"/>
      <w:sz w:val="22"/>
      <w:lang w:val="fr-FR"/>
    </w:rPr>
  </w:style>
  <w:style w:type="character" w:customStyle="1" w:styleId="ListLabel211">
    <w:name w:val="ListLabel 211"/>
    <w:qFormat/>
    <w:rsid w:val="006C6F10"/>
    <w:rPr>
      <w:rFonts w:cs="Symbol"/>
      <w:sz w:val="22"/>
    </w:rPr>
  </w:style>
  <w:style w:type="character" w:customStyle="1" w:styleId="ListLabel212">
    <w:name w:val="ListLabel 212"/>
    <w:qFormat/>
    <w:rsid w:val="006C6F10"/>
    <w:rPr>
      <w:rFonts w:cs="Courier New"/>
      <w:sz w:val="22"/>
    </w:rPr>
  </w:style>
  <w:style w:type="character" w:customStyle="1" w:styleId="ListLabel213">
    <w:name w:val="ListLabel 213"/>
    <w:qFormat/>
    <w:rsid w:val="006C6F10"/>
    <w:rPr>
      <w:rFonts w:cs="Wingdings"/>
    </w:rPr>
  </w:style>
  <w:style w:type="character" w:customStyle="1" w:styleId="ListLabel214">
    <w:name w:val="ListLabel 214"/>
    <w:qFormat/>
    <w:rsid w:val="006C6F10"/>
    <w:rPr>
      <w:rFonts w:cs="Symbol"/>
    </w:rPr>
  </w:style>
  <w:style w:type="character" w:customStyle="1" w:styleId="ListLabel215">
    <w:name w:val="ListLabel 215"/>
    <w:qFormat/>
    <w:rsid w:val="006C6F10"/>
    <w:rPr>
      <w:rFonts w:cs="Courier New"/>
    </w:rPr>
  </w:style>
  <w:style w:type="character" w:customStyle="1" w:styleId="ListLabel216">
    <w:name w:val="ListLabel 216"/>
    <w:qFormat/>
    <w:rsid w:val="006C6F10"/>
    <w:rPr>
      <w:rFonts w:cs="Wingdings"/>
    </w:rPr>
  </w:style>
  <w:style w:type="character" w:customStyle="1" w:styleId="ListLabel217">
    <w:name w:val="ListLabel 217"/>
    <w:qFormat/>
    <w:rsid w:val="006C6F10"/>
    <w:rPr>
      <w:rFonts w:cs="Symbol"/>
    </w:rPr>
  </w:style>
  <w:style w:type="character" w:customStyle="1" w:styleId="ListLabel218">
    <w:name w:val="ListLabel 218"/>
    <w:qFormat/>
    <w:rsid w:val="006C6F10"/>
    <w:rPr>
      <w:rFonts w:cs="Courier New"/>
    </w:rPr>
  </w:style>
  <w:style w:type="character" w:customStyle="1" w:styleId="ListLabel219">
    <w:name w:val="ListLabel 219"/>
    <w:qFormat/>
    <w:rsid w:val="006C6F10"/>
    <w:rPr>
      <w:rFonts w:cs="Wingdings"/>
    </w:rPr>
  </w:style>
  <w:style w:type="character" w:customStyle="1" w:styleId="ListLabel220">
    <w:name w:val="ListLabel 220"/>
    <w:qFormat/>
    <w:rsid w:val="006C6F10"/>
    <w:rPr>
      <w:rFonts w:cs="Symbol"/>
      <w:sz w:val="22"/>
    </w:rPr>
  </w:style>
  <w:style w:type="character" w:customStyle="1" w:styleId="ListLabel221">
    <w:name w:val="ListLabel 221"/>
    <w:qFormat/>
    <w:rsid w:val="006C6F10"/>
    <w:rPr>
      <w:rFonts w:cs="Courier New"/>
      <w:sz w:val="22"/>
    </w:rPr>
  </w:style>
  <w:style w:type="character" w:customStyle="1" w:styleId="ListLabel222">
    <w:name w:val="ListLabel 222"/>
    <w:qFormat/>
    <w:rsid w:val="006C6F10"/>
    <w:rPr>
      <w:rFonts w:cs="Wingdings"/>
    </w:rPr>
  </w:style>
  <w:style w:type="character" w:customStyle="1" w:styleId="ListLabel223">
    <w:name w:val="ListLabel 223"/>
    <w:qFormat/>
    <w:rsid w:val="006C6F10"/>
    <w:rPr>
      <w:rFonts w:cs="Symbol"/>
    </w:rPr>
  </w:style>
  <w:style w:type="character" w:customStyle="1" w:styleId="ListLabel224">
    <w:name w:val="ListLabel 224"/>
    <w:qFormat/>
    <w:rsid w:val="006C6F10"/>
    <w:rPr>
      <w:rFonts w:cs="Courier New"/>
    </w:rPr>
  </w:style>
  <w:style w:type="character" w:customStyle="1" w:styleId="ListLabel225">
    <w:name w:val="ListLabel 225"/>
    <w:qFormat/>
    <w:rsid w:val="006C6F10"/>
    <w:rPr>
      <w:rFonts w:cs="Wingdings"/>
    </w:rPr>
  </w:style>
  <w:style w:type="character" w:customStyle="1" w:styleId="ListLabel226">
    <w:name w:val="ListLabel 226"/>
    <w:qFormat/>
    <w:rsid w:val="006C6F10"/>
    <w:rPr>
      <w:rFonts w:cs="Symbol"/>
    </w:rPr>
  </w:style>
  <w:style w:type="character" w:customStyle="1" w:styleId="ListLabel227">
    <w:name w:val="ListLabel 227"/>
    <w:qFormat/>
    <w:rsid w:val="006C6F10"/>
    <w:rPr>
      <w:rFonts w:cs="Courier New"/>
    </w:rPr>
  </w:style>
  <w:style w:type="character" w:customStyle="1" w:styleId="ListLabel228">
    <w:name w:val="ListLabel 228"/>
    <w:qFormat/>
    <w:rsid w:val="006C6F10"/>
    <w:rPr>
      <w:rFonts w:cs="Wingdings"/>
    </w:rPr>
  </w:style>
  <w:style w:type="character" w:customStyle="1" w:styleId="ListLabel229">
    <w:name w:val="ListLabel 229"/>
    <w:qFormat/>
    <w:rsid w:val="006C6F10"/>
    <w:rPr>
      <w:rFonts w:cs="Courier New"/>
    </w:rPr>
  </w:style>
  <w:style w:type="character" w:customStyle="1" w:styleId="ListLabel230">
    <w:name w:val="ListLabel 230"/>
    <w:qFormat/>
    <w:rsid w:val="006C6F10"/>
    <w:rPr>
      <w:rFonts w:cs="Courier New"/>
    </w:rPr>
  </w:style>
  <w:style w:type="character" w:customStyle="1" w:styleId="ListLabel231">
    <w:name w:val="ListLabel 231"/>
    <w:qFormat/>
    <w:rsid w:val="006C6F10"/>
    <w:rPr>
      <w:rFonts w:cs="Courier New"/>
    </w:rPr>
  </w:style>
  <w:style w:type="character" w:customStyle="1" w:styleId="ListLabel232">
    <w:name w:val="ListLabel 232"/>
    <w:qFormat/>
    <w:rsid w:val="006C6F10"/>
    <w:rPr>
      <w:rFonts w:cs="Courier New"/>
    </w:rPr>
  </w:style>
  <w:style w:type="character" w:customStyle="1" w:styleId="ListLabel233">
    <w:name w:val="ListLabel 233"/>
    <w:qFormat/>
    <w:rsid w:val="006C6F10"/>
    <w:rPr>
      <w:rFonts w:cs="Courier New"/>
    </w:rPr>
  </w:style>
  <w:style w:type="character" w:customStyle="1" w:styleId="ListLabel234">
    <w:name w:val="ListLabel 234"/>
    <w:qFormat/>
    <w:rsid w:val="006C6F10"/>
    <w:rPr>
      <w:rFonts w:cs="Courier New"/>
    </w:rPr>
  </w:style>
  <w:style w:type="character" w:customStyle="1" w:styleId="ListLabel235">
    <w:name w:val="ListLabel 235"/>
    <w:qFormat/>
    <w:rsid w:val="006C6F10"/>
    <w:rPr>
      <w:rFonts w:cs="Courier New"/>
    </w:rPr>
  </w:style>
  <w:style w:type="character" w:customStyle="1" w:styleId="ListLabel236">
    <w:name w:val="ListLabel 236"/>
    <w:qFormat/>
    <w:rsid w:val="006C6F10"/>
    <w:rPr>
      <w:rFonts w:cs="Courier New"/>
    </w:rPr>
  </w:style>
  <w:style w:type="character" w:customStyle="1" w:styleId="ListLabel237">
    <w:name w:val="ListLabel 237"/>
    <w:qFormat/>
    <w:rsid w:val="006C6F10"/>
    <w:rPr>
      <w:rFonts w:cs="Courier New"/>
    </w:rPr>
  </w:style>
  <w:style w:type="character" w:customStyle="1" w:styleId="ListLabel238">
    <w:name w:val="ListLabel 238"/>
    <w:qFormat/>
    <w:rsid w:val="006C6F10"/>
    <w:rPr>
      <w:rFonts w:cs="Courier New"/>
    </w:rPr>
  </w:style>
  <w:style w:type="character" w:customStyle="1" w:styleId="ListLabel239">
    <w:name w:val="ListLabel 239"/>
    <w:qFormat/>
    <w:rsid w:val="006C6F10"/>
    <w:rPr>
      <w:rFonts w:cs="Courier New"/>
    </w:rPr>
  </w:style>
  <w:style w:type="character" w:customStyle="1" w:styleId="ListLabel240">
    <w:name w:val="ListLabel 240"/>
    <w:qFormat/>
    <w:rsid w:val="006C6F10"/>
    <w:rPr>
      <w:rFonts w:cs="Courier New"/>
    </w:rPr>
  </w:style>
  <w:style w:type="character" w:customStyle="1" w:styleId="ListLabel241">
    <w:name w:val="ListLabel 241"/>
    <w:qFormat/>
    <w:rsid w:val="006C6F10"/>
    <w:rPr>
      <w:rFonts w:cs="Courier New"/>
    </w:rPr>
  </w:style>
  <w:style w:type="character" w:customStyle="1" w:styleId="ListLabel242">
    <w:name w:val="ListLabel 242"/>
    <w:qFormat/>
    <w:rsid w:val="006C6F10"/>
    <w:rPr>
      <w:rFonts w:cs="Courier New"/>
    </w:rPr>
  </w:style>
  <w:style w:type="character" w:customStyle="1" w:styleId="ListLabel243">
    <w:name w:val="ListLabel 243"/>
    <w:qFormat/>
    <w:rsid w:val="006C6F10"/>
    <w:rPr>
      <w:rFonts w:cs="Courier New"/>
    </w:rPr>
  </w:style>
  <w:style w:type="character" w:customStyle="1" w:styleId="ListLabel244">
    <w:name w:val="ListLabel 244"/>
    <w:qFormat/>
    <w:rsid w:val="006C6F10"/>
    <w:rPr>
      <w:rFonts w:ascii="Calibri" w:hAnsi="Calibri" w:cs="Courier New"/>
      <w:sz w:val="22"/>
    </w:rPr>
  </w:style>
  <w:style w:type="character" w:customStyle="1" w:styleId="ListLabel245">
    <w:name w:val="ListLabel 245"/>
    <w:qFormat/>
    <w:rsid w:val="006C6F10"/>
    <w:rPr>
      <w:rFonts w:cs="Courier New"/>
    </w:rPr>
  </w:style>
  <w:style w:type="character" w:customStyle="1" w:styleId="ListLabel246">
    <w:name w:val="ListLabel 246"/>
    <w:qFormat/>
    <w:rsid w:val="006C6F10"/>
    <w:rPr>
      <w:rFonts w:cs="Courier New"/>
    </w:rPr>
  </w:style>
  <w:style w:type="character" w:customStyle="1" w:styleId="ListLabel247">
    <w:name w:val="ListLabel 247"/>
    <w:qFormat/>
    <w:rsid w:val="006C6F10"/>
    <w:rPr>
      <w:rFonts w:cs="Courier New"/>
    </w:rPr>
  </w:style>
  <w:style w:type="character" w:customStyle="1" w:styleId="ListLabel248">
    <w:name w:val="ListLabel 248"/>
    <w:qFormat/>
    <w:rsid w:val="006C6F10"/>
    <w:rPr>
      <w:rFonts w:cs="Courier New"/>
    </w:rPr>
  </w:style>
  <w:style w:type="character" w:customStyle="1" w:styleId="ListLabel249">
    <w:name w:val="ListLabel 249"/>
    <w:qFormat/>
    <w:rsid w:val="006C6F10"/>
    <w:rPr>
      <w:rFonts w:cs="Courier New"/>
    </w:rPr>
  </w:style>
  <w:style w:type="character" w:customStyle="1" w:styleId="ListLabel250">
    <w:name w:val="ListLabel 250"/>
    <w:qFormat/>
    <w:rsid w:val="006C6F10"/>
    <w:rPr>
      <w:rFonts w:eastAsia="Times New Roman" w:cs="Times New Roman"/>
      <w:sz w:val="22"/>
    </w:rPr>
  </w:style>
  <w:style w:type="character" w:customStyle="1" w:styleId="ListLabel251">
    <w:name w:val="ListLabel 251"/>
    <w:qFormat/>
    <w:rsid w:val="006C6F10"/>
    <w:rPr>
      <w:rFonts w:cs="Courier New"/>
    </w:rPr>
  </w:style>
  <w:style w:type="character" w:customStyle="1" w:styleId="ListLabel252">
    <w:name w:val="ListLabel 252"/>
    <w:qFormat/>
    <w:rsid w:val="006C6F10"/>
    <w:rPr>
      <w:rFonts w:cs="Courier New"/>
    </w:rPr>
  </w:style>
  <w:style w:type="character" w:customStyle="1" w:styleId="ListLabel253">
    <w:name w:val="ListLabel 253"/>
    <w:qFormat/>
    <w:rsid w:val="006C6F10"/>
    <w:rPr>
      <w:rFonts w:cs="Courier New"/>
    </w:rPr>
  </w:style>
  <w:style w:type="character" w:customStyle="1" w:styleId="ListLabel254">
    <w:name w:val="ListLabel 254"/>
    <w:qFormat/>
    <w:rsid w:val="006C6F10"/>
    <w:rPr>
      <w:rFonts w:cs="Symbol"/>
      <w:sz w:val="22"/>
    </w:rPr>
  </w:style>
  <w:style w:type="character" w:customStyle="1" w:styleId="ListLabel255">
    <w:name w:val="ListLabel 255"/>
    <w:qFormat/>
    <w:rsid w:val="006C6F10"/>
    <w:rPr>
      <w:rFonts w:cs="Courier New"/>
    </w:rPr>
  </w:style>
  <w:style w:type="character" w:customStyle="1" w:styleId="ListLabel256">
    <w:name w:val="ListLabel 256"/>
    <w:qFormat/>
    <w:rsid w:val="006C6F10"/>
    <w:rPr>
      <w:rFonts w:cs="Wingdings"/>
    </w:rPr>
  </w:style>
  <w:style w:type="character" w:customStyle="1" w:styleId="ListLabel257">
    <w:name w:val="ListLabel 257"/>
    <w:qFormat/>
    <w:rsid w:val="006C6F10"/>
    <w:rPr>
      <w:rFonts w:cs="Symbol"/>
    </w:rPr>
  </w:style>
  <w:style w:type="character" w:customStyle="1" w:styleId="ListLabel258">
    <w:name w:val="ListLabel 258"/>
    <w:qFormat/>
    <w:rsid w:val="006C6F10"/>
    <w:rPr>
      <w:rFonts w:cs="Courier New"/>
    </w:rPr>
  </w:style>
  <w:style w:type="character" w:customStyle="1" w:styleId="ListLabel259">
    <w:name w:val="ListLabel 259"/>
    <w:qFormat/>
    <w:rsid w:val="006C6F10"/>
    <w:rPr>
      <w:rFonts w:cs="Wingdings"/>
    </w:rPr>
  </w:style>
  <w:style w:type="character" w:customStyle="1" w:styleId="ListLabel260">
    <w:name w:val="ListLabel 260"/>
    <w:qFormat/>
    <w:rsid w:val="006C6F10"/>
    <w:rPr>
      <w:rFonts w:cs="Symbol"/>
    </w:rPr>
  </w:style>
  <w:style w:type="character" w:customStyle="1" w:styleId="ListLabel261">
    <w:name w:val="ListLabel 261"/>
    <w:qFormat/>
    <w:rsid w:val="006C6F10"/>
    <w:rPr>
      <w:rFonts w:cs="Courier New"/>
    </w:rPr>
  </w:style>
  <w:style w:type="character" w:customStyle="1" w:styleId="ListLabel262">
    <w:name w:val="ListLabel 262"/>
    <w:qFormat/>
    <w:rsid w:val="006C6F10"/>
    <w:rPr>
      <w:rFonts w:cs="Wingdings"/>
    </w:rPr>
  </w:style>
  <w:style w:type="character" w:customStyle="1" w:styleId="ListLabel263">
    <w:name w:val="ListLabel 263"/>
    <w:qFormat/>
    <w:rsid w:val="006C6F10"/>
    <w:rPr>
      <w:rFonts w:eastAsia="Times New Roman" w:cs="Times New Roman"/>
      <w:w w:val="102"/>
      <w:sz w:val="22"/>
      <w:szCs w:val="22"/>
    </w:rPr>
  </w:style>
  <w:style w:type="character" w:customStyle="1" w:styleId="ListLabel264">
    <w:name w:val="ListLabel 264"/>
    <w:qFormat/>
    <w:rsid w:val="006C6F10"/>
    <w:rPr>
      <w:rFonts w:eastAsia="Times New Roman" w:cs="Times New Roman"/>
      <w:w w:val="102"/>
      <w:sz w:val="22"/>
      <w:szCs w:val="22"/>
    </w:rPr>
  </w:style>
  <w:style w:type="character" w:customStyle="1" w:styleId="ListLabel265">
    <w:name w:val="ListLabel 265"/>
    <w:qFormat/>
    <w:rsid w:val="006C6F10"/>
    <w:rPr>
      <w:rFonts w:eastAsia="Times New Roman" w:cs="Times New Roman"/>
      <w:w w:val="102"/>
      <w:sz w:val="22"/>
      <w:szCs w:val="22"/>
    </w:rPr>
  </w:style>
  <w:style w:type="character" w:customStyle="1" w:styleId="ListLabel266">
    <w:name w:val="ListLabel 266"/>
    <w:qFormat/>
    <w:rsid w:val="006C6F10"/>
    <w:rPr>
      <w:rFonts w:eastAsia="Times New Roman" w:cs="Times New Roman"/>
      <w:w w:val="102"/>
      <w:sz w:val="22"/>
      <w:szCs w:val="22"/>
    </w:rPr>
  </w:style>
  <w:style w:type="character" w:customStyle="1" w:styleId="ListLabel267">
    <w:name w:val="ListLabel 267"/>
    <w:qFormat/>
    <w:rsid w:val="006C6F10"/>
    <w:rPr>
      <w:rFonts w:eastAsia="Times New Roman" w:cs="Times New Roman"/>
      <w:w w:val="102"/>
      <w:sz w:val="22"/>
      <w:szCs w:val="22"/>
    </w:rPr>
  </w:style>
  <w:style w:type="character" w:customStyle="1" w:styleId="ListLabel268">
    <w:name w:val="ListLabel 268"/>
    <w:qFormat/>
    <w:rsid w:val="006C6F10"/>
    <w:rPr>
      <w:rFonts w:cs="Times New Roman"/>
      <w:sz w:val="28"/>
    </w:rPr>
  </w:style>
  <w:style w:type="character" w:customStyle="1" w:styleId="ListLabel269">
    <w:name w:val="ListLabel 269"/>
    <w:qFormat/>
    <w:rsid w:val="006C6F10"/>
    <w:rPr>
      <w:b/>
      <w:sz w:val="24"/>
    </w:rPr>
  </w:style>
  <w:style w:type="character" w:customStyle="1" w:styleId="ListLabel270">
    <w:name w:val="ListLabel 270"/>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271">
    <w:name w:val="ListLabel 271"/>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272">
    <w:name w:val="ListLabel 272"/>
    <w:qFormat/>
    <w:rsid w:val="006C6F10"/>
    <w:rPr>
      <w:b/>
      <w:i w:val="0"/>
      <w:position w:val="0"/>
      <w:sz w:val="24"/>
      <w:vertAlign w:val="baseline"/>
    </w:rPr>
  </w:style>
  <w:style w:type="character" w:customStyle="1" w:styleId="ListLabel273">
    <w:name w:val="ListLabel 273"/>
    <w:qFormat/>
    <w:rsid w:val="006C6F10"/>
    <w:rPr>
      <w:rFonts w:asciiTheme="minorHAnsi" w:hAnsiTheme="minorHAnsi" w:cs="Calibri"/>
      <w:sz w:val="22"/>
    </w:rPr>
  </w:style>
  <w:style w:type="character" w:customStyle="1" w:styleId="ListLabel274">
    <w:name w:val="ListLabel 274"/>
    <w:qFormat/>
    <w:rsid w:val="006C6F10"/>
    <w:rPr>
      <w:rFonts w:asciiTheme="minorHAnsi" w:hAnsiTheme="minorHAnsi"/>
      <w:sz w:val="22"/>
    </w:rPr>
  </w:style>
  <w:style w:type="character" w:customStyle="1" w:styleId="ListLabel275">
    <w:name w:val="ListLabel 275"/>
    <w:qFormat/>
    <w:rsid w:val="006C6F10"/>
    <w:rPr>
      <w:rFonts w:asciiTheme="minorHAnsi" w:hAnsiTheme="minorHAnsi" w:cstheme="minorHAnsi"/>
      <w:sz w:val="22"/>
    </w:rPr>
  </w:style>
  <w:style w:type="character" w:customStyle="1" w:styleId="ListLabel276">
    <w:name w:val="ListLabel 276"/>
    <w:qFormat/>
    <w:rsid w:val="006C6F10"/>
    <w:rPr>
      <w:rFonts w:asciiTheme="minorHAnsi" w:hAnsiTheme="minorHAnsi" w:cstheme="minorHAnsi"/>
      <w:sz w:val="22"/>
      <w:szCs w:val="22"/>
    </w:rPr>
  </w:style>
  <w:style w:type="character" w:customStyle="1" w:styleId="czeindeksu">
    <w:name w:val="Łącze indeksu"/>
    <w:qFormat/>
    <w:rsid w:val="006C6F10"/>
  </w:style>
  <w:style w:type="character" w:customStyle="1" w:styleId="ListLabel277">
    <w:name w:val="ListLabel 277"/>
    <w:qFormat/>
    <w:rsid w:val="006C6F10"/>
    <w:rPr>
      <w:rFonts w:cs="Times New Roman"/>
      <w:sz w:val="28"/>
    </w:rPr>
  </w:style>
  <w:style w:type="character" w:customStyle="1" w:styleId="ListLabel278">
    <w:name w:val="ListLabel 278"/>
    <w:qFormat/>
    <w:rsid w:val="006C6F10"/>
    <w:rPr>
      <w:rFonts w:ascii="Calibri" w:hAnsi="Calibri"/>
      <w:b/>
      <w:sz w:val="22"/>
    </w:rPr>
  </w:style>
  <w:style w:type="character" w:customStyle="1" w:styleId="ListLabel279">
    <w:name w:val="ListLabel 279"/>
    <w:qFormat/>
    <w:rsid w:val="006C6F10"/>
    <w:rPr>
      <w:rFonts w:ascii="Calibri" w:hAnsi="Calibri"/>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280">
    <w:name w:val="ListLabel 280"/>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281">
    <w:name w:val="ListLabel 281"/>
    <w:qFormat/>
    <w:rsid w:val="006C6F10"/>
    <w:rPr>
      <w:rFonts w:cs="Courier New"/>
    </w:rPr>
  </w:style>
  <w:style w:type="character" w:customStyle="1" w:styleId="ListLabel282">
    <w:name w:val="ListLabel 282"/>
    <w:qFormat/>
    <w:rsid w:val="006C6F10"/>
    <w:rPr>
      <w:rFonts w:cs="Wingdings"/>
    </w:rPr>
  </w:style>
  <w:style w:type="character" w:customStyle="1" w:styleId="ListLabel283">
    <w:name w:val="ListLabel 283"/>
    <w:qFormat/>
    <w:rsid w:val="006C6F10"/>
    <w:rPr>
      <w:rFonts w:cs="Symbol"/>
    </w:rPr>
  </w:style>
  <w:style w:type="character" w:customStyle="1" w:styleId="ListLabel284">
    <w:name w:val="ListLabel 284"/>
    <w:qFormat/>
    <w:rsid w:val="006C6F10"/>
    <w:rPr>
      <w:rFonts w:cs="Courier New"/>
    </w:rPr>
  </w:style>
  <w:style w:type="character" w:customStyle="1" w:styleId="ListLabel285">
    <w:name w:val="ListLabel 285"/>
    <w:qFormat/>
    <w:rsid w:val="006C6F10"/>
    <w:rPr>
      <w:rFonts w:cs="Wingdings"/>
    </w:rPr>
  </w:style>
  <w:style w:type="character" w:customStyle="1" w:styleId="ListLabel286">
    <w:name w:val="ListLabel 286"/>
    <w:qFormat/>
    <w:rsid w:val="006C6F10"/>
    <w:rPr>
      <w:rFonts w:cs="Symbol"/>
    </w:rPr>
  </w:style>
  <w:style w:type="character" w:customStyle="1" w:styleId="ListLabel287">
    <w:name w:val="ListLabel 287"/>
    <w:qFormat/>
    <w:rsid w:val="006C6F10"/>
    <w:rPr>
      <w:rFonts w:cs="Courier New"/>
    </w:rPr>
  </w:style>
  <w:style w:type="character" w:customStyle="1" w:styleId="ListLabel288">
    <w:name w:val="ListLabel 288"/>
    <w:qFormat/>
    <w:rsid w:val="006C6F10"/>
    <w:rPr>
      <w:rFonts w:cs="Wingdings"/>
    </w:rPr>
  </w:style>
  <w:style w:type="character" w:customStyle="1" w:styleId="ListLabel289">
    <w:name w:val="ListLabel 289"/>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290">
    <w:name w:val="ListLabel 290"/>
    <w:qFormat/>
    <w:rsid w:val="006C6F10"/>
    <w:rPr>
      <w:rFonts w:cs="Courier New"/>
    </w:rPr>
  </w:style>
  <w:style w:type="character" w:customStyle="1" w:styleId="ListLabel291">
    <w:name w:val="ListLabel 291"/>
    <w:qFormat/>
    <w:rsid w:val="006C6F10"/>
    <w:rPr>
      <w:rFonts w:cs="Wingdings"/>
    </w:rPr>
  </w:style>
  <w:style w:type="character" w:customStyle="1" w:styleId="ListLabel292">
    <w:name w:val="ListLabel 292"/>
    <w:qFormat/>
    <w:rsid w:val="006C6F10"/>
    <w:rPr>
      <w:rFonts w:cs="Symbol"/>
    </w:rPr>
  </w:style>
  <w:style w:type="character" w:customStyle="1" w:styleId="ListLabel293">
    <w:name w:val="ListLabel 293"/>
    <w:qFormat/>
    <w:rsid w:val="006C6F10"/>
    <w:rPr>
      <w:rFonts w:cs="Courier New"/>
    </w:rPr>
  </w:style>
  <w:style w:type="character" w:customStyle="1" w:styleId="ListLabel294">
    <w:name w:val="ListLabel 294"/>
    <w:qFormat/>
    <w:rsid w:val="006C6F10"/>
    <w:rPr>
      <w:rFonts w:cs="Wingdings"/>
    </w:rPr>
  </w:style>
  <w:style w:type="character" w:customStyle="1" w:styleId="ListLabel295">
    <w:name w:val="ListLabel 295"/>
    <w:qFormat/>
    <w:rsid w:val="006C6F10"/>
    <w:rPr>
      <w:rFonts w:cs="Symbol"/>
    </w:rPr>
  </w:style>
  <w:style w:type="character" w:customStyle="1" w:styleId="ListLabel296">
    <w:name w:val="ListLabel 296"/>
    <w:qFormat/>
    <w:rsid w:val="006C6F10"/>
    <w:rPr>
      <w:rFonts w:cs="Courier New"/>
    </w:rPr>
  </w:style>
  <w:style w:type="character" w:customStyle="1" w:styleId="ListLabel297">
    <w:name w:val="ListLabel 297"/>
    <w:qFormat/>
    <w:rsid w:val="006C6F10"/>
    <w:rPr>
      <w:rFonts w:cs="Wingdings"/>
    </w:rPr>
  </w:style>
  <w:style w:type="character" w:customStyle="1" w:styleId="ListLabel298">
    <w:name w:val="ListLabel 298"/>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299">
    <w:name w:val="ListLabel 299"/>
    <w:qFormat/>
    <w:rsid w:val="006C6F10"/>
    <w:rPr>
      <w:rFonts w:cs="Courier New"/>
    </w:rPr>
  </w:style>
  <w:style w:type="character" w:customStyle="1" w:styleId="ListLabel300">
    <w:name w:val="ListLabel 300"/>
    <w:qFormat/>
    <w:rsid w:val="006C6F10"/>
    <w:rPr>
      <w:rFonts w:cs="Wingdings"/>
    </w:rPr>
  </w:style>
  <w:style w:type="character" w:customStyle="1" w:styleId="ListLabel301">
    <w:name w:val="ListLabel 301"/>
    <w:qFormat/>
    <w:rsid w:val="006C6F10"/>
    <w:rPr>
      <w:rFonts w:cs="Symbol"/>
    </w:rPr>
  </w:style>
  <w:style w:type="character" w:customStyle="1" w:styleId="ListLabel302">
    <w:name w:val="ListLabel 302"/>
    <w:qFormat/>
    <w:rsid w:val="006C6F10"/>
    <w:rPr>
      <w:rFonts w:cs="Courier New"/>
    </w:rPr>
  </w:style>
  <w:style w:type="character" w:customStyle="1" w:styleId="ListLabel303">
    <w:name w:val="ListLabel 303"/>
    <w:qFormat/>
    <w:rsid w:val="006C6F10"/>
    <w:rPr>
      <w:rFonts w:cs="Wingdings"/>
    </w:rPr>
  </w:style>
  <w:style w:type="character" w:customStyle="1" w:styleId="ListLabel304">
    <w:name w:val="ListLabel 304"/>
    <w:qFormat/>
    <w:rsid w:val="006C6F10"/>
    <w:rPr>
      <w:rFonts w:cs="Symbol"/>
    </w:rPr>
  </w:style>
  <w:style w:type="character" w:customStyle="1" w:styleId="ListLabel305">
    <w:name w:val="ListLabel 305"/>
    <w:qFormat/>
    <w:rsid w:val="006C6F10"/>
    <w:rPr>
      <w:rFonts w:cs="Courier New"/>
    </w:rPr>
  </w:style>
  <w:style w:type="character" w:customStyle="1" w:styleId="ListLabel306">
    <w:name w:val="ListLabel 306"/>
    <w:qFormat/>
    <w:rsid w:val="006C6F10"/>
    <w:rPr>
      <w:rFonts w:cs="Wingdings"/>
    </w:rPr>
  </w:style>
  <w:style w:type="character" w:customStyle="1" w:styleId="ListLabel307">
    <w:name w:val="ListLabel 307"/>
    <w:qFormat/>
    <w:rsid w:val="006C6F10"/>
    <w:rPr>
      <w:rFonts w:ascii="Calibri" w:hAnsi="Calibri"/>
      <w:b/>
      <w:bCs/>
      <w:sz w:val="22"/>
    </w:rPr>
  </w:style>
  <w:style w:type="character" w:customStyle="1" w:styleId="ListLabel308">
    <w:name w:val="ListLabel 308"/>
    <w:qFormat/>
    <w:rsid w:val="006C6F10"/>
    <w:rPr>
      <w:rFonts w:ascii="Calibri" w:hAnsi="Calibri" w:cs="Vrinda"/>
      <w:b/>
      <w:sz w:val="22"/>
    </w:rPr>
  </w:style>
  <w:style w:type="character" w:customStyle="1" w:styleId="ListLabel309">
    <w:name w:val="ListLabel 309"/>
    <w:qFormat/>
    <w:rsid w:val="006C6F10"/>
    <w:rPr>
      <w:rFonts w:cs="Courier New"/>
    </w:rPr>
  </w:style>
  <w:style w:type="character" w:customStyle="1" w:styleId="ListLabel310">
    <w:name w:val="ListLabel 310"/>
    <w:qFormat/>
    <w:rsid w:val="006C6F10"/>
    <w:rPr>
      <w:rFonts w:cs="Wingdings"/>
    </w:rPr>
  </w:style>
  <w:style w:type="character" w:customStyle="1" w:styleId="ListLabel311">
    <w:name w:val="ListLabel 311"/>
    <w:qFormat/>
    <w:rsid w:val="006C6F10"/>
    <w:rPr>
      <w:rFonts w:cs="Symbol"/>
    </w:rPr>
  </w:style>
  <w:style w:type="character" w:customStyle="1" w:styleId="ListLabel312">
    <w:name w:val="ListLabel 312"/>
    <w:qFormat/>
    <w:rsid w:val="006C6F10"/>
    <w:rPr>
      <w:rFonts w:cs="Courier New"/>
    </w:rPr>
  </w:style>
  <w:style w:type="character" w:customStyle="1" w:styleId="ListLabel313">
    <w:name w:val="ListLabel 313"/>
    <w:qFormat/>
    <w:rsid w:val="006C6F10"/>
    <w:rPr>
      <w:rFonts w:cs="Wingdings"/>
    </w:rPr>
  </w:style>
  <w:style w:type="character" w:customStyle="1" w:styleId="ListLabel314">
    <w:name w:val="ListLabel 314"/>
    <w:qFormat/>
    <w:rsid w:val="006C6F10"/>
    <w:rPr>
      <w:rFonts w:cs="Symbol"/>
    </w:rPr>
  </w:style>
  <w:style w:type="character" w:customStyle="1" w:styleId="ListLabel315">
    <w:name w:val="ListLabel 315"/>
    <w:qFormat/>
    <w:rsid w:val="006C6F10"/>
    <w:rPr>
      <w:rFonts w:cs="Courier New"/>
    </w:rPr>
  </w:style>
  <w:style w:type="character" w:customStyle="1" w:styleId="ListLabel316">
    <w:name w:val="ListLabel 316"/>
    <w:qFormat/>
    <w:rsid w:val="006C6F10"/>
    <w:rPr>
      <w:rFonts w:cs="Wingdings"/>
    </w:rPr>
  </w:style>
  <w:style w:type="character" w:customStyle="1" w:styleId="ListLabel317">
    <w:name w:val="ListLabel 317"/>
    <w:qFormat/>
    <w:rsid w:val="006C6F10"/>
    <w:rPr>
      <w:rFonts w:ascii="Calibri" w:hAnsi="Calibri" w:cs="Vrinda"/>
      <w:sz w:val="22"/>
    </w:rPr>
  </w:style>
  <w:style w:type="character" w:customStyle="1" w:styleId="ListLabel318">
    <w:name w:val="ListLabel 318"/>
    <w:qFormat/>
    <w:rsid w:val="006C6F10"/>
    <w:rPr>
      <w:rFonts w:cs="Courier New"/>
    </w:rPr>
  </w:style>
  <w:style w:type="character" w:customStyle="1" w:styleId="ListLabel319">
    <w:name w:val="ListLabel 319"/>
    <w:qFormat/>
    <w:rsid w:val="006C6F10"/>
    <w:rPr>
      <w:rFonts w:cs="Wingdings"/>
    </w:rPr>
  </w:style>
  <w:style w:type="character" w:customStyle="1" w:styleId="ListLabel320">
    <w:name w:val="ListLabel 320"/>
    <w:qFormat/>
    <w:rsid w:val="006C6F10"/>
    <w:rPr>
      <w:rFonts w:cs="Symbol"/>
    </w:rPr>
  </w:style>
  <w:style w:type="character" w:customStyle="1" w:styleId="ListLabel321">
    <w:name w:val="ListLabel 321"/>
    <w:qFormat/>
    <w:rsid w:val="006C6F10"/>
    <w:rPr>
      <w:rFonts w:cs="Courier New"/>
    </w:rPr>
  </w:style>
  <w:style w:type="character" w:customStyle="1" w:styleId="ListLabel322">
    <w:name w:val="ListLabel 322"/>
    <w:qFormat/>
    <w:rsid w:val="006C6F10"/>
    <w:rPr>
      <w:rFonts w:cs="Wingdings"/>
    </w:rPr>
  </w:style>
  <w:style w:type="character" w:customStyle="1" w:styleId="ListLabel323">
    <w:name w:val="ListLabel 323"/>
    <w:qFormat/>
    <w:rsid w:val="006C6F10"/>
    <w:rPr>
      <w:rFonts w:cs="Symbol"/>
    </w:rPr>
  </w:style>
  <w:style w:type="character" w:customStyle="1" w:styleId="ListLabel324">
    <w:name w:val="ListLabel 324"/>
    <w:qFormat/>
    <w:rsid w:val="006C6F10"/>
    <w:rPr>
      <w:rFonts w:cs="Courier New"/>
    </w:rPr>
  </w:style>
  <w:style w:type="character" w:customStyle="1" w:styleId="ListLabel325">
    <w:name w:val="ListLabel 325"/>
    <w:qFormat/>
    <w:rsid w:val="006C6F10"/>
    <w:rPr>
      <w:rFonts w:cs="Wingdings"/>
    </w:rPr>
  </w:style>
  <w:style w:type="character" w:customStyle="1" w:styleId="ListLabel326">
    <w:name w:val="ListLabel 326"/>
    <w:qFormat/>
    <w:rsid w:val="006C6F10"/>
    <w:rPr>
      <w:rFonts w:ascii="Calibri" w:hAnsi="Calibri" w:cs="Vrinda"/>
      <w:sz w:val="22"/>
    </w:rPr>
  </w:style>
  <w:style w:type="character" w:customStyle="1" w:styleId="ListLabel327">
    <w:name w:val="ListLabel 327"/>
    <w:qFormat/>
    <w:rsid w:val="006C6F10"/>
    <w:rPr>
      <w:rFonts w:cs="Courier New"/>
    </w:rPr>
  </w:style>
  <w:style w:type="character" w:customStyle="1" w:styleId="ListLabel328">
    <w:name w:val="ListLabel 328"/>
    <w:qFormat/>
    <w:rsid w:val="006C6F10"/>
    <w:rPr>
      <w:rFonts w:cs="Wingdings"/>
    </w:rPr>
  </w:style>
  <w:style w:type="character" w:customStyle="1" w:styleId="ListLabel329">
    <w:name w:val="ListLabel 329"/>
    <w:qFormat/>
    <w:rsid w:val="006C6F10"/>
    <w:rPr>
      <w:rFonts w:cs="Symbol"/>
    </w:rPr>
  </w:style>
  <w:style w:type="character" w:customStyle="1" w:styleId="ListLabel330">
    <w:name w:val="ListLabel 330"/>
    <w:qFormat/>
    <w:rsid w:val="006C6F10"/>
    <w:rPr>
      <w:rFonts w:cs="Courier New"/>
    </w:rPr>
  </w:style>
  <w:style w:type="character" w:customStyle="1" w:styleId="ListLabel331">
    <w:name w:val="ListLabel 331"/>
    <w:qFormat/>
    <w:rsid w:val="006C6F10"/>
    <w:rPr>
      <w:rFonts w:cs="Wingdings"/>
    </w:rPr>
  </w:style>
  <w:style w:type="character" w:customStyle="1" w:styleId="ListLabel332">
    <w:name w:val="ListLabel 332"/>
    <w:qFormat/>
    <w:rsid w:val="006C6F10"/>
    <w:rPr>
      <w:rFonts w:cs="Symbol"/>
    </w:rPr>
  </w:style>
  <w:style w:type="character" w:customStyle="1" w:styleId="ListLabel333">
    <w:name w:val="ListLabel 333"/>
    <w:qFormat/>
    <w:rsid w:val="006C6F10"/>
    <w:rPr>
      <w:rFonts w:cs="Courier New"/>
    </w:rPr>
  </w:style>
  <w:style w:type="character" w:customStyle="1" w:styleId="ListLabel334">
    <w:name w:val="ListLabel 334"/>
    <w:qFormat/>
    <w:rsid w:val="006C6F10"/>
    <w:rPr>
      <w:rFonts w:cs="Wingdings"/>
    </w:rPr>
  </w:style>
  <w:style w:type="character" w:customStyle="1" w:styleId="ListLabel335">
    <w:name w:val="ListLabel 335"/>
    <w:qFormat/>
    <w:rsid w:val="006C6F10"/>
    <w:rPr>
      <w:rFonts w:ascii="Calibri" w:hAnsi="Calibri" w:cs="Vrinda"/>
      <w:sz w:val="22"/>
    </w:rPr>
  </w:style>
  <w:style w:type="character" w:customStyle="1" w:styleId="ListLabel336">
    <w:name w:val="ListLabel 336"/>
    <w:qFormat/>
    <w:rsid w:val="006C6F10"/>
    <w:rPr>
      <w:rFonts w:cs="Courier New"/>
    </w:rPr>
  </w:style>
  <w:style w:type="character" w:customStyle="1" w:styleId="ListLabel337">
    <w:name w:val="ListLabel 337"/>
    <w:qFormat/>
    <w:rsid w:val="006C6F10"/>
    <w:rPr>
      <w:rFonts w:cs="Wingdings"/>
    </w:rPr>
  </w:style>
  <w:style w:type="character" w:customStyle="1" w:styleId="ListLabel338">
    <w:name w:val="ListLabel 338"/>
    <w:qFormat/>
    <w:rsid w:val="006C6F10"/>
    <w:rPr>
      <w:rFonts w:cs="Symbol"/>
    </w:rPr>
  </w:style>
  <w:style w:type="character" w:customStyle="1" w:styleId="ListLabel339">
    <w:name w:val="ListLabel 339"/>
    <w:qFormat/>
    <w:rsid w:val="006C6F10"/>
    <w:rPr>
      <w:rFonts w:cs="Courier New"/>
    </w:rPr>
  </w:style>
  <w:style w:type="character" w:customStyle="1" w:styleId="ListLabel340">
    <w:name w:val="ListLabel 340"/>
    <w:qFormat/>
    <w:rsid w:val="006C6F10"/>
    <w:rPr>
      <w:rFonts w:cs="Wingdings"/>
    </w:rPr>
  </w:style>
  <w:style w:type="character" w:customStyle="1" w:styleId="ListLabel341">
    <w:name w:val="ListLabel 341"/>
    <w:qFormat/>
    <w:rsid w:val="006C6F10"/>
    <w:rPr>
      <w:rFonts w:cs="Symbol"/>
    </w:rPr>
  </w:style>
  <w:style w:type="character" w:customStyle="1" w:styleId="ListLabel342">
    <w:name w:val="ListLabel 342"/>
    <w:qFormat/>
    <w:rsid w:val="006C6F10"/>
    <w:rPr>
      <w:rFonts w:cs="Courier New"/>
    </w:rPr>
  </w:style>
  <w:style w:type="character" w:customStyle="1" w:styleId="ListLabel343">
    <w:name w:val="ListLabel 343"/>
    <w:qFormat/>
    <w:rsid w:val="006C6F10"/>
    <w:rPr>
      <w:rFonts w:cs="Wingdings"/>
    </w:rPr>
  </w:style>
  <w:style w:type="character" w:customStyle="1" w:styleId="ListLabel344">
    <w:name w:val="ListLabel 344"/>
    <w:qFormat/>
    <w:rsid w:val="006C6F10"/>
    <w:rPr>
      <w:rFonts w:ascii="Calibri" w:hAnsi="Calibri" w:cs="Vrinda"/>
      <w:sz w:val="22"/>
    </w:rPr>
  </w:style>
  <w:style w:type="character" w:customStyle="1" w:styleId="ListLabel345">
    <w:name w:val="ListLabel 345"/>
    <w:qFormat/>
    <w:rsid w:val="006C6F10"/>
    <w:rPr>
      <w:rFonts w:cs="Courier New"/>
    </w:rPr>
  </w:style>
  <w:style w:type="character" w:customStyle="1" w:styleId="ListLabel346">
    <w:name w:val="ListLabel 346"/>
    <w:qFormat/>
    <w:rsid w:val="006C6F10"/>
    <w:rPr>
      <w:rFonts w:cs="Wingdings"/>
    </w:rPr>
  </w:style>
  <w:style w:type="character" w:customStyle="1" w:styleId="ListLabel347">
    <w:name w:val="ListLabel 347"/>
    <w:qFormat/>
    <w:rsid w:val="006C6F10"/>
    <w:rPr>
      <w:rFonts w:cs="Symbol"/>
    </w:rPr>
  </w:style>
  <w:style w:type="character" w:customStyle="1" w:styleId="ListLabel348">
    <w:name w:val="ListLabel 348"/>
    <w:qFormat/>
    <w:rsid w:val="006C6F10"/>
    <w:rPr>
      <w:rFonts w:cs="Courier New"/>
    </w:rPr>
  </w:style>
  <w:style w:type="character" w:customStyle="1" w:styleId="ListLabel349">
    <w:name w:val="ListLabel 349"/>
    <w:qFormat/>
    <w:rsid w:val="006C6F10"/>
    <w:rPr>
      <w:rFonts w:cs="Wingdings"/>
    </w:rPr>
  </w:style>
  <w:style w:type="character" w:customStyle="1" w:styleId="ListLabel350">
    <w:name w:val="ListLabel 350"/>
    <w:qFormat/>
    <w:rsid w:val="006C6F10"/>
    <w:rPr>
      <w:rFonts w:cs="Symbol"/>
    </w:rPr>
  </w:style>
  <w:style w:type="character" w:customStyle="1" w:styleId="ListLabel351">
    <w:name w:val="ListLabel 351"/>
    <w:qFormat/>
    <w:rsid w:val="006C6F10"/>
    <w:rPr>
      <w:rFonts w:cs="Courier New"/>
    </w:rPr>
  </w:style>
  <w:style w:type="character" w:customStyle="1" w:styleId="ListLabel352">
    <w:name w:val="ListLabel 352"/>
    <w:qFormat/>
    <w:rsid w:val="006C6F10"/>
    <w:rPr>
      <w:rFonts w:cs="Wingdings"/>
    </w:rPr>
  </w:style>
  <w:style w:type="character" w:customStyle="1" w:styleId="ListLabel353">
    <w:name w:val="ListLabel 353"/>
    <w:qFormat/>
    <w:rsid w:val="006C6F10"/>
    <w:rPr>
      <w:rFonts w:ascii="Calibri" w:hAnsi="Calibri" w:cs="Vrinda"/>
      <w:sz w:val="22"/>
    </w:rPr>
  </w:style>
  <w:style w:type="character" w:customStyle="1" w:styleId="ListLabel354">
    <w:name w:val="ListLabel 354"/>
    <w:qFormat/>
    <w:rsid w:val="006C6F10"/>
    <w:rPr>
      <w:rFonts w:cs="Courier New"/>
    </w:rPr>
  </w:style>
  <w:style w:type="character" w:customStyle="1" w:styleId="ListLabel355">
    <w:name w:val="ListLabel 355"/>
    <w:qFormat/>
    <w:rsid w:val="006C6F10"/>
    <w:rPr>
      <w:rFonts w:cs="Wingdings"/>
    </w:rPr>
  </w:style>
  <w:style w:type="character" w:customStyle="1" w:styleId="ListLabel356">
    <w:name w:val="ListLabel 356"/>
    <w:qFormat/>
    <w:rsid w:val="006C6F10"/>
    <w:rPr>
      <w:rFonts w:cs="Symbol"/>
    </w:rPr>
  </w:style>
  <w:style w:type="character" w:customStyle="1" w:styleId="ListLabel357">
    <w:name w:val="ListLabel 357"/>
    <w:qFormat/>
    <w:rsid w:val="006C6F10"/>
    <w:rPr>
      <w:rFonts w:cs="Courier New"/>
    </w:rPr>
  </w:style>
  <w:style w:type="character" w:customStyle="1" w:styleId="ListLabel358">
    <w:name w:val="ListLabel 358"/>
    <w:qFormat/>
    <w:rsid w:val="006C6F10"/>
    <w:rPr>
      <w:rFonts w:cs="Wingdings"/>
    </w:rPr>
  </w:style>
  <w:style w:type="character" w:customStyle="1" w:styleId="ListLabel359">
    <w:name w:val="ListLabel 359"/>
    <w:qFormat/>
    <w:rsid w:val="006C6F10"/>
    <w:rPr>
      <w:rFonts w:cs="Symbol"/>
    </w:rPr>
  </w:style>
  <w:style w:type="character" w:customStyle="1" w:styleId="ListLabel360">
    <w:name w:val="ListLabel 360"/>
    <w:qFormat/>
    <w:rsid w:val="006C6F10"/>
    <w:rPr>
      <w:rFonts w:cs="Courier New"/>
    </w:rPr>
  </w:style>
  <w:style w:type="character" w:customStyle="1" w:styleId="ListLabel361">
    <w:name w:val="ListLabel 361"/>
    <w:qFormat/>
    <w:rsid w:val="006C6F10"/>
    <w:rPr>
      <w:rFonts w:cs="Wingdings"/>
    </w:rPr>
  </w:style>
  <w:style w:type="character" w:customStyle="1" w:styleId="ListLabel362">
    <w:name w:val="ListLabel 362"/>
    <w:qFormat/>
    <w:rsid w:val="006C6F10"/>
    <w:rPr>
      <w:rFonts w:cs="Times New Roman"/>
      <w:sz w:val="28"/>
    </w:rPr>
  </w:style>
  <w:style w:type="character" w:customStyle="1" w:styleId="ListLabel363">
    <w:name w:val="ListLabel 363"/>
    <w:qFormat/>
    <w:rsid w:val="006C6F10"/>
    <w:rPr>
      <w:b/>
      <w:sz w:val="24"/>
    </w:rPr>
  </w:style>
  <w:style w:type="character" w:customStyle="1" w:styleId="ListLabel364">
    <w:name w:val="ListLabel 364"/>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365">
    <w:name w:val="ListLabel 365"/>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366">
    <w:name w:val="ListLabel 366"/>
    <w:qFormat/>
    <w:rsid w:val="006C6F10"/>
    <w:rPr>
      <w:b/>
      <w:i w:val="0"/>
      <w:position w:val="0"/>
      <w:sz w:val="24"/>
      <w:vertAlign w:val="baseline"/>
    </w:rPr>
  </w:style>
  <w:style w:type="character" w:customStyle="1" w:styleId="ListLabel367">
    <w:name w:val="ListLabel 367"/>
    <w:qFormat/>
    <w:rsid w:val="006C6F10"/>
    <w:rPr>
      <w:rFonts w:cs="Times New Roman"/>
      <w:sz w:val="28"/>
    </w:rPr>
  </w:style>
  <w:style w:type="character" w:customStyle="1" w:styleId="ListLabel368">
    <w:name w:val="ListLabel 368"/>
    <w:qFormat/>
    <w:rsid w:val="006C6F10"/>
    <w:rPr>
      <w:b/>
      <w:sz w:val="22"/>
    </w:rPr>
  </w:style>
  <w:style w:type="character" w:customStyle="1" w:styleId="ListLabel369">
    <w:name w:val="ListLabel 369"/>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370">
    <w:name w:val="ListLabel 370"/>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371">
    <w:name w:val="ListLabel 371"/>
    <w:qFormat/>
    <w:rsid w:val="006C6F10"/>
    <w:rPr>
      <w:b/>
      <w:i w:val="0"/>
      <w:position w:val="0"/>
      <w:sz w:val="24"/>
      <w:vertAlign w:val="baseline"/>
    </w:rPr>
  </w:style>
  <w:style w:type="character" w:customStyle="1" w:styleId="ListLabel372">
    <w:name w:val="ListLabel 372"/>
    <w:qFormat/>
    <w:rsid w:val="006C6F10"/>
    <w:rPr>
      <w:strike w:val="0"/>
      <w:dstrike w:val="0"/>
    </w:rPr>
  </w:style>
  <w:style w:type="character" w:customStyle="1" w:styleId="ListLabel373">
    <w:name w:val="ListLabel 373"/>
    <w:qFormat/>
    <w:rsid w:val="006C6F10"/>
    <w:rPr>
      <w:rFonts w:ascii="Calibri" w:hAnsi="Calibri"/>
      <w:strike w:val="0"/>
      <w:dstrike w:val="0"/>
      <w:sz w:val="22"/>
    </w:rPr>
  </w:style>
  <w:style w:type="character" w:customStyle="1" w:styleId="ListLabel374">
    <w:name w:val="ListLabel 374"/>
    <w:qFormat/>
    <w:rsid w:val="006C6F10"/>
    <w:rPr>
      <w:rFonts w:ascii="Calibri" w:hAnsi="Calibri" w:cs="Sylfaen"/>
      <w:sz w:val="22"/>
    </w:rPr>
  </w:style>
  <w:style w:type="character" w:customStyle="1" w:styleId="ListLabel375">
    <w:name w:val="ListLabel 375"/>
    <w:qFormat/>
    <w:rsid w:val="006C6F10"/>
    <w:rPr>
      <w:rFonts w:cs="Courier New"/>
    </w:rPr>
  </w:style>
  <w:style w:type="character" w:customStyle="1" w:styleId="ListLabel376">
    <w:name w:val="ListLabel 376"/>
    <w:qFormat/>
    <w:rsid w:val="006C6F10"/>
    <w:rPr>
      <w:rFonts w:cs="Wingdings"/>
    </w:rPr>
  </w:style>
  <w:style w:type="character" w:customStyle="1" w:styleId="ListLabel377">
    <w:name w:val="ListLabel 377"/>
    <w:qFormat/>
    <w:rsid w:val="006C6F10"/>
    <w:rPr>
      <w:rFonts w:cs="Symbol"/>
    </w:rPr>
  </w:style>
  <w:style w:type="character" w:customStyle="1" w:styleId="ListLabel378">
    <w:name w:val="ListLabel 378"/>
    <w:qFormat/>
    <w:rsid w:val="006C6F10"/>
    <w:rPr>
      <w:rFonts w:cs="Courier New"/>
    </w:rPr>
  </w:style>
  <w:style w:type="character" w:customStyle="1" w:styleId="ListLabel379">
    <w:name w:val="ListLabel 379"/>
    <w:qFormat/>
    <w:rsid w:val="006C6F10"/>
    <w:rPr>
      <w:rFonts w:cs="Wingdings"/>
    </w:rPr>
  </w:style>
  <w:style w:type="character" w:customStyle="1" w:styleId="ListLabel380">
    <w:name w:val="ListLabel 380"/>
    <w:qFormat/>
    <w:rsid w:val="006C6F10"/>
    <w:rPr>
      <w:rFonts w:cs="Symbol"/>
    </w:rPr>
  </w:style>
  <w:style w:type="character" w:customStyle="1" w:styleId="ListLabel381">
    <w:name w:val="ListLabel 381"/>
    <w:qFormat/>
    <w:rsid w:val="006C6F10"/>
    <w:rPr>
      <w:rFonts w:cs="Courier New"/>
    </w:rPr>
  </w:style>
  <w:style w:type="character" w:customStyle="1" w:styleId="ListLabel382">
    <w:name w:val="ListLabel 382"/>
    <w:qFormat/>
    <w:rsid w:val="006C6F10"/>
    <w:rPr>
      <w:rFonts w:cs="Wingdings"/>
    </w:rPr>
  </w:style>
  <w:style w:type="character" w:customStyle="1" w:styleId="ListLabel383">
    <w:name w:val="ListLabel 383"/>
    <w:qFormat/>
    <w:rsid w:val="006C6F10"/>
    <w:rPr>
      <w:rFonts w:cs="Times New Roman"/>
    </w:rPr>
  </w:style>
  <w:style w:type="character" w:customStyle="1" w:styleId="ListLabel384">
    <w:name w:val="ListLabel 384"/>
    <w:qFormat/>
    <w:rsid w:val="006C6F10"/>
    <w:rPr>
      <w:rFonts w:cs="Symbol"/>
    </w:rPr>
  </w:style>
  <w:style w:type="character" w:customStyle="1" w:styleId="ListLabel385">
    <w:name w:val="ListLabel 385"/>
    <w:qFormat/>
    <w:rsid w:val="006C6F10"/>
    <w:rPr>
      <w:rFonts w:ascii="Calibri" w:hAnsi="Calibri" w:cs="Symbol"/>
      <w:b/>
      <w:i w:val="0"/>
      <w:sz w:val="22"/>
    </w:rPr>
  </w:style>
  <w:style w:type="character" w:customStyle="1" w:styleId="ListLabel386">
    <w:name w:val="ListLabel 386"/>
    <w:qFormat/>
    <w:rsid w:val="006C6F10"/>
    <w:rPr>
      <w:rFonts w:ascii="Calibri" w:hAnsi="Calibri" w:cs="Wingdings"/>
      <w:b w:val="0"/>
      <w:i w:val="0"/>
      <w:sz w:val="22"/>
    </w:rPr>
  </w:style>
  <w:style w:type="character" w:customStyle="1" w:styleId="ListLabel387">
    <w:name w:val="ListLabel 387"/>
    <w:qFormat/>
    <w:rsid w:val="006C6F10"/>
    <w:rPr>
      <w:rFonts w:ascii="Calibri" w:hAnsi="Calibri" w:cs="Symbol"/>
      <w:w w:val="99"/>
      <w:sz w:val="20"/>
    </w:rPr>
  </w:style>
  <w:style w:type="character" w:customStyle="1" w:styleId="ListLabel388">
    <w:name w:val="ListLabel 388"/>
    <w:qFormat/>
    <w:rsid w:val="006C6F10"/>
    <w:rPr>
      <w:rFonts w:cs="Symbol"/>
    </w:rPr>
  </w:style>
  <w:style w:type="character" w:customStyle="1" w:styleId="ListLabel389">
    <w:name w:val="ListLabel 389"/>
    <w:qFormat/>
    <w:rsid w:val="006C6F10"/>
    <w:rPr>
      <w:rFonts w:cs="Symbol"/>
    </w:rPr>
  </w:style>
  <w:style w:type="character" w:customStyle="1" w:styleId="ListLabel390">
    <w:name w:val="ListLabel 390"/>
    <w:qFormat/>
    <w:rsid w:val="006C6F10"/>
    <w:rPr>
      <w:rFonts w:cs="Symbol"/>
    </w:rPr>
  </w:style>
  <w:style w:type="character" w:customStyle="1" w:styleId="ListLabel391">
    <w:name w:val="ListLabel 391"/>
    <w:qFormat/>
    <w:rsid w:val="006C6F10"/>
    <w:rPr>
      <w:rFonts w:cs="Symbol"/>
    </w:rPr>
  </w:style>
  <w:style w:type="character" w:customStyle="1" w:styleId="ListLabel392">
    <w:name w:val="ListLabel 392"/>
    <w:qFormat/>
    <w:rsid w:val="006C6F10"/>
    <w:rPr>
      <w:rFonts w:cs="Symbol"/>
    </w:rPr>
  </w:style>
  <w:style w:type="character" w:customStyle="1" w:styleId="ListLabel393">
    <w:name w:val="ListLabel 393"/>
    <w:qFormat/>
    <w:rsid w:val="006C6F10"/>
    <w:rPr>
      <w:rFonts w:cs="Symbol"/>
    </w:rPr>
  </w:style>
  <w:style w:type="character" w:customStyle="1" w:styleId="ListLabel394">
    <w:name w:val="ListLabel 394"/>
    <w:qFormat/>
    <w:rsid w:val="006C6F10"/>
    <w:rPr>
      <w:rFonts w:cs="Symbol"/>
    </w:rPr>
  </w:style>
  <w:style w:type="character" w:customStyle="1" w:styleId="ListLabel395">
    <w:name w:val="ListLabel 395"/>
    <w:qFormat/>
    <w:rsid w:val="006C6F10"/>
    <w:rPr>
      <w:rFonts w:cs="Symbol"/>
    </w:rPr>
  </w:style>
  <w:style w:type="character" w:customStyle="1" w:styleId="ListLabel396">
    <w:name w:val="ListLabel 396"/>
    <w:qFormat/>
    <w:rsid w:val="006C6F10"/>
    <w:rPr>
      <w:rFonts w:ascii="Calibri" w:hAnsi="Calibri" w:cs="Wingdings"/>
      <w:w w:val="99"/>
      <w:sz w:val="20"/>
    </w:rPr>
  </w:style>
  <w:style w:type="character" w:customStyle="1" w:styleId="ListLabel397">
    <w:name w:val="ListLabel 397"/>
    <w:qFormat/>
    <w:rsid w:val="006C6F10"/>
    <w:rPr>
      <w:rFonts w:cs="Symbol"/>
    </w:rPr>
  </w:style>
  <w:style w:type="character" w:customStyle="1" w:styleId="ListLabel398">
    <w:name w:val="ListLabel 398"/>
    <w:qFormat/>
    <w:rsid w:val="006C6F10"/>
    <w:rPr>
      <w:rFonts w:cs="Symbol"/>
    </w:rPr>
  </w:style>
  <w:style w:type="character" w:customStyle="1" w:styleId="ListLabel399">
    <w:name w:val="ListLabel 399"/>
    <w:qFormat/>
    <w:rsid w:val="006C6F10"/>
    <w:rPr>
      <w:rFonts w:cs="Symbol"/>
    </w:rPr>
  </w:style>
  <w:style w:type="character" w:customStyle="1" w:styleId="ListLabel400">
    <w:name w:val="ListLabel 400"/>
    <w:qFormat/>
    <w:rsid w:val="006C6F10"/>
    <w:rPr>
      <w:rFonts w:cs="Symbol"/>
    </w:rPr>
  </w:style>
  <w:style w:type="character" w:customStyle="1" w:styleId="ListLabel401">
    <w:name w:val="ListLabel 401"/>
    <w:qFormat/>
    <w:rsid w:val="006C6F10"/>
    <w:rPr>
      <w:rFonts w:cs="Symbol"/>
    </w:rPr>
  </w:style>
  <w:style w:type="character" w:customStyle="1" w:styleId="ListLabel402">
    <w:name w:val="ListLabel 402"/>
    <w:qFormat/>
    <w:rsid w:val="006C6F10"/>
    <w:rPr>
      <w:rFonts w:cs="Symbol"/>
    </w:rPr>
  </w:style>
  <w:style w:type="character" w:customStyle="1" w:styleId="ListLabel403">
    <w:name w:val="ListLabel 403"/>
    <w:qFormat/>
    <w:rsid w:val="006C6F10"/>
    <w:rPr>
      <w:rFonts w:cs="Symbol"/>
    </w:rPr>
  </w:style>
  <w:style w:type="character" w:customStyle="1" w:styleId="ListLabel404">
    <w:name w:val="ListLabel 404"/>
    <w:qFormat/>
    <w:rsid w:val="006C6F10"/>
    <w:rPr>
      <w:rFonts w:cs="Symbol"/>
    </w:rPr>
  </w:style>
  <w:style w:type="character" w:customStyle="1" w:styleId="ListLabel405">
    <w:name w:val="ListLabel 405"/>
    <w:qFormat/>
    <w:rsid w:val="006C6F10"/>
    <w:rPr>
      <w:rFonts w:ascii="Calibri" w:hAnsi="Calibri" w:cs="Symbol"/>
      <w:w w:val="99"/>
      <w:sz w:val="20"/>
    </w:rPr>
  </w:style>
  <w:style w:type="character" w:customStyle="1" w:styleId="ListLabel406">
    <w:name w:val="ListLabel 406"/>
    <w:qFormat/>
    <w:rsid w:val="006C6F10"/>
    <w:rPr>
      <w:rFonts w:cs="Symbol"/>
    </w:rPr>
  </w:style>
  <w:style w:type="character" w:customStyle="1" w:styleId="ListLabel407">
    <w:name w:val="ListLabel 407"/>
    <w:qFormat/>
    <w:rsid w:val="006C6F10"/>
    <w:rPr>
      <w:rFonts w:cs="Symbol"/>
    </w:rPr>
  </w:style>
  <w:style w:type="character" w:customStyle="1" w:styleId="ListLabel408">
    <w:name w:val="ListLabel 408"/>
    <w:qFormat/>
    <w:rsid w:val="006C6F10"/>
    <w:rPr>
      <w:rFonts w:cs="Symbol"/>
    </w:rPr>
  </w:style>
  <w:style w:type="character" w:customStyle="1" w:styleId="ListLabel409">
    <w:name w:val="ListLabel 409"/>
    <w:qFormat/>
    <w:rsid w:val="006C6F10"/>
    <w:rPr>
      <w:rFonts w:cs="Symbol"/>
    </w:rPr>
  </w:style>
  <w:style w:type="character" w:customStyle="1" w:styleId="ListLabel410">
    <w:name w:val="ListLabel 410"/>
    <w:qFormat/>
    <w:rsid w:val="006C6F10"/>
    <w:rPr>
      <w:rFonts w:cs="Symbol"/>
    </w:rPr>
  </w:style>
  <w:style w:type="character" w:customStyle="1" w:styleId="ListLabel411">
    <w:name w:val="ListLabel 411"/>
    <w:qFormat/>
    <w:rsid w:val="006C6F10"/>
    <w:rPr>
      <w:rFonts w:cs="Symbol"/>
    </w:rPr>
  </w:style>
  <w:style w:type="character" w:customStyle="1" w:styleId="ListLabel412">
    <w:name w:val="ListLabel 412"/>
    <w:qFormat/>
    <w:rsid w:val="006C6F10"/>
    <w:rPr>
      <w:rFonts w:cs="Symbol"/>
    </w:rPr>
  </w:style>
  <w:style w:type="character" w:customStyle="1" w:styleId="ListLabel413">
    <w:name w:val="ListLabel 413"/>
    <w:qFormat/>
    <w:rsid w:val="006C6F10"/>
    <w:rPr>
      <w:rFonts w:cs="Symbol"/>
    </w:rPr>
  </w:style>
  <w:style w:type="character" w:customStyle="1" w:styleId="ListLabel414">
    <w:name w:val="ListLabel 414"/>
    <w:qFormat/>
    <w:rsid w:val="006C6F10"/>
    <w:rPr>
      <w:rFonts w:ascii="Calibri" w:hAnsi="Calibri" w:cs="Symbol"/>
      <w:sz w:val="22"/>
    </w:rPr>
  </w:style>
  <w:style w:type="character" w:customStyle="1" w:styleId="ListLabel415">
    <w:name w:val="ListLabel 415"/>
    <w:qFormat/>
    <w:rsid w:val="006C6F10"/>
    <w:rPr>
      <w:strike w:val="0"/>
      <w:dstrike w:val="0"/>
    </w:rPr>
  </w:style>
  <w:style w:type="character" w:customStyle="1" w:styleId="ListLabel416">
    <w:name w:val="ListLabel 416"/>
    <w:qFormat/>
    <w:rsid w:val="006C6F10"/>
    <w:rPr>
      <w:strike w:val="0"/>
      <w:dstrike w:val="0"/>
    </w:rPr>
  </w:style>
  <w:style w:type="character" w:customStyle="1" w:styleId="ListLabel417">
    <w:name w:val="ListLabel 417"/>
    <w:qFormat/>
    <w:rsid w:val="006C6F10"/>
    <w:rPr>
      <w:rFonts w:ascii="Calibri" w:hAnsi="Calibri" w:cs="Vrinda"/>
      <w:sz w:val="22"/>
    </w:rPr>
  </w:style>
  <w:style w:type="character" w:customStyle="1" w:styleId="ListLabel418">
    <w:name w:val="ListLabel 418"/>
    <w:qFormat/>
    <w:rsid w:val="006C6F10"/>
    <w:rPr>
      <w:rFonts w:ascii="Calibri" w:hAnsi="Calibri" w:cs="Vrinda"/>
      <w:sz w:val="22"/>
    </w:rPr>
  </w:style>
  <w:style w:type="character" w:customStyle="1" w:styleId="ListLabel419">
    <w:name w:val="ListLabel 419"/>
    <w:qFormat/>
    <w:rsid w:val="006C6F10"/>
    <w:rPr>
      <w:rFonts w:cs="Courier New"/>
    </w:rPr>
  </w:style>
  <w:style w:type="character" w:customStyle="1" w:styleId="ListLabel420">
    <w:name w:val="ListLabel 420"/>
    <w:qFormat/>
    <w:rsid w:val="006C6F10"/>
    <w:rPr>
      <w:rFonts w:cs="Wingdings"/>
    </w:rPr>
  </w:style>
  <w:style w:type="character" w:customStyle="1" w:styleId="ListLabel421">
    <w:name w:val="ListLabel 421"/>
    <w:qFormat/>
    <w:rsid w:val="006C6F10"/>
    <w:rPr>
      <w:rFonts w:cs="Symbol"/>
    </w:rPr>
  </w:style>
  <w:style w:type="character" w:customStyle="1" w:styleId="ListLabel422">
    <w:name w:val="ListLabel 422"/>
    <w:qFormat/>
    <w:rsid w:val="006C6F10"/>
    <w:rPr>
      <w:rFonts w:cs="Courier New"/>
    </w:rPr>
  </w:style>
  <w:style w:type="character" w:customStyle="1" w:styleId="ListLabel423">
    <w:name w:val="ListLabel 423"/>
    <w:qFormat/>
    <w:rsid w:val="006C6F10"/>
    <w:rPr>
      <w:rFonts w:cs="Wingdings"/>
    </w:rPr>
  </w:style>
  <w:style w:type="character" w:customStyle="1" w:styleId="ListLabel424">
    <w:name w:val="ListLabel 424"/>
    <w:qFormat/>
    <w:rsid w:val="006C6F10"/>
    <w:rPr>
      <w:rFonts w:cs="Symbol"/>
    </w:rPr>
  </w:style>
  <w:style w:type="character" w:customStyle="1" w:styleId="ListLabel425">
    <w:name w:val="ListLabel 425"/>
    <w:qFormat/>
    <w:rsid w:val="006C6F10"/>
    <w:rPr>
      <w:rFonts w:cs="Courier New"/>
    </w:rPr>
  </w:style>
  <w:style w:type="character" w:customStyle="1" w:styleId="ListLabel426">
    <w:name w:val="ListLabel 426"/>
    <w:qFormat/>
    <w:rsid w:val="006C6F10"/>
    <w:rPr>
      <w:rFonts w:cs="Wingdings"/>
    </w:rPr>
  </w:style>
  <w:style w:type="character" w:customStyle="1" w:styleId="ListLabel427">
    <w:name w:val="ListLabel 427"/>
    <w:qFormat/>
    <w:rsid w:val="006C6F10"/>
    <w:rPr>
      <w:rFonts w:ascii="Calibri" w:hAnsi="Calibri" w:cs="Vrinda"/>
      <w:sz w:val="22"/>
    </w:rPr>
  </w:style>
  <w:style w:type="character" w:customStyle="1" w:styleId="ListLabel428">
    <w:name w:val="ListLabel 428"/>
    <w:qFormat/>
    <w:rsid w:val="006C6F10"/>
    <w:rPr>
      <w:rFonts w:ascii="Calibri" w:hAnsi="Calibri" w:cs="Vrinda"/>
      <w:sz w:val="22"/>
    </w:rPr>
  </w:style>
  <w:style w:type="character" w:customStyle="1" w:styleId="ListLabel429">
    <w:name w:val="ListLabel 429"/>
    <w:qFormat/>
    <w:rsid w:val="006C6F10"/>
    <w:rPr>
      <w:rFonts w:ascii="Calibri" w:hAnsi="Calibri" w:cs="Vrinda"/>
      <w:sz w:val="22"/>
    </w:rPr>
  </w:style>
  <w:style w:type="character" w:customStyle="1" w:styleId="ListLabel430">
    <w:name w:val="ListLabel 430"/>
    <w:qFormat/>
    <w:rsid w:val="006C6F10"/>
    <w:rPr>
      <w:rFonts w:cs="Courier New"/>
    </w:rPr>
  </w:style>
  <w:style w:type="character" w:customStyle="1" w:styleId="ListLabel431">
    <w:name w:val="ListLabel 431"/>
    <w:qFormat/>
    <w:rsid w:val="006C6F10"/>
    <w:rPr>
      <w:rFonts w:cs="Wingdings"/>
    </w:rPr>
  </w:style>
  <w:style w:type="character" w:customStyle="1" w:styleId="ListLabel432">
    <w:name w:val="ListLabel 432"/>
    <w:qFormat/>
    <w:rsid w:val="006C6F10"/>
    <w:rPr>
      <w:rFonts w:cs="Symbol"/>
    </w:rPr>
  </w:style>
  <w:style w:type="character" w:customStyle="1" w:styleId="ListLabel433">
    <w:name w:val="ListLabel 433"/>
    <w:qFormat/>
    <w:rsid w:val="006C6F10"/>
    <w:rPr>
      <w:rFonts w:cs="Courier New"/>
    </w:rPr>
  </w:style>
  <w:style w:type="character" w:customStyle="1" w:styleId="ListLabel434">
    <w:name w:val="ListLabel 434"/>
    <w:qFormat/>
    <w:rsid w:val="006C6F10"/>
    <w:rPr>
      <w:rFonts w:cs="Wingdings"/>
    </w:rPr>
  </w:style>
  <w:style w:type="character" w:customStyle="1" w:styleId="ListLabel435">
    <w:name w:val="ListLabel 435"/>
    <w:qFormat/>
    <w:rsid w:val="006C6F10"/>
    <w:rPr>
      <w:rFonts w:cs="Symbol"/>
    </w:rPr>
  </w:style>
  <w:style w:type="character" w:customStyle="1" w:styleId="ListLabel436">
    <w:name w:val="ListLabel 436"/>
    <w:qFormat/>
    <w:rsid w:val="006C6F10"/>
    <w:rPr>
      <w:rFonts w:cs="Courier New"/>
    </w:rPr>
  </w:style>
  <w:style w:type="character" w:customStyle="1" w:styleId="ListLabel437">
    <w:name w:val="ListLabel 437"/>
    <w:qFormat/>
    <w:rsid w:val="006C6F10"/>
    <w:rPr>
      <w:rFonts w:cs="Wingdings"/>
    </w:rPr>
  </w:style>
  <w:style w:type="character" w:customStyle="1" w:styleId="ListLabel438">
    <w:name w:val="ListLabel 438"/>
    <w:qFormat/>
    <w:rsid w:val="006C6F10"/>
    <w:rPr>
      <w:rFonts w:ascii="Calibri" w:hAnsi="Calibri" w:cs="Vrinda"/>
      <w:sz w:val="22"/>
    </w:rPr>
  </w:style>
  <w:style w:type="character" w:customStyle="1" w:styleId="ListLabel439">
    <w:name w:val="ListLabel 439"/>
    <w:qFormat/>
    <w:rsid w:val="006C6F10"/>
    <w:rPr>
      <w:rFonts w:ascii="Calibri" w:hAnsi="Calibri" w:cs="Vrinda"/>
      <w:sz w:val="22"/>
    </w:rPr>
  </w:style>
  <w:style w:type="character" w:customStyle="1" w:styleId="ListLabel440">
    <w:name w:val="ListLabel 440"/>
    <w:qFormat/>
    <w:rsid w:val="006C6F10"/>
    <w:rPr>
      <w:rFonts w:cs="Courier New"/>
    </w:rPr>
  </w:style>
  <w:style w:type="character" w:customStyle="1" w:styleId="ListLabel441">
    <w:name w:val="ListLabel 441"/>
    <w:qFormat/>
    <w:rsid w:val="006C6F10"/>
    <w:rPr>
      <w:rFonts w:cs="Wingdings"/>
    </w:rPr>
  </w:style>
  <w:style w:type="character" w:customStyle="1" w:styleId="ListLabel442">
    <w:name w:val="ListLabel 442"/>
    <w:qFormat/>
    <w:rsid w:val="006C6F10"/>
    <w:rPr>
      <w:rFonts w:cs="Symbol"/>
    </w:rPr>
  </w:style>
  <w:style w:type="character" w:customStyle="1" w:styleId="ListLabel443">
    <w:name w:val="ListLabel 443"/>
    <w:qFormat/>
    <w:rsid w:val="006C6F10"/>
    <w:rPr>
      <w:rFonts w:cs="Courier New"/>
    </w:rPr>
  </w:style>
  <w:style w:type="character" w:customStyle="1" w:styleId="ListLabel444">
    <w:name w:val="ListLabel 444"/>
    <w:qFormat/>
    <w:rsid w:val="006C6F10"/>
    <w:rPr>
      <w:rFonts w:cs="Wingdings"/>
    </w:rPr>
  </w:style>
  <w:style w:type="character" w:customStyle="1" w:styleId="ListLabel445">
    <w:name w:val="ListLabel 445"/>
    <w:qFormat/>
    <w:rsid w:val="006C6F10"/>
    <w:rPr>
      <w:rFonts w:cs="Symbol"/>
    </w:rPr>
  </w:style>
  <w:style w:type="character" w:customStyle="1" w:styleId="ListLabel446">
    <w:name w:val="ListLabel 446"/>
    <w:qFormat/>
    <w:rsid w:val="006C6F10"/>
    <w:rPr>
      <w:rFonts w:cs="Courier New"/>
    </w:rPr>
  </w:style>
  <w:style w:type="character" w:customStyle="1" w:styleId="ListLabel447">
    <w:name w:val="ListLabel 447"/>
    <w:qFormat/>
    <w:rsid w:val="006C6F10"/>
    <w:rPr>
      <w:rFonts w:cs="Wingdings"/>
    </w:rPr>
  </w:style>
  <w:style w:type="character" w:customStyle="1" w:styleId="ListLabel448">
    <w:name w:val="ListLabel 448"/>
    <w:qFormat/>
    <w:rsid w:val="006C6F10"/>
    <w:rPr>
      <w:rFonts w:ascii="Calibri" w:hAnsi="Calibri" w:cs="Vrinda"/>
      <w:sz w:val="22"/>
    </w:rPr>
  </w:style>
  <w:style w:type="character" w:customStyle="1" w:styleId="ListLabel449">
    <w:name w:val="ListLabel 449"/>
    <w:qFormat/>
    <w:rsid w:val="006C6F10"/>
    <w:rPr>
      <w:rFonts w:ascii="Calibri" w:hAnsi="Calibri" w:cs="Vrinda"/>
      <w:sz w:val="22"/>
    </w:rPr>
  </w:style>
  <w:style w:type="character" w:customStyle="1" w:styleId="ListLabel450">
    <w:name w:val="ListLabel 450"/>
    <w:qFormat/>
    <w:rsid w:val="006C6F10"/>
    <w:rPr>
      <w:rFonts w:cs="Courier New"/>
    </w:rPr>
  </w:style>
  <w:style w:type="character" w:customStyle="1" w:styleId="ListLabel451">
    <w:name w:val="ListLabel 451"/>
    <w:qFormat/>
    <w:rsid w:val="006C6F10"/>
    <w:rPr>
      <w:rFonts w:cs="Wingdings"/>
    </w:rPr>
  </w:style>
  <w:style w:type="character" w:customStyle="1" w:styleId="ListLabel452">
    <w:name w:val="ListLabel 452"/>
    <w:qFormat/>
    <w:rsid w:val="006C6F10"/>
    <w:rPr>
      <w:rFonts w:cs="Symbol"/>
    </w:rPr>
  </w:style>
  <w:style w:type="character" w:customStyle="1" w:styleId="ListLabel453">
    <w:name w:val="ListLabel 453"/>
    <w:qFormat/>
    <w:rsid w:val="006C6F10"/>
    <w:rPr>
      <w:rFonts w:cs="Courier New"/>
    </w:rPr>
  </w:style>
  <w:style w:type="character" w:customStyle="1" w:styleId="ListLabel454">
    <w:name w:val="ListLabel 454"/>
    <w:qFormat/>
    <w:rsid w:val="006C6F10"/>
    <w:rPr>
      <w:rFonts w:cs="Wingdings"/>
    </w:rPr>
  </w:style>
  <w:style w:type="character" w:customStyle="1" w:styleId="ListLabel455">
    <w:name w:val="ListLabel 455"/>
    <w:qFormat/>
    <w:rsid w:val="006C6F10"/>
    <w:rPr>
      <w:rFonts w:cs="Symbol"/>
    </w:rPr>
  </w:style>
  <w:style w:type="character" w:customStyle="1" w:styleId="ListLabel456">
    <w:name w:val="ListLabel 456"/>
    <w:qFormat/>
    <w:rsid w:val="006C6F10"/>
    <w:rPr>
      <w:rFonts w:cs="Courier New"/>
    </w:rPr>
  </w:style>
  <w:style w:type="character" w:customStyle="1" w:styleId="ListLabel457">
    <w:name w:val="ListLabel 457"/>
    <w:qFormat/>
    <w:rsid w:val="006C6F10"/>
    <w:rPr>
      <w:rFonts w:cs="Wingdings"/>
    </w:rPr>
  </w:style>
  <w:style w:type="character" w:customStyle="1" w:styleId="ListLabel458">
    <w:name w:val="ListLabel 458"/>
    <w:qFormat/>
    <w:rsid w:val="006C6F10"/>
    <w:rPr>
      <w:rFonts w:ascii="Calibri" w:hAnsi="Calibri" w:cs="Vrinda"/>
      <w:sz w:val="22"/>
    </w:rPr>
  </w:style>
  <w:style w:type="character" w:customStyle="1" w:styleId="ListLabel459">
    <w:name w:val="ListLabel 459"/>
    <w:qFormat/>
    <w:rsid w:val="006C6F10"/>
    <w:rPr>
      <w:rFonts w:ascii="Calibri" w:hAnsi="Calibri" w:cs="Vrinda"/>
      <w:sz w:val="22"/>
    </w:rPr>
  </w:style>
  <w:style w:type="character" w:customStyle="1" w:styleId="ListLabel460">
    <w:name w:val="ListLabel 460"/>
    <w:qFormat/>
    <w:rsid w:val="006C6F10"/>
    <w:rPr>
      <w:rFonts w:cs="Courier New"/>
    </w:rPr>
  </w:style>
  <w:style w:type="character" w:customStyle="1" w:styleId="ListLabel461">
    <w:name w:val="ListLabel 461"/>
    <w:qFormat/>
    <w:rsid w:val="006C6F10"/>
    <w:rPr>
      <w:rFonts w:cs="Wingdings"/>
    </w:rPr>
  </w:style>
  <w:style w:type="character" w:customStyle="1" w:styleId="ListLabel462">
    <w:name w:val="ListLabel 462"/>
    <w:qFormat/>
    <w:rsid w:val="006C6F10"/>
    <w:rPr>
      <w:rFonts w:cs="Symbol"/>
    </w:rPr>
  </w:style>
  <w:style w:type="character" w:customStyle="1" w:styleId="ListLabel463">
    <w:name w:val="ListLabel 463"/>
    <w:qFormat/>
    <w:rsid w:val="006C6F10"/>
    <w:rPr>
      <w:rFonts w:cs="Courier New"/>
    </w:rPr>
  </w:style>
  <w:style w:type="character" w:customStyle="1" w:styleId="ListLabel464">
    <w:name w:val="ListLabel 464"/>
    <w:qFormat/>
    <w:rsid w:val="006C6F10"/>
    <w:rPr>
      <w:rFonts w:cs="Wingdings"/>
    </w:rPr>
  </w:style>
  <w:style w:type="character" w:customStyle="1" w:styleId="ListLabel465">
    <w:name w:val="ListLabel 465"/>
    <w:qFormat/>
    <w:rsid w:val="006C6F10"/>
    <w:rPr>
      <w:rFonts w:cs="Symbol"/>
    </w:rPr>
  </w:style>
  <w:style w:type="character" w:customStyle="1" w:styleId="ListLabel466">
    <w:name w:val="ListLabel 466"/>
    <w:qFormat/>
    <w:rsid w:val="006C6F10"/>
    <w:rPr>
      <w:rFonts w:cs="Courier New"/>
    </w:rPr>
  </w:style>
  <w:style w:type="character" w:customStyle="1" w:styleId="ListLabel467">
    <w:name w:val="ListLabel 467"/>
    <w:qFormat/>
    <w:rsid w:val="006C6F10"/>
    <w:rPr>
      <w:rFonts w:cs="Wingdings"/>
    </w:rPr>
  </w:style>
  <w:style w:type="character" w:customStyle="1" w:styleId="ListLabel468">
    <w:name w:val="ListLabel 468"/>
    <w:qFormat/>
    <w:rsid w:val="006C6F10"/>
    <w:rPr>
      <w:rFonts w:ascii="Calibri" w:hAnsi="Calibri" w:cs="Vrinda"/>
      <w:sz w:val="22"/>
    </w:rPr>
  </w:style>
  <w:style w:type="character" w:customStyle="1" w:styleId="ListLabel469">
    <w:name w:val="ListLabel 469"/>
    <w:qFormat/>
    <w:rsid w:val="006C6F10"/>
    <w:rPr>
      <w:rFonts w:ascii="Calibri" w:hAnsi="Calibri" w:cs="Vrinda"/>
      <w:sz w:val="22"/>
    </w:rPr>
  </w:style>
  <w:style w:type="character" w:customStyle="1" w:styleId="ListLabel470">
    <w:name w:val="ListLabel 470"/>
    <w:qFormat/>
    <w:rsid w:val="006C6F10"/>
    <w:rPr>
      <w:rFonts w:ascii="Calibri" w:hAnsi="Calibri" w:cs="Vrinda"/>
      <w:sz w:val="22"/>
    </w:rPr>
  </w:style>
  <w:style w:type="character" w:customStyle="1" w:styleId="ListLabel471">
    <w:name w:val="ListLabel 471"/>
    <w:qFormat/>
    <w:rsid w:val="006C6F10"/>
    <w:rPr>
      <w:rFonts w:cs="Courier New"/>
    </w:rPr>
  </w:style>
  <w:style w:type="character" w:customStyle="1" w:styleId="ListLabel472">
    <w:name w:val="ListLabel 472"/>
    <w:qFormat/>
    <w:rsid w:val="006C6F10"/>
    <w:rPr>
      <w:rFonts w:cs="Wingdings"/>
    </w:rPr>
  </w:style>
  <w:style w:type="character" w:customStyle="1" w:styleId="ListLabel473">
    <w:name w:val="ListLabel 473"/>
    <w:qFormat/>
    <w:rsid w:val="006C6F10"/>
    <w:rPr>
      <w:rFonts w:cs="Symbol"/>
    </w:rPr>
  </w:style>
  <w:style w:type="character" w:customStyle="1" w:styleId="ListLabel474">
    <w:name w:val="ListLabel 474"/>
    <w:qFormat/>
    <w:rsid w:val="006C6F10"/>
    <w:rPr>
      <w:rFonts w:cs="Courier New"/>
    </w:rPr>
  </w:style>
  <w:style w:type="character" w:customStyle="1" w:styleId="ListLabel475">
    <w:name w:val="ListLabel 475"/>
    <w:qFormat/>
    <w:rsid w:val="006C6F10"/>
    <w:rPr>
      <w:rFonts w:cs="Wingdings"/>
    </w:rPr>
  </w:style>
  <w:style w:type="character" w:customStyle="1" w:styleId="ListLabel476">
    <w:name w:val="ListLabel 476"/>
    <w:qFormat/>
    <w:rsid w:val="006C6F10"/>
    <w:rPr>
      <w:rFonts w:cs="Symbol"/>
    </w:rPr>
  </w:style>
  <w:style w:type="character" w:customStyle="1" w:styleId="ListLabel477">
    <w:name w:val="ListLabel 477"/>
    <w:qFormat/>
    <w:rsid w:val="006C6F10"/>
    <w:rPr>
      <w:rFonts w:cs="Courier New"/>
    </w:rPr>
  </w:style>
  <w:style w:type="character" w:customStyle="1" w:styleId="ListLabel478">
    <w:name w:val="ListLabel 478"/>
    <w:qFormat/>
    <w:rsid w:val="006C6F10"/>
    <w:rPr>
      <w:rFonts w:cs="Wingdings"/>
    </w:rPr>
  </w:style>
  <w:style w:type="character" w:customStyle="1" w:styleId="ListLabel479">
    <w:name w:val="ListLabel 479"/>
    <w:qFormat/>
    <w:rsid w:val="006C6F10"/>
    <w:rPr>
      <w:rFonts w:ascii="Calibri" w:hAnsi="Calibri" w:cs="Vrinda"/>
      <w:sz w:val="22"/>
    </w:rPr>
  </w:style>
  <w:style w:type="character" w:customStyle="1" w:styleId="ListLabel480">
    <w:name w:val="ListLabel 480"/>
    <w:qFormat/>
    <w:rsid w:val="006C6F10"/>
    <w:rPr>
      <w:rFonts w:cs="Courier New"/>
    </w:rPr>
  </w:style>
  <w:style w:type="character" w:customStyle="1" w:styleId="ListLabel481">
    <w:name w:val="ListLabel 481"/>
    <w:qFormat/>
    <w:rsid w:val="006C6F10"/>
    <w:rPr>
      <w:rFonts w:cs="Wingdings"/>
    </w:rPr>
  </w:style>
  <w:style w:type="character" w:customStyle="1" w:styleId="ListLabel482">
    <w:name w:val="ListLabel 482"/>
    <w:qFormat/>
    <w:rsid w:val="006C6F10"/>
    <w:rPr>
      <w:rFonts w:cs="Symbol"/>
    </w:rPr>
  </w:style>
  <w:style w:type="character" w:customStyle="1" w:styleId="ListLabel483">
    <w:name w:val="ListLabel 483"/>
    <w:qFormat/>
    <w:rsid w:val="006C6F10"/>
    <w:rPr>
      <w:rFonts w:cs="Courier New"/>
    </w:rPr>
  </w:style>
  <w:style w:type="character" w:customStyle="1" w:styleId="ListLabel484">
    <w:name w:val="ListLabel 484"/>
    <w:qFormat/>
    <w:rsid w:val="006C6F10"/>
    <w:rPr>
      <w:rFonts w:cs="Wingdings"/>
    </w:rPr>
  </w:style>
  <w:style w:type="character" w:customStyle="1" w:styleId="ListLabel485">
    <w:name w:val="ListLabel 485"/>
    <w:qFormat/>
    <w:rsid w:val="006C6F10"/>
    <w:rPr>
      <w:rFonts w:cs="Symbol"/>
    </w:rPr>
  </w:style>
  <w:style w:type="character" w:customStyle="1" w:styleId="ListLabel486">
    <w:name w:val="ListLabel 486"/>
    <w:qFormat/>
    <w:rsid w:val="006C6F10"/>
    <w:rPr>
      <w:rFonts w:cs="Courier New"/>
    </w:rPr>
  </w:style>
  <w:style w:type="character" w:customStyle="1" w:styleId="ListLabel487">
    <w:name w:val="ListLabel 487"/>
    <w:qFormat/>
    <w:rsid w:val="006C6F10"/>
    <w:rPr>
      <w:rFonts w:cs="Wingdings"/>
    </w:rPr>
  </w:style>
  <w:style w:type="character" w:customStyle="1" w:styleId="ListLabel488">
    <w:name w:val="ListLabel 488"/>
    <w:qFormat/>
    <w:rsid w:val="006C6F10"/>
    <w:rPr>
      <w:strike w:val="0"/>
      <w:dstrike w:val="0"/>
    </w:rPr>
  </w:style>
  <w:style w:type="character" w:customStyle="1" w:styleId="ListLabel489">
    <w:name w:val="ListLabel 489"/>
    <w:qFormat/>
    <w:rsid w:val="006C6F10"/>
    <w:rPr>
      <w:strike w:val="0"/>
      <w:dstrike w:val="0"/>
    </w:rPr>
  </w:style>
  <w:style w:type="character" w:customStyle="1" w:styleId="ListLabel490">
    <w:name w:val="ListLabel 490"/>
    <w:qFormat/>
    <w:rsid w:val="006C6F10"/>
    <w:rPr>
      <w:strike w:val="0"/>
      <w:dstrike w:val="0"/>
    </w:rPr>
  </w:style>
  <w:style w:type="character" w:customStyle="1" w:styleId="ListLabel491">
    <w:name w:val="ListLabel 491"/>
    <w:qFormat/>
    <w:rsid w:val="006C6F10"/>
    <w:rPr>
      <w:strike w:val="0"/>
      <w:dstrike w:val="0"/>
    </w:rPr>
  </w:style>
  <w:style w:type="character" w:customStyle="1" w:styleId="ListLabel492">
    <w:name w:val="ListLabel 492"/>
    <w:qFormat/>
    <w:rsid w:val="006C6F10"/>
    <w:rPr>
      <w:rFonts w:ascii="Calibri" w:hAnsi="Calibri" w:cs="Vrinda"/>
      <w:sz w:val="22"/>
    </w:rPr>
  </w:style>
  <w:style w:type="character" w:customStyle="1" w:styleId="ListLabel493">
    <w:name w:val="ListLabel 493"/>
    <w:qFormat/>
    <w:rsid w:val="006C6F10"/>
    <w:rPr>
      <w:rFonts w:cs="Courier New"/>
    </w:rPr>
  </w:style>
  <w:style w:type="character" w:customStyle="1" w:styleId="ListLabel494">
    <w:name w:val="ListLabel 494"/>
    <w:qFormat/>
    <w:rsid w:val="006C6F10"/>
    <w:rPr>
      <w:rFonts w:cs="Wingdings"/>
    </w:rPr>
  </w:style>
  <w:style w:type="character" w:customStyle="1" w:styleId="ListLabel495">
    <w:name w:val="ListLabel 495"/>
    <w:qFormat/>
    <w:rsid w:val="006C6F10"/>
    <w:rPr>
      <w:rFonts w:cs="Symbol"/>
    </w:rPr>
  </w:style>
  <w:style w:type="character" w:customStyle="1" w:styleId="ListLabel496">
    <w:name w:val="ListLabel 496"/>
    <w:qFormat/>
    <w:rsid w:val="006C6F10"/>
    <w:rPr>
      <w:rFonts w:cs="Courier New"/>
    </w:rPr>
  </w:style>
  <w:style w:type="character" w:customStyle="1" w:styleId="ListLabel497">
    <w:name w:val="ListLabel 497"/>
    <w:qFormat/>
    <w:rsid w:val="006C6F10"/>
    <w:rPr>
      <w:rFonts w:cs="Wingdings"/>
    </w:rPr>
  </w:style>
  <w:style w:type="character" w:customStyle="1" w:styleId="ListLabel498">
    <w:name w:val="ListLabel 498"/>
    <w:qFormat/>
    <w:rsid w:val="006C6F10"/>
    <w:rPr>
      <w:rFonts w:cs="Symbol"/>
    </w:rPr>
  </w:style>
  <w:style w:type="character" w:customStyle="1" w:styleId="ListLabel499">
    <w:name w:val="ListLabel 499"/>
    <w:qFormat/>
    <w:rsid w:val="006C6F10"/>
    <w:rPr>
      <w:rFonts w:cs="Courier New"/>
    </w:rPr>
  </w:style>
  <w:style w:type="character" w:customStyle="1" w:styleId="ListLabel500">
    <w:name w:val="ListLabel 500"/>
    <w:qFormat/>
    <w:rsid w:val="006C6F10"/>
    <w:rPr>
      <w:rFonts w:cs="Wingdings"/>
    </w:rPr>
  </w:style>
  <w:style w:type="character" w:customStyle="1" w:styleId="ListLabel501">
    <w:name w:val="ListLabel 501"/>
    <w:qFormat/>
    <w:rsid w:val="006C6F10"/>
    <w:rPr>
      <w:rFonts w:ascii="Calibri" w:hAnsi="Calibri" w:cs="Vrinda"/>
      <w:b/>
      <w:sz w:val="22"/>
    </w:rPr>
  </w:style>
  <w:style w:type="character" w:customStyle="1" w:styleId="ListLabel502">
    <w:name w:val="ListLabel 502"/>
    <w:qFormat/>
    <w:rsid w:val="006C6F10"/>
    <w:rPr>
      <w:rFonts w:cs="Courier New"/>
    </w:rPr>
  </w:style>
  <w:style w:type="character" w:customStyle="1" w:styleId="ListLabel503">
    <w:name w:val="ListLabel 503"/>
    <w:qFormat/>
    <w:rsid w:val="006C6F10"/>
    <w:rPr>
      <w:rFonts w:cs="Wingdings"/>
    </w:rPr>
  </w:style>
  <w:style w:type="character" w:customStyle="1" w:styleId="ListLabel504">
    <w:name w:val="ListLabel 504"/>
    <w:qFormat/>
    <w:rsid w:val="006C6F10"/>
    <w:rPr>
      <w:rFonts w:cs="Symbol"/>
    </w:rPr>
  </w:style>
  <w:style w:type="character" w:customStyle="1" w:styleId="ListLabel505">
    <w:name w:val="ListLabel 505"/>
    <w:qFormat/>
    <w:rsid w:val="006C6F10"/>
    <w:rPr>
      <w:rFonts w:cs="Courier New"/>
    </w:rPr>
  </w:style>
  <w:style w:type="character" w:customStyle="1" w:styleId="ListLabel506">
    <w:name w:val="ListLabel 506"/>
    <w:qFormat/>
    <w:rsid w:val="006C6F10"/>
    <w:rPr>
      <w:rFonts w:cs="Wingdings"/>
    </w:rPr>
  </w:style>
  <w:style w:type="character" w:customStyle="1" w:styleId="ListLabel507">
    <w:name w:val="ListLabel 507"/>
    <w:qFormat/>
    <w:rsid w:val="006C6F10"/>
    <w:rPr>
      <w:rFonts w:cs="Symbol"/>
    </w:rPr>
  </w:style>
  <w:style w:type="character" w:customStyle="1" w:styleId="ListLabel508">
    <w:name w:val="ListLabel 508"/>
    <w:qFormat/>
    <w:rsid w:val="006C6F10"/>
    <w:rPr>
      <w:rFonts w:cs="Courier New"/>
    </w:rPr>
  </w:style>
  <w:style w:type="character" w:customStyle="1" w:styleId="ListLabel509">
    <w:name w:val="ListLabel 509"/>
    <w:qFormat/>
    <w:rsid w:val="006C6F10"/>
    <w:rPr>
      <w:rFonts w:cs="Wingdings"/>
    </w:rPr>
  </w:style>
  <w:style w:type="character" w:customStyle="1" w:styleId="ListLabel510">
    <w:name w:val="ListLabel 510"/>
    <w:qFormat/>
    <w:rsid w:val="006C6F10"/>
    <w:rPr>
      <w:rFonts w:cs="Vrinda"/>
    </w:rPr>
  </w:style>
  <w:style w:type="character" w:customStyle="1" w:styleId="ListLabel511">
    <w:name w:val="ListLabel 511"/>
    <w:qFormat/>
    <w:rsid w:val="006C6F10"/>
    <w:rPr>
      <w:rFonts w:cs="Courier New"/>
    </w:rPr>
  </w:style>
  <w:style w:type="character" w:customStyle="1" w:styleId="ListLabel512">
    <w:name w:val="ListLabel 512"/>
    <w:qFormat/>
    <w:rsid w:val="006C6F10"/>
    <w:rPr>
      <w:rFonts w:cs="Wingdings"/>
    </w:rPr>
  </w:style>
  <w:style w:type="character" w:customStyle="1" w:styleId="ListLabel513">
    <w:name w:val="ListLabel 513"/>
    <w:qFormat/>
    <w:rsid w:val="006C6F10"/>
    <w:rPr>
      <w:rFonts w:cs="Symbol"/>
    </w:rPr>
  </w:style>
  <w:style w:type="character" w:customStyle="1" w:styleId="ListLabel514">
    <w:name w:val="ListLabel 514"/>
    <w:qFormat/>
    <w:rsid w:val="006C6F10"/>
    <w:rPr>
      <w:rFonts w:cs="Courier New"/>
    </w:rPr>
  </w:style>
  <w:style w:type="character" w:customStyle="1" w:styleId="ListLabel515">
    <w:name w:val="ListLabel 515"/>
    <w:qFormat/>
    <w:rsid w:val="006C6F10"/>
    <w:rPr>
      <w:rFonts w:cs="Wingdings"/>
    </w:rPr>
  </w:style>
  <w:style w:type="character" w:customStyle="1" w:styleId="ListLabel516">
    <w:name w:val="ListLabel 516"/>
    <w:qFormat/>
    <w:rsid w:val="006C6F10"/>
    <w:rPr>
      <w:rFonts w:cs="Symbol"/>
    </w:rPr>
  </w:style>
  <w:style w:type="character" w:customStyle="1" w:styleId="ListLabel517">
    <w:name w:val="ListLabel 517"/>
    <w:qFormat/>
    <w:rsid w:val="006C6F10"/>
    <w:rPr>
      <w:rFonts w:cs="Courier New"/>
    </w:rPr>
  </w:style>
  <w:style w:type="character" w:customStyle="1" w:styleId="ListLabel518">
    <w:name w:val="ListLabel 518"/>
    <w:qFormat/>
    <w:rsid w:val="006C6F10"/>
    <w:rPr>
      <w:rFonts w:cs="Wingdings"/>
    </w:rPr>
  </w:style>
  <w:style w:type="character" w:customStyle="1" w:styleId="ListLabel519">
    <w:name w:val="ListLabel 519"/>
    <w:qFormat/>
    <w:rsid w:val="006C6F10"/>
    <w:rPr>
      <w:rFonts w:ascii="Calibri" w:hAnsi="Calibri" w:cs="Calibri"/>
      <w:sz w:val="22"/>
    </w:rPr>
  </w:style>
  <w:style w:type="character" w:customStyle="1" w:styleId="ListLabel520">
    <w:name w:val="ListLabel 520"/>
    <w:qFormat/>
    <w:rsid w:val="006C6F10"/>
    <w:rPr>
      <w:rFonts w:cs="Courier New"/>
    </w:rPr>
  </w:style>
  <w:style w:type="character" w:customStyle="1" w:styleId="ListLabel521">
    <w:name w:val="ListLabel 521"/>
    <w:qFormat/>
    <w:rsid w:val="006C6F10"/>
    <w:rPr>
      <w:rFonts w:cs="Wingdings"/>
    </w:rPr>
  </w:style>
  <w:style w:type="character" w:customStyle="1" w:styleId="ListLabel522">
    <w:name w:val="ListLabel 522"/>
    <w:qFormat/>
    <w:rsid w:val="006C6F10"/>
    <w:rPr>
      <w:rFonts w:cs="Symbol"/>
    </w:rPr>
  </w:style>
  <w:style w:type="character" w:customStyle="1" w:styleId="ListLabel523">
    <w:name w:val="ListLabel 523"/>
    <w:qFormat/>
    <w:rsid w:val="006C6F10"/>
    <w:rPr>
      <w:rFonts w:cs="Courier New"/>
    </w:rPr>
  </w:style>
  <w:style w:type="character" w:customStyle="1" w:styleId="ListLabel524">
    <w:name w:val="ListLabel 524"/>
    <w:qFormat/>
    <w:rsid w:val="006C6F10"/>
    <w:rPr>
      <w:rFonts w:cs="Wingdings"/>
    </w:rPr>
  </w:style>
  <w:style w:type="character" w:customStyle="1" w:styleId="ListLabel525">
    <w:name w:val="ListLabel 525"/>
    <w:qFormat/>
    <w:rsid w:val="006C6F10"/>
    <w:rPr>
      <w:rFonts w:cs="Symbol"/>
    </w:rPr>
  </w:style>
  <w:style w:type="character" w:customStyle="1" w:styleId="ListLabel526">
    <w:name w:val="ListLabel 526"/>
    <w:qFormat/>
    <w:rsid w:val="006C6F10"/>
    <w:rPr>
      <w:rFonts w:cs="Courier New"/>
    </w:rPr>
  </w:style>
  <w:style w:type="character" w:customStyle="1" w:styleId="ListLabel527">
    <w:name w:val="ListLabel 527"/>
    <w:qFormat/>
    <w:rsid w:val="006C6F10"/>
    <w:rPr>
      <w:rFonts w:cs="Wingdings"/>
    </w:rPr>
  </w:style>
  <w:style w:type="character" w:customStyle="1" w:styleId="ListLabel528">
    <w:name w:val="ListLabel 528"/>
    <w:qFormat/>
    <w:rsid w:val="006C6F10"/>
    <w:rPr>
      <w:rFonts w:ascii="Calibri" w:hAnsi="Calibri" w:cs="Calibri"/>
      <w:sz w:val="22"/>
    </w:rPr>
  </w:style>
  <w:style w:type="character" w:customStyle="1" w:styleId="ListLabel529">
    <w:name w:val="ListLabel 529"/>
    <w:qFormat/>
    <w:rsid w:val="006C6F10"/>
    <w:rPr>
      <w:rFonts w:cs="Courier New"/>
    </w:rPr>
  </w:style>
  <w:style w:type="character" w:customStyle="1" w:styleId="ListLabel530">
    <w:name w:val="ListLabel 530"/>
    <w:qFormat/>
    <w:rsid w:val="006C6F10"/>
    <w:rPr>
      <w:rFonts w:cs="Wingdings"/>
    </w:rPr>
  </w:style>
  <w:style w:type="character" w:customStyle="1" w:styleId="ListLabel531">
    <w:name w:val="ListLabel 531"/>
    <w:qFormat/>
    <w:rsid w:val="006C6F10"/>
    <w:rPr>
      <w:rFonts w:cs="Symbol"/>
    </w:rPr>
  </w:style>
  <w:style w:type="character" w:customStyle="1" w:styleId="ListLabel532">
    <w:name w:val="ListLabel 532"/>
    <w:qFormat/>
    <w:rsid w:val="006C6F10"/>
    <w:rPr>
      <w:rFonts w:cs="Courier New"/>
    </w:rPr>
  </w:style>
  <w:style w:type="character" w:customStyle="1" w:styleId="ListLabel533">
    <w:name w:val="ListLabel 533"/>
    <w:qFormat/>
    <w:rsid w:val="006C6F10"/>
    <w:rPr>
      <w:rFonts w:cs="Wingdings"/>
    </w:rPr>
  </w:style>
  <w:style w:type="character" w:customStyle="1" w:styleId="ListLabel534">
    <w:name w:val="ListLabel 534"/>
    <w:qFormat/>
    <w:rsid w:val="006C6F10"/>
    <w:rPr>
      <w:rFonts w:cs="Symbol"/>
    </w:rPr>
  </w:style>
  <w:style w:type="character" w:customStyle="1" w:styleId="ListLabel535">
    <w:name w:val="ListLabel 535"/>
    <w:qFormat/>
    <w:rsid w:val="006C6F10"/>
    <w:rPr>
      <w:rFonts w:cs="Courier New"/>
    </w:rPr>
  </w:style>
  <w:style w:type="character" w:customStyle="1" w:styleId="ListLabel536">
    <w:name w:val="ListLabel 536"/>
    <w:qFormat/>
    <w:rsid w:val="006C6F10"/>
    <w:rPr>
      <w:rFonts w:cs="Wingdings"/>
    </w:rPr>
  </w:style>
  <w:style w:type="character" w:customStyle="1" w:styleId="ListLabel537">
    <w:name w:val="ListLabel 537"/>
    <w:qFormat/>
    <w:rsid w:val="006C6F10"/>
    <w:rPr>
      <w:rFonts w:ascii="Calibri" w:hAnsi="Calibri" w:cs="Calibri"/>
      <w:sz w:val="22"/>
    </w:rPr>
  </w:style>
  <w:style w:type="character" w:customStyle="1" w:styleId="ListLabel538">
    <w:name w:val="ListLabel 538"/>
    <w:qFormat/>
    <w:rsid w:val="006C6F10"/>
    <w:rPr>
      <w:rFonts w:cs="Courier New"/>
    </w:rPr>
  </w:style>
  <w:style w:type="character" w:customStyle="1" w:styleId="ListLabel539">
    <w:name w:val="ListLabel 539"/>
    <w:qFormat/>
    <w:rsid w:val="006C6F10"/>
    <w:rPr>
      <w:rFonts w:cs="Wingdings"/>
    </w:rPr>
  </w:style>
  <w:style w:type="character" w:customStyle="1" w:styleId="ListLabel540">
    <w:name w:val="ListLabel 540"/>
    <w:qFormat/>
    <w:rsid w:val="006C6F10"/>
    <w:rPr>
      <w:rFonts w:cs="Symbol"/>
    </w:rPr>
  </w:style>
  <w:style w:type="character" w:customStyle="1" w:styleId="ListLabel541">
    <w:name w:val="ListLabel 541"/>
    <w:qFormat/>
    <w:rsid w:val="006C6F10"/>
    <w:rPr>
      <w:rFonts w:cs="Courier New"/>
    </w:rPr>
  </w:style>
  <w:style w:type="character" w:customStyle="1" w:styleId="ListLabel542">
    <w:name w:val="ListLabel 542"/>
    <w:qFormat/>
    <w:rsid w:val="006C6F10"/>
    <w:rPr>
      <w:rFonts w:cs="Wingdings"/>
    </w:rPr>
  </w:style>
  <w:style w:type="character" w:customStyle="1" w:styleId="ListLabel543">
    <w:name w:val="ListLabel 543"/>
    <w:qFormat/>
    <w:rsid w:val="006C6F10"/>
    <w:rPr>
      <w:rFonts w:cs="Symbol"/>
    </w:rPr>
  </w:style>
  <w:style w:type="character" w:customStyle="1" w:styleId="ListLabel544">
    <w:name w:val="ListLabel 544"/>
    <w:qFormat/>
    <w:rsid w:val="006C6F10"/>
    <w:rPr>
      <w:rFonts w:cs="Courier New"/>
    </w:rPr>
  </w:style>
  <w:style w:type="character" w:customStyle="1" w:styleId="ListLabel545">
    <w:name w:val="ListLabel 545"/>
    <w:qFormat/>
    <w:rsid w:val="006C6F10"/>
    <w:rPr>
      <w:rFonts w:cs="Wingdings"/>
    </w:rPr>
  </w:style>
  <w:style w:type="character" w:customStyle="1" w:styleId="ListLabel546">
    <w:name w:val="ListLabel 546"/>
    <w:qFormat/>
    <w:rsid w:val="006C6F10"/>
    <w:rPr>
      <w:rFonts w:ascii="Calibri" w:hAnsi="Calibri" w:cs="Calibri"/>
      <w:sz w:val="22"/>
    </w:rPr>
  </w:style>
  <w:style w:type="character" w:customStyle="1" w:styleId="ListLabel547">
    <w:name w:val="ListLabel 547"/>
    <w:qFormat/>
    <w:rsid w:val="006C6F10"/>
    <w:rPr>
      <w:rFonts w:cs="Courier New"/>
    </w:rPr>
  </w:style>
  <w:style w:type="character" w:customStyle="1" w:styleId="ListLabel548">
    <w:name w:val="ListLabel 548"/>
    <w:qFormat/>
    <w:rsid w:val="006C6F10"/>
    <w:rPr>
      <w:rFonts w:cs="Wingdings"/>
    </w:rPr>
  </w:style>
  <w:style w:type="character" w:customStyle="1" w:styleId="ListLabel549">
    <w:name w:val="ListLabel 549"/>
    <w:qFormat/>
    <w:rsid w:val="006C6F10"/>
    <w:rPr>
      <w:rFonts w:cs="Symbol"/>
    </w:rPr>
  </w:style>
  <w:style w:type="character" w:customStyle="1" w:styleId="ListLabel550">
    <w:name w:val="ListLabel 550"/>
    <w:qFormat/>
    <w:rsid w:val="006C6F10"/>
    <w:rPr>
      <w:rFonts w:cs="Courier New"/>
    </w:rPr>
  </w:style>
  <w:style w:type="character" w:customStyle="1" w:styleId="ListLabel551">
    <w:name w:val="ListLabel 551"/>
    <w:qFormat/>
    <w:rsid w:val="006C6F10"/>
    <w:rPr>
      <w:rFonts w:cs="Wingdings"/>
    </w:rPr>
  </w:style>
  <w:style w:type="character" w:customStyle="1" w:styleId="ListLabel552">
    <w:name w:val="ListLabel 552"/>
    <w:qFormat/>
    <w:rsid w:val="006C6F10"/>
    <w:rPr>
      <w:rFonts w:cs="Symbol"/>
    </w:rPr>
  </w:style>
  <w:style w:type="character" w:customStyle="1" w:styleId="ListLabel553">
    <w:name w:val="ListLabel 553"/>
    <w:qFormat/>
    <w:rsid w:val="006C6F10"/>
    <w:rPr>
      <w:rFonts w:cs="Courier New"/>
    </w:rPr>
  </w:style>
  <w:style w:type="character" w:customStyle="1" w:styleId="ListLabel554">
    <w:name w:val="ListLabel 554"/>
    <w:qFormat/>
    <w:rsid w:val="006C6F10"/>
    <w:rPr>
      <w:rFonts w:cs="Wingdings"/>
    </w:rPr>
  </w:style>
  <w:style w:type="character" w:customStyle="1" w:styleId="ListLabel555">
    <w:name w:val="ListLabel 555"/>
    <w:qFormat/>
    <w:rsid w:val="006C6F10"/>
    <w:rPr>
      <w:rFonts w:ascii="Calibri" w:hAnsi="Calibri" w:cs="Symbol"/>
      <w:sz w:val="22"/>
    </w:rPr>
  </w:style>
  <w:style w:type="character" w:customStyle="1" w:styleId="ListLabel556">
    <w:name w:val="ListLabel 556"/>
    <w:qFormat/>
    <w:rsid w:val="006C6F10"/>
    <w:rPr>
      <w:rFonts w:ascii="Calibri" w:hAnsi="Calibri" w:cs="Symbol"/>
      <w:sz w:val="22"/>
    </w:rPr>
  </w:style>
  <w:style w:type="character" w:customStyle="1" w:styleId="ListLabel557">
    <w:name w:val="ListLabel 557"/>
    <w:qFormat/>
    <w:rsid w:val="006C6F10"/>
    <w:rPr>
      <w:rFonts w:ascii="Calibri" w:hAnsi="Calibri" w:cs="Calibri"/>
      <w:sz w:val="22"/>
    </w:rPr>
  </w:style>
  <w:style w:type="character" w:customStyle="1" w:styleId="ListLabel558">
    <w:name w:val="ListLabel 558"/>
    <w:qFormat/>
    <w:rsid w:val="006C6F10"/>
    <w:rPr>
      <w:rFonts w:cs="Wingdings"/>
    </w:rPr>
  </w:style>
  <w:style w:type="character" w:customStyle="1" w:styleId="ListLabel559">
    <w:name w:val="ListLabel 559"/>
    <w:qFormat/>
    <w:rsid w:val="006C6F10"/>
    <w:rPr>
      <w:rFonts w:cs="Symbol"/>
    </w:rPr>
  </w:style>
  <w:style w:type="character" w:customStyle="1" w:styleId="ListLabel560">
    <w:name w:val="ListLabel 560"/>
    <w:qFormat/>
    <w:rsid w:val="006C6F10"/>
    <w:rPr>
      <w:rFonts w:cs="Courier New"/>
    </w:rPr>
  </w:style>
  <w:style w:type="character" w:customStyle="1" w:styleId="ListLabel561">
    <w:name w:val="ListLabel 561"/>
    <w:qFormat/>
    <w:rsid w:val="006C6F10"/>
    <w:rPr>
      <w:rFonts w:cs="Wingdings"/>
    </w:rPr>
  </w:style>
  <w:style w:type="character" w:customStyle="1" w:styleId="ListLabel562">
    <w:name w:val="ListLabel 562"/>
    <w:qFormat/>
    <w:rsid w:val="006C6F10"/>
    <w:rPr>
      <w:rFonts w:cs="Symbol"/>
    </w:rPr>
  </w:style>
  <w:style w:type="character" w:customStyle="1" w:styleId="ListLabel563">
    <w:name w:val="ListLabel 563"/>
    <w:qFormat/>
    <w:rsid w:val="006C6F10"/>
    <w:rPr>
      <w:rFonts w:cs="Courier New"/>
    </w:rPr>
  </w:style>
  <w:style w:type="character" w:customStyle="1" w:styleId="ListLabel564">
    <w:name w:val="ListLabel 564"/>
    <w:qFormat/>
    <w:rsid w:val="006C6F10"/>
    <w:rPr>
      <w:rFonts w:cs="Wingdings"/>
    </w:rPr>
  </w:style>
  <w:style w:type="character" w:customStyle="1" w:styleId="ListLabel565">
    <w:name w:val="ListLabel 565"/>
    <w:qFormat/>
    <w:rsid w:val="006C6F10"/>
    <w:rPr>
      <w:rFonts w:ascii="Calibri" w:hAnsi="Calibri" w:cs="Symbol"/>
      <w:sz w:val="22"/>
    </w:rPr>
  </w:style>
  <w:style w:type="character" w:customStyle="1" w:styleId="ListLabel566">
    <w:name w:val="ListLabel 566"/>
    <w:qFormat/>
    <w:rsid w:val="006C6F10"/>
    <w:rPr>
      <w:rFonts w:cs="Courier New"/>
    </w:rPr>
  </w:style>
  <w:style w:type="character" w:customStyle="1" w:styleId="ListLabel567">
    <w:name w:val="ListLabel 567"/>
    <w:qFormat/>
    <w:rsid w:val="006C6F10"/>
    <w:rPr>
      <w:rFonts w:cs="Wingdings"/>
    </w:rPr>
  </w:style>
  <w:style w:type="character" w:customStyle="1" w:styleId="ListLabel568">
    <w:name w:val="ListLabel 568"/>
    <w:qFormat/>
    <w:rsid w:val="006C6F10"/>
    <w:rPr>
      <w:rFonts w:cs="Symbol"/>
    </w:rPr>
  </w:style>
  <w:style w:type="character" w:customStyle="1" w:styleId="ListLabel569">
    <w:name w:val="ListLabel 569"/>
    <w:qFormat/>
    <w:rsid w:val="006C6F10"/>
    <w:rPr>
      <w:rFonts w:cs="Courier New"/>
    </w:rPr>
  </w:style>
  <w:style w:type="character" w:customStyle="1" w:styleId="ListLabel570">
    <w:name w:val="ListLabel 570"/>
    <w:qFormat/>
    <w:rsid w:val="006C6F10"/>
    <w:rPr>
      <w:rFonts w:cs="Wingdings"/>
    </w:rPr>
  </w:style>
  <w:style w:type="character" w:customStyle="1" w:styleId="ListLabel571">
    <w:name w:val="ListLabel 571"/>
    <w:qFormat/>
    <w:rsid w:val="006C6F10"/>
    <w:rPr>
      <w:rFonts w:cs="Symbol"/>
    </w:rPr>
  </w:style>
  <w:style w:type="character" w:customStyle="1" w:styleId="ListLabel572">
    <w:name w:val="ListLabel 572"/>
    <w:qFormat/>
    <w:rsid w:val="006C6F10"/>
    <w:rPr>
      <w:rFonts w:cs="Courier New"/>
    </w:rPr>
  </w:style>
  <w:style w:type="character" w:customStyle="1" w:styleId="ListLabel573">
    <w:name w:val="ListLabel 573"/>
    <w:qFormat/>
    <w:rsid w:val="006C6F10"/>
    <w:rPr>
      <w:rFonts w:cs="Wingdings"/>
    </w:rPr>
  </w:style>
  <w:style w:type="character" w:customStyle="1" w:styleId="ListLabel574">
    <w:name w:val="ListLabel 574"/>
    <w:qFormat/>
    <w:rsid w:val="006C6F10"/>
    <w:rPr>
      <w:rFonts w:ascii="Calibri" w:hAnsi="Calibri" w:cs="Symbol"/>
      <w:b/>
      <w:sz w:val="22"/>
    </w:rPr>
  </w:style>
  <w:style w:type="character" w:customStyle="1" w:styleId="ListLabel575">
    <w:name w:val="ListLabel 575"/>
    <w:qFormat/>
    <w:rsid w:val="006C6F10"/>
    <w:rPr>
      <w:rFonts w:cs="Courier New"/>
    </w:rPr>
  </w:style>
  <w:style w:type="character" w:customStyle="1" w:styleId="ListLabel576">
    <w:name w:val="ListLabel 576"/>
    <w:qFormat/>
    <w:rsid w:val="006C6F10"/>
    <w:rPr>
      <w:rFonts w:cs="Wingdings"/>
    </w:rPr>
  </w:style>
  <w:style w:type="character" w:customStyle="1" w:styleId="ListLabel577">
    <w:name w:val="ListLabel 577"/>
    <w:qFormat/>
    <w:rsid w:val="006C6F10"/>
    <w:rPr>
      <w:rFonts w:cs="Symbol"/>
    </w:rPr>
  </w:style>
  <w:style w:type="character" w:customStyle="1" w:styleId="ListLabel578">
    <w:name w:val="ListLabel 578"/>
    <w:qFormat/>
    <w:rsid w:val="006C6F10"/>
    <w:rPr>
      <w:rFonts w:cs="Courier New"/>
    </w:rPr>
  </w:style>
  <w:style w:type="character" w:customStyle="1" w:styleId="ListLabel579">
    <w:name w:val="ListLabel 579"/>
    <w:qFormat/>
    <w:rsid w:val="006C6F10"/>
    <w:rPr>
      <w:rFonts w:cs="Wingdings"/>
    </w:rPr>
  </w:style>
  <w:style w:type="character" w:customStyle="1" w:styleId="ListLabel580">
    <w:name w:val="ListLabel 580"/>
    <w:qFormat/>
    <w:rsid w:val="006C6F10"/>
    <w:rPr>
      <w:rFonts w:cs="Symbol"/>
    </w:rPr>
  </w:style>
  <w:style w:type="character" w:customStyle="1" w:styleId="ListLabel581">
    <w:name w:val="ListLabel 581"/>
    <w:qFormat/>
    <w:rsid w:val="006C6F10"/>
    <w:rPr>
      <w:rFonts w:cs="Courier New"/>
    </w:rPr>
  </w:style>
  <w:style w:type="character" w:customStyle="1" w:styleId="ListLabel582">
    <w:name w:val="ListLabel 582"/>
    <w:qFormat/>
    <w:rsid w:val="006C6F10"/>
    <w:rPr>
      <w:rFonts w:cs="Wingdings"/>
    </w:rPr>
  </w:style>
  <w:style w:type="character" w:customStyle="1" w:styleId="ListLabel583">
    <w:name w:val="ListLabel 583"/>
    <w:qFormat/>
    <w:rsid w:val="006C6F10"/>
    <w:rPr>
      <w:rFonts w:ascii="Calibri" w:hAnsi="Calibri" w:cs="Symbol"/>
      <w:sz w:val="22"/>
    </w:rPr>
  </w:style>
  <w:style w:type="character" w:customStyle="1" w:styleId="ListLabel584">
    <w:name w:val="ListLabel 584"/>
    <w:qFormat/>
    <w:rsid w:val="006C6F10"/>
    <w:rPr>
      <w:rFonts w:ascii="Calibri" w:hAnsi="Calibri" w:cs="Times New Roman"/>
      <w:b/>
    </w:rPr>
  </w:style>
  <w:style w:type="character" w:customStyle="1" w:styleId="ListLabel585">
    <w:name w:val="ListLabel 585"/>
    <w:qFormat/>
    <w:rsid w:val="006C6F10"/>
    <w:rPr>
      <w:rFonts w:ascii="Calibri" w:hAnsi="Calibri" w:cs="Wingdings"/>
    </w:rPr>
  </w:style>
  <w:style w:type="character" w:customStyle="1" w:styleId="ListLabel586">
    <w:name w:val="ListLabel 586"/>
    <w:qFormat/>
    <w:rsid w:val="006C6F10"/>
    <w:rPr>
      <w:rFonts w:cs="Symbol"/>
    </w:rPr>
  </w:style>
  <w:style w:type="character" w:customStyle="1" w:styleId="ListLabel587">
    <w:name w:val="ListLabel 587"/>
    <w:qFormat/>
    <w:rsid w:val="006C6F10"/>
    <w:rPr>
      <w:rFonts w:cs="Times New Roman"/>
    </w:rPr>
  </w:style>
  <w:style w:type="character" w:customStyle="1" w:styleId="ListLabel588">
    <w:name w:val="ListLabel 588"/>
    <w:qFormat/>
    <w:rsid w:val="006C6F10"/>
    <w:rPr>
      <w:rFonts w:cs="Wingdings"/>
    </w:rPr>
  </w:style>
  <w:style w:type="character" w:customStyle="1" w:styleId="ListLabel589">
    <w:name w:val="ListLabel 589"/>
    <w:qFormat/>
    <w:rsid w:val="006C6F10"/>
    <w:rPr>
      <w:rFonts w:cs="Symbol"/>
    </w:rPr>
  </w:style>
  <w:style w:type="character" w:customStyle="1" w:styleId="ListLabel590">
    <w:name w:val="ListLabel 590"/>
    <w:qFormat/>
    <w:rsid w:val="006C6F10"/>
    <w:rPr>
      <w:rFonts w:cs="Times New Roman"/>
    </w:rPr>
  </w:style>
  <w:style w:type="character" w:customStyle="1" w:styleId="ListLabel591">
    <w:name w:val="ListLabel 591"/>
    <w:qFormat/>
    <w:rsid w:val="006C6F10"/>
    <w:rPr>
      <w:rFonts w:cs="Wingdings"/>
    </w:rPr>
  </w:style>
  <w:style w:type="character" w:customStyle="1" w:styleId="ListLabel592">
    <w:name w:val="ListLabel 592"/>
    <w:qFormat/>
    <w:rsid w:val="006C6F10"/>
    <w:rPr>
      <w:rFonts w:ascii="Calibri" w:hAnsi="Calibri" w:cs="Symbol"/>
      <w:sz w:val="22"/>
    </w:rPr>
  </w:style>
  <w:style w:type="character" w:customStyle="1" w:styleId="ListLabel593">
    <w:name w:val="ListLabel 593"/>
    <w:qFormat/>
    <w:rsid w:val="006C6F10"/>
    <w:rPr>
      <w:rFonts w:cs="Times New Roman"/>
    </w:rPr>
  </w:style>
  <w:style w:type="character" w:customStyle="1" w:styleId="ListLabel594">
    <w:name w:val="ListLabel 594"/>
    <w:qFormat/>
    <w:rsid w:val="006C6F10"/>
    <w:rPr>
      <w:rFonts w:cs="Wingdings"/>
    </w:rPr>
  </w:style>
  <w:style w:type="character" w:customStyle="1" w:styleId="ListLabel595">
    <w:name w:val="ListLabel 595"/>
    <w:qFormat/>
    <w:rsid w:val="006C6F10"/>
    <w:rPr>
      <w:rFonts w:cs="Symbol"/>
    </w:rPr>
  </w:style>
  <w:style w:type="character" w:customStyle="1" w:styleId="ListLabel596">
    <w:name w:val="ListLabel 596"/>
    <w:qFormat/>
    <w:rsid w:val="006C6F10"/>
    <w:rPr>
      <w:rFonts w:cs="Times New Roman"/>
    </w:rPr>
  </w:style>
  <w:style w:type="character" w:customStyle="1" w:styleId="ListLabel597">
    <w:name w:val="ListLabel 597"/>
    <w:qFormat/>
    <w:rsid w:val="006C6F10"/>
    <w:rPr>
      <w:rFonts w:cs="Wingdings"/>
    </w:rPr>
  </w:style>
  <w:style w:type="character" w:customStyle="1" w:styleId="ListLabel598">
    <w:name w:val="ListLabel 598"/>
    <w:qFormat/>
    <w:rsid w:val="006C6F10"/>
    <w:rPr>
      <w:rFonts w:cs="Symbol"/>
    </w:rPr>
  </w:style>
  <w:style w:type="character" w:customStyle="1" w:styleId="ListLabel599">
    <w:name w:val="ListLabel 599"/>
    <w:qFormat/>
    <w:rsid w:val="006C6F10"/>
    <w:rPr>
      <w:rFonts w:cs="Times New Roman"/>
    </w:rPr>
  </w:style>
  <w:style w:type="character" w:customStyle="1" w:styleId="ListLabel600">
    <w:name w:val="ListLabel 600"/>
    <w:qFormat/>
    <w:rsid w:val="006C6F10"/>
    <w:rPr>
      <w:rFonts w:cs="Wingdings"/>
    </w:rPr>
  </w:style>
  <w:style w:type="character" w:customStyle="1" w:styleId="ListLabel601">
    <w:name w:val="ListLabel 601"/>
    <w:qFormat/>
    <w:rsid w:val="006C6F10"/>
    <w:rPr>
      <w:rFonts w:ascii="Calibri" w:hAnsi="Calibri" w:cs="Symbol"/>
      <w:sz w:val="22"/>
    </w:rPr>
  </w:style>
  <w:style w:type="character" w:customStyle="1" w:styleId="ListLabel602">
    <w:name w:val="ListLabel 602"/>
    <w:qFormat/>
    <w:rsid w:val="006C6F10"/>
    <w:rPr>
      <w:rFonts w:cs="Courier New"/>
    </w:rPr>
  </w:style>
  <w:style w:type="character" w:customStyle="1" w:styleId="ListLabel603">
    <w:name w:val="ListLabel 603"/>
    <w:qFormat/>
    <w:rsid w:val="006C6F10"/>
    <w:rPr>
      <w:rFonts w:cs="Wingdings"/>
    </w:rPr>
  </w:style>
  <w:style w:type="character" w:customStyle="1" w:styleId="ListLabel604">
    <w:name w:val="ListLabel 604"/>
    <w:qFormat/>
    <w:rsid w:val="006C6F10"/>
    <w:rPr>
      <w:rFonts w:cs="Symbol"/>
    </w:rPr>
  </w:style>
  <w:style w:type="character" w:customStyle="1" w:styleId="ListLabel605">
    <w:name w:val="ListLabel 605"/>
    <w:qFormat/>
    <w:rsid w:val="006C6F10"/>
    <w:rPr>
      <w:rFonts w:cs="Courier New"/>
    </w:rPr>
  </w:style>
  <w:style w:type="character" w:customStyle="1" w:styleId="ListLabel606">
    <w:name w:val="ListLabel 606"/>
    <w:qFormat/>
    <w:rsid w:val="006C6F10"/>
    <w:rPr>
      <w:rFonts w:cs="Wingdings"/>
    </w:rPr>
  </w:style>
  <w:style w:type="character" w:customStyle="1" w:styleId="ListLabel607">
    <w:name w:val="ListLabel 607"/>
    <w:qFormat/>
    <w:rsid w:val="006C6F10"/>
    <w:rPr>
      <w:rFonts w:cs="Symbol"/>
    </w:rPr>
  </w:style>
  <w:style w:type="character" w:customStyle="1" w:styleId="ListLabel608">
    <w:name w:val="ListLabel 608"/>
    <w:qFormat/>
    <w:rsid w:val="006C6F10"/>
    <w:rPr>
      <w:rFonts w:cs="Courier New"/>
    </w:rPr>
  </w:style>
  <w:style w:type="character" w:customStyle="1" w:styleId="ListLabel609">
    <w:name w:val="ListLabel 609"/>
    <w:qFormat/>
    <w:rsid w:val="006C6F10"/>
    <w:rPr>
      <w:rFonts w:cs="Wingdings"/>
    </w:rPr>
  </w:style>
  <w:style w:type="character" w:customStyle="1" w:styleId="ListLabel610">
    <w:name w:val="ListLabel 610"/>
    <w:qFormat/>
    <w:rsid w:val="006C6F10"/>
    <w:rPr>
      <w:rFonts w:ascii="Calibri" w:hAnsi="Calibri" w:cs="Symbol"/>
      <w:sz w:val="22"/>
    </w:rPr>
  </w:style>
  <w:style w:type="character" w:customStyle="1" w:styleId="ListLabel611">
    <w:name w:val="ListLabel 611"/>
    <w:qFormat/>
    <w:rsid w:val="006C6F10"/>
    <w:rPr>
      <w:rFonts w:cs="Courier New"/>
    </w:rPr>
  </w:style>
  <w:style w:type="character" w:customStyle="1" w:styleId="ListLabel612">
    <w:name w:val="ListLabel 612"/>
    <w:qFormat/>
    <w:rsid w:val="006C6F10"/>
    <w:rPr>
      <w:rFonts w:cs="Wingdings"/>
    </w:rPr>
  </w:style>
  <w:style w:type="character" w:customStyle="1" w:styleId="ListLabel613">
    <w:name w:val="ListLabel 613"/>
    <w:qFormat/>
    <w:rsid w:val="006C6F10"/>
    <w:rPr>
      <w:rFonts w:cs="Symbol"/>
    </w:rPr>
  </w:style>
  <w:style w:type="character" w:customStyle="1" w:styleId="ListLabel614">
    <w:name w:val="ListLabel 614"/>
    <w:qFormat/>
    <w:rsid w:val="006C6F10"/>
    <w:rPr>
      <w:rFonts w:cs="Courier New"/>
    </w:rPr>
  </w:style>
  <w:style w:type="character" w:customStyle="1" w:styleId="ListLabel615">
    <w:name w:val="ListLabel 615"/>
    <w:qFormat/>
    <w:rsid w:val="006C6F10"/>
    <w:rPr>
      <w:rFonts w:cs="Wingdings"/>
    </w:rPr>
  </w:style>
  <w:style w:type="character" w:customStyle="1" w:styleId="ListLabel616">
    <w:name w:val="ListLabel 616"/>
    <w:qFormat/>
    <w:rsid w:val="006C6F10"/>
    <w:rPr>
      <w:rFonts w:cs="Symbol"/>
    </w:rPr>
  </w:style>
  <w:style w:type="character" w:customStyle="1" w:styleId="ListLabel617">
    <w:name w:val="ListLabel 617"/>
    <w:qFormat/>
    <w:rsid w:val="006C6F10"/>
    <w:rPr>
      <w:rFonts w:cs="Courier New"/>
    </w:rPr>
  </w:style>
  <w:style w:type="character" w:customStyle="1" w:styleId="ListLabel618">
    <w:name w:val="ListLabel 618"/>
    <w:qFormat/>
    <w:rsid w:val="006C6F10"/>
    <w:rPr>
      <w:rFonts w:cs="Wingdings"/>
    </w:rPr>
  </w:style>
  <w:style w:type="character" w:customStyle="1" w:styleId="ListLabel619">
    <w:name w:val="ListLabel 619"/>
    <w:qFormat/>
    <w:rsid w:val="006C6F10"/>
    <w:rPr>
      <w:rFonts w:ascii="Calibri" w:hAnsi="Calibri" w:cs="Calibri"/>
      <w:sz w:val="22"/>
    </w:rPr>
  </w:style>
  <w:style w:type="character" w:customStyle="1" w:styleId="ListLabel620">
    <w:name w:val="ListLabel 620"/>
    <w:qFormat/>
    <w:rsid w:val="006C6F10"/>
    <w:rPr>
      <w:rFonts w:cs="Courier New"/>
    </w:rPr>
  </w:style>
  <w:style w:type="character" w:customStyle="1" w:styleId="ListLabel621">
    <w:name w:val="ListLabel 621"/>
    <w:qFormat/>
    <w:rsid w:val="006C6F10"/>
    <w:rPr>
      <w:rFonts w:cs="Wingdings"/>
    </w:rPr>
  </w:style>
  <w:style w:type="character" w:customStyle="1" w:styleId="ListLabel622">
    <w:name w:val="ListLabel 622"/>
    <w:qFormat/>
    <w:rsid w:val="006C6F10"/>
    <w:rPr>
      <w:rFonts w:cs="Symbol"/>
    </w:rPr>
  </w:style>
  <w:style w:type="character" w:customStyle="1" w:styleId="ListLabel623">
    <w:name w:val="ListLabel 623"/>
    <w:qFormat/>
    <w:rsid w:val="006C6F10"/>
    <w:rPr>
      <w:rFonts w:cs="Courier New"/>
    </w:rPr>
  </w:style>
  <w:style w:type="character" w:customStyle="1" w:styleId="ListLabel624">
    <w:name w:val="ListLabel 624"/>
    <w:qFormat/>
    <w:rsid w:val="006C6F10"/>
    <w:rPr>
      <w:rFonts w:cs="Wingdings"/>
    </w:rPr>
  </w:style>
  <w:style w:type="character" w:customStyle="1" w:styleId="ListLabel625">
    <w:name w:val="ListLabel 625"/>
    <w:qFormat/>
    <w:rsid w:val="006C6F10"/>
    <w:rPr>
      <w:rFonts w:cs="Symbol"/>
    </w:rPr>
  </w:style>
  <w:style w:type="character" w:customStyle="1" w:styleId="ListLabel626">
    <w:name w:val="ListLabel 626"/>
    <w:qFormat/>
    <w:rsid w:val="006C6F10"/>
    <w:rPr>
      <w:rFonts w:cs="Courier New"/>
    </w:rPr>
  </w:style>
  <w:style w:type="character" w:customStyle="1" w:styleId="ListLabel627">
    <w:name w:val="ListLabel 627"/>
    <w:qFormat/>
    <w:rsid w:val="006C6F10"/>
    <w:rPr>
      <w:rFonts w:cs="Wingdings"/>
    </w:rPr>
  </w:style>
  <w:style w:type="character" w:customStyle="1" w:styleId="ListLabel628">
    <w:name w:val="ListLabel 628"/>
    <w:qFormat/>
    <w:rsid w:val="006C6F10"/>
    <w:rPr>
      <w:rFonts w:ascii="Calibri" w:hAnsi="Calibri" w:cs="Calibri"/>
      <w:sz w:val="22"/>
    </w:rPr>
  </w:style>
  <w:style w:type="character" w:customStyle="1" w:styleId="ListLabel629">
    <w:name w:val="ListLabel 629"/>
    <w:qFormat/>
    <w:rsid w:val="006C6F10"/>
    <w:rPr>
      <w:rFonts w:cs="Courier New"/>
    </w:rPr>
  </w:style>
  <w:style w:type="character" w:customStyle="1" w:styleId="ListLabel630">
    <w:name w:val="ListLabel 630"/>
    <w:qFormat/>
    <w:rsid w:val="006C6F10"/>
    <w:rPr>
      <w:rFonts w:cs="Wingdings"/>
    </w:rPr>
  </w:style>
  <w:style w:type="character" w:customStyle="1" w:styleId="ListLabel631">
    <w:name w:val="ListLabel 631"/>
    <w:qFormat/>
    <w:rsid w:val="006C6F10"/>
    <w:rPr>
      <w:rFonts w:cs="Symbol"/>
    </w:rPr>
  </w:style>
  <w:style w:type="character" w:customStyle="1" w:styleId="ListLabel632">
    <w:name w:val="ListLabel 632"/>
    <w:qFormat/>
    <w:rsid w:val="006C6F10"/>
    <w:rPr>
      <w:rFonts w:cs="Courier New"/>
    </w:rPr>
  </w:style>
  <w:style w:type="character" w:customStyle="1" w:styleId="ListLabel633">
    <w:name w:val="ListLabel 633"/>
    <w:qFormat/>
    <w:rsid w:val="006C6F10"/>
    <w:rPr>
      <w:rFonts w:cs="Wingdings"/>
    </w:rPr>
  </w:style>
  <w:style w:type="character" w:customStyle="1" w:styleId="ListLabel634">
    <w:name w:val="ListLabel 634"/>
    <w:qFormat/>
    <w:rsid w:val="006C6F10"/>
    <w:rPr>
      <w:rFonts w:cs="Symbol"/>
    </w:rPr>
  </w:style>
  <w:style w:type="character" w:customStyle="1" w:styleId="ListLabel635">
    <w:name w:val="ListLabel 635"/>
    <w:qFormat/>
    <w:rsid w:val="006C6F10"/>
    <w:rPr>
      <w:rFonts w:cs="Courier New"/>
    </w:rPr>
  </w:style>
  <w:style w:type="character" w:customStyle="1" w:styleId="ListLabel636">
    <w:name w:val="ListLabel 636"/>
    <w:qFormat/>
    <w:rsid w:val="006C6F10"/>
    <w:rPr>
      <w:rFonts w:cs="Wingdings"/>
    </w:rPr>
  </w:style>
  <w:style w:type="character" w:customStyle="1" w:styleId="ListLabel637">
    <w:name w:val="ListLabel 637"/>
    <w:qFormat/>
    <w:rsid w:val="006C6F10"/>
    <w:rPr>
      <w:rFonts w:ascii="Calibri" w:hAnsi="Calibri" w:cs="Symbol"/>
      <w:sz w:val="22"/>
    </w:rPr>
  </w:style>
  <w:style w:type="character" w:customStyle="1" w:styleId="ListLabel638">
    <w:name w:val="ListLabel 638"/>
    <w:qFormat/>
    <w:rsid w:val="006C6F10"/>
    <w:rPr>
      <w:rFonts w:cs="Courier New"/>
    </w:rPr>
  </w:style>
  <w:style w:type="character" w:customStyle="1" w:styleId="ListLabel639">
    <w:name w:val="ListLabel 639"/>
    <w:qFormat/>
    <w:rsid w:val="006C6F10"/>
    <w:rPr>
      <w:rFonts w:cs="Wingdings"/>
    </w:rPr>
  </w:style>
  <w:style w:type="character" w:customStyle="1" w:styleId="ListLabel640">
    <w:name w:val="ListLabel 640"/>
    <w:qFormat/>
    <w:rsid w:val="006C6F10"/>
    <w:rPr>
      <w:rFonts w:cs="Symbol"/>
    </w:rPr>
  </w:style>
  <w:style w:type="character" w:customStyle="1" w:styleId="ListLabel641">
    <w:name w:val="ListLabel 641"/>
    <w:qFormat/>
    <w:rsid w:val="006C6F10"/>
    <w:rPr>
      <w:rFonts w:cs="Courier New"/>
    </w:rPr>
  </w:style>
  <w:style w:type="character" w:customStyle="1" w:styleId="ListLabel642">
    <w:name w:val="ListLabel 642"/>
    <w:qFormat/>
    <w:rsid w:val="006C6F10"/>
    <w:rPr>
      <w:rFonts w:cs="Wingdings"/>
    </w:rPr>
  </w:style>
  <w:style w:type="character" w:customStyle="1" w:styleId="ListLabel643">
    <w:name w:val="ListLabel 643"/>
    <w:qFormat/>
    <w:rsid w:val="006C6F10"/>
    <w:rPr>
      <w:rFonts w:cs="Symbol"/>
    </w:rPr>
  </w:style>
  <w:style w:type="character" w:customStyle="1" w:styleId="ListLabel644">
    <w:name w:val="ListLabel 644"/>
    <w:qFormat/>
    <w:rsid w:val="006C6F10"/>
    <w:rPr>
      <w:rFonts w:cs="Courier New"/>
    </w:rPr>
  </w:style>
  <w:style w:type="character" w:customStyle="1" w:styleId="ListLabel645">
    <w:name w:val="ListLabel 645"/>
    <w:qFormat/>
    <w:rsid w:val="006C6F10"/>
    <w:rPr>
      <w:rFonts w:cs="Wingdings"/>
    </w:rPr>
  </w:style>
  <w:style w:type="character" w:customStyle="1" w:styleId="ListLabel646">
    <w:name w:val="ListLabel 646"/>
    <w:qFormat/>
    <w:rsid w:val="006C6F10"/>
    <w:rPr>
      <w:rFonts w:ascii="Calibri" w:hAnsi="Calibri"/>
      <w:color w:val="auto"/>
      <w:sz w:val="22"/>
      <w:lang w:val="en-US"/>
    </w:rPr>
  </w:style>
  <w:style w:type="character" w:customStyle="1" w:styleId="ListLabel647">
    <w:name w:val="ListLabel 647"/>
    <w:qFormat/>
    <w:rsid w:val="006C6F10"/>
    <w:rPr>
      <w:rFonts w:ascii="Calibri" w:hAnsi="Calibri" w:cs="Symbol"/>
      <w:sz w:val="22"/>
      <w:lang w:val="fr-FR"/>
    </w:rPr>
  </w:style>
  <w:style w:type="character" w:customStyle="1" w:styleId="ListLabel648">
    <w:name w:val="ListLabel 648"/>
    <w:qFormat/>
    <w:rsid w:val="006C6F10"/>
    <w:rPr>
      <w:rFonts w:ascii="Calibri" w:hAnsi="Calibri" w:cs="Symbol"/>
      <w:sz w:val="22"/>
    </w:rPr>
  </w:style>
  <w:style w:type="character" w:customStyle="1" w:styleId="ListLabel649">
    <w:name w:val="ListLabel 649"/>
    <w:qFormat/>
    <w:rsid w:val="006C6F10"/>
    <w:rPr>
      <w:rFonts w:ascii="Calibri" w:hAnsi="Calibri" w:cs="Courier New"/>
      <w:sz w:val="22"/>
    </w:rPr>
  </w:style>
  <w:style w:type="character" w:customStyle="1" w:styleId="ListLabel650">
    <w:name w:val="ListLabel 650"/>
    <w:qFormat/>
    <w:rsid w:val="006C6F10"/>
    <w:rPr>
      <w:rFonts w:cs="Wingdings"/>
    </w:rPr>
  </w:style>
  <w:style w:type="character" w:customStyle="1" w:styleId="ListLabel651">
    <w:name w:val="ListLabel 651"/>
    <w:qFormat/>
    <w:rsid w:val="006C6F10"/>
    <w:rPr>
      <w:rFonts w:cs="Symbol"/>
    </w:rPr>
  </w:style>
  <w:style w:type="character" w:customStyle="1" w:styleId="ListLabel652">
    <w:name w:val="ListLabel 652"/>
    <w:qFormat/>
    <w:rsid w:val="006C6F10"/>
    <w:rPr>
      <w:rFonts w:cs="Courier New"/>
    </w:rPr>
  </w:style>
  <w:style w:type="character" w:customStyle="1" w:styleId="ListLabel653">
    <w:name w:val="ListLabel 653"/>
    <w:qFormat/>
    <w:rsid w:val="006C6F10"/>
    <w:rPr>
      <w:rFonts w:cs="Wingdings"/>
    </w:rPr>
  </w:style>
  <w:style w:type="character" w:customStyle="1" w:styleId="ListLabel654">
    <w:name w:val="ListLabel 654"/>
    <w:qFormat/>
    <w:rsid w:val="006C6F10"/>
    <w:rPr>
      <w:rFonts w:cs="Symbol"/>
    </w:rPr>
  </w:style>
  <w:style w:type="character" w:customStyle="1" w:styleId="ListLabel655">
    <w:name w:val="ListLabel 655"/>
    <w:qFormat/>
    <w:rsid w:val="006C6F10"/>
    <w:rPr>
      <w:rFonts w:cs="Courier New"/>
    </w:rPr>
  </w:style>
  <w:style w:type="character" w:customStyle="1" w:styleId="ListLabel656">
    <w:name w:val="ListLabel 656"/>
    <w:qFormat/>
    <w:rsid w:val="006C6F10"/>
    <w:rPr>
      <w:rFonts w:cs="Wingdings"/>
    </w:rPr>
  </w:style>
  <w:style w:type="character" w:customStyle="1" w:styleId="ListLabel657">
    <w:name w:val="ListLabel 657"/>
    <w:qFormat/>
    <w:rsid w:val="006C6F10"/>
    <w:rPr>
      <w:rFonts w:ascii="Calibri" w:hAnsi="Calibri" w:cs="Symbol"/>
      <w:sz w:val="22"/>
    </w:rPr>
  </w:style>
  <w:style w:type="character" w:customStyle="1" w:styleId="ListLabel658">
    <w:name w:val="ListLabel 658"/>
    <w:qFormat/>
    <w:rsid w:val="006C6F10"/>
    <w:rPr>
      <w:rFonts w:ascii="Calibri" w:hAnsi="Calibri" w:cs="Courier New"/>
      <w:sz w:val="22"/>
    </w:rPr>
  </w:style>
  <w:style w:type="character" w:customStyle="1" w:styleId="ListLabel659">
    <w:name w:val="ListLabel 659"/>
    <w:qFormat/>
    <w:rsid w:val="006C6F10"/>
    <w:rPr>
      <w:rFonts w:cs="Wingdings"/>
    </w:rPr>
  </w:style>
  <w:style w:type="character" w:customStyle="1" w:styleId="ListLabel660">
    <w:name w:val="ListLabel 660"/>
    <w:qFormat/>
    <w:rsid w:val="006C6F10"/>
    <w:rPr>
      <w:rFonts w:cs="Symbol"/>
    </w:rPr>
  </w:style>
  <w:style w:type="character" w:customStyle="1" w:styleId="ListLabel661">
    <w:name w:val="ListLabel 661"/>
    <w:qFormat/>
    <w:rsid w:val="006C6F10"/>
    <w:rPr>
      <w:rFonts w:cs="Courier New"/>
    </w:rPr>
  </w:style>
  <w:style w:type="character" w:customStyle="1" w:styleId="ListLabel662">
    <w:name w:val="ListLabel 662"/>
    <w:qFormat/>
    <w:rsid w:val="006C6F10"/>
    <w:rPr>
      <w:rFonts w:cs="Wingdings"/>
    </w:rPr>
  </w:style>
  <w:style w:type="character" w:customStyle="1" w:styleId="ListLabel663">
    <w:name w:val="ListLabel 663"/>
    <w:qFormat/>
    <w:rsid w:val="006C6F10"/>
    <w:rPr>
      <w:rFonts w:cs="Symbol"/>
    </w:rPr>
  </w:style>
  <w:style w:type="character" w:customStyle="1" w:styleId="ListLabel664">
    <w:name w:val="ListLabel 664"/>
    <w:qFormat/>
    <w:rsid w:val="006C6F10"/>
    <w:rPr>
      <w:rFonts w:cs="Courier New"/>
    </w:rPr>
  </w:style>
  <w:style w:type="character" w:customStyle="1" w:styleId="ListLabel665">
    <w:name w:val="ListLabel 665"/>
    <w:qFormat/>
    <w:rsid w:val="006C6F10"/>
    <w:rPr>
      <w:rFonts w:cs="Wingdings"/>
    </w:rPr>
  </w:style>
  <w:style w:type="character" w:customStyle="1" w:styleId="ListLabel666">
    <w:name w:val="ListLabel 666"/>
    <w:qFormat/>
    <w:rsid w:val="006C6F10"/>
    <w:rPr>
      <w:rFonts w:ascii="Calibri" w:hAnsi="Calibri" w:cs="Symbol"/>
      <w:sz w:val="22"/>
    </w:rPr>
  </w:style>
  <w:style w:type="character" w:customStyle="1" w:styleId="ListLabel667">
    <w:name w:val="ListLabel 667"/>
    <w:qFormat/>
    <w:rsid w:val="006C6F10"/>
    <w:rPr>
      <w:rFonts w:cs="Courier New"/>
    </w:rPr>
  </w:style>
  <w:style w:type="character" w:customStyle="1" w:styleId="ListLabel668">
    <w:name w:val="ListLabel 668"/>
    <w:qFormat/>
    <w:rsid w:val="006C6F10"/>
    <w:rPr>
      <w:rFonts w:cs="Wingdings"/>
    </w:rPr>
  </w:style>
  <w:style w:type="character" w:customStyle="1" w:styleId="ListLabel669">
    <w:name w:val="ListLabel 669"/>
    <w:qFormat/>
    <w:rsid w:val="006C6F10"/>
    <w:rPr>
      <w:rFonts w:cs="Symbol"/>
    </w:rPr>
  </w:style>
  <w:style w:type="character" w:customStyle="1" w:styleId="ListLabel670">
    <w:name w:val="ListLabel 670"/>
    <w:qFormat/>
    <w:rsid w:val="006C6F10"/>
    <w:rPr>
      <w:rFonts w:cs="Courier New"/>
    </w:rPr>
  </w:style>
  <w:style w:type="character" w:customStyle="1" w:styleId="ListLabel671">
    <w:name w:val="ListLabel 671"/>
    <w:qFormat/>
    <w:rsid w:val="006C6F10"/>
    <w:rPr>
      <w:rFonts w:cs="Wingdings"/>
    </w:rPr>
  </w:style>
  <w:style w:type="character" w:customStyle="1" w:styleId="ListLabel672">
    <w:name w:val="ListLabel 672"/>
    <w:qFormat/>
    <w:rsid w:val="006C6F10"/>
    <w:rPr>
      <w:rFonts w:cs="Symbol"/>
    </w:rPr>
  </w:style>
  <w:style w:type="character" w:customStyle="1" w:styleId="ListLabel673">
    <w:name w:val="ListLabel 673"/>
    <w:qFormat/>
    <w:rsid w:val="006C6F10"/>
    <w:rPr>
      <w:rFonts w:cs="Courier New"/>
    </w:rPr>
  </w:style>
  <w:style w:type="character" w:customStyle="1" w:styleId="ListLabel674">
    <w:name w:val="ListLabel 674"/>
    <w:qFormat/>
    <w:rsid w:val="006C6F10"/>
    <w:rPr>
      <w:rFonts w:cs="Wingdings"/>
    </w:rPr>
  </w:style>
  <w:style w:type="character" w:customStyle="1" w:styleId="ListLabel675">
    <w:name w:val="ListLabel 675"/>
    <w:qFormat/>
    <w:rsid w:val="006C6F10"/>
    <w:rPr>
      <w:rFonts w:ascii="Calibri" w:hAnsi="Calibri" w:cs="Symbol"/>
      <w:sz w:val="22"/>
    </w:rPr>
  </w:style>
  <w:style w:type="character" w:customStyle="1" w:styleId="ListLabel676">
    <w:name w:val="ListLabel 676"/>
    <w:qFormat/>
    <w:rsid w:val="006C6F10"/>
    <w:rPr>
      <w:rFonts w:cs="Courier New"/>
    </w:rPr>
  </w:style>
  <w:style w:type="character" w:customStyle="1" w:styleId="ListLabel677">
    <w:name w:val="ListLabel 677"/>
    <w:qFormat/>
    <w:rsid w:val="006C6F10"/>
    <w:rPr>
      <w:rFonts w:cs="Wingdings"/>
    </w:rPr>
  </w:style>
  <w:style w:type="character" w:customStyle="1" w:styleId="ListLabel678">
    <w:name w:val="ListLabel 678"/>
    <w:qFormat/>
    <w:rsid w:val="006C6F10"/>
    <w:rPr>
      <w:rFonts w:cs="Symbol"/>
    </w:rPr>
  </w:style>
  <w:style w:type="character" w:customStyle="1" w:styleId="ListLabel679">
    <w:name w:val="ListLabel 679"/>
    <w:qFormat/>
    <w:rsid w:val="006C6F10"/>
    <w:rPr>
      <w:rFonts w:cs="Courier New"/>
    </w:rPr>
  </w:style>
  <w:style w:type="character" w:customStyle="1" w:styleId="ListLabel680">
    <w:name w:val="ListLabel 680"/>
    <w:qFormat/>
    <w:rsid w:val="006C6F10"/>
    <w:rPr>
      <w:rFonts w:cs="Wingdings"/>
    </w:rPr>
  </w:style>
  <w:style w:type="character" w:customStyle="1" w:styleId="ListLabel681">
    <w:name w:val="ListLabel 681"/>
    <w:qFormat/>
    <w:rsid w:val="006C6F10"/>
    <w:rPr>
      <w:rFonts w:cs="Symbol"/>
    </w:rPr>
  </w:style>
  <w:style w:type="character" w:customStyle="1" w:styleId="ListLabel682">
    <w:name w:val="ListLabel 682"/>
    <w:qFormat/>
    <w:rsid w:val="006C6F10"/>
    <w:rPr>
      <w:rFonts w:cs="Courier New"/>
    </w:rPr>
  </w:style>
  <w:style w:type="character" w:customStyle="1" w:styleId="ListLabel683">
    <w:name w:val="ListLabel 683"/>
    <w:qFormat/>
    <w:rsid w:val="006C6F10"/>
    <w:rPr>
      <w:rFonts w:cs="Wingdings"/>
    </w:rPr>
  </w:style>
  <w:style w:type="character" w:customStyle="1" w:styleId="ListLabel684">
    <w:name w:val="ListLabel 684"/>
    <w:qFormat/>
    <w:rsid w:val="006C6F10"/>
    <w:rPr>
      <w:rFonts w:ascii="Calibri" w:hAnsi="Calibri" w:cs="Symbol"/>
      <w:sz w:val="22"/>
    </w:rPr>
  </w:style>
  <w:style w:type="character" w:customStyle="1" w:styleId="ListLabel685">
    <w:name w:val="ListLabel 685"/>
    <w:qFormat/>
    <w:rsid w:val="006C6F10"/>
    <w:rPr>
      <w:rFonts w:cs="Courier New"/>
    </w:rPr>
  </w:style>
  <w:style w:type="character" w:customStyle="1" w:styleId="ListLabel686">
    <w:name w:val="ListLabel 686"/>
    <w:qFormat/>
    <w:rsid w:val="006C6F10"/>
    <w:rPr>
      <w:rFonts w:cs="Wingdings"/>
    </w:rPr>
  </w:style>
  <w:style w:type="character" w:customStyle="1" w:styleId="ListLabel687">
    <w:name w:val="ListLabel 687"/>
    <w:qFormat/>
    <w:rsid w:val="006C6F10"/>
    <w:rPr>
      <w:rFonts w:cs="Symbol"/>
    </w:rPr>
  </w:style>
  <w:style w:type="character" w:customStyle="1" w:styleId="ListLabel688">
    <w:name w:val="ListLabel 688"/>
    <w:qFormat/>
    <w:rsid w:val="006C6F10"/>
    <w:rPr>
      <w:rFonts w:cs="Courier New"/>
    </w:rPr>
  </w:style>
  <w:style w:type="character" w:customStyle="1" w:styleId="ListLabel689">
    <w:name w:val="ListLabel 689"/>
    <w:qFormat/>
    <w:rsid w:val="006C6F10"/>
    <w:rPr>
      <w:rFonts w:cs="Wingdings"/>
    </w:rPr>
  </w:style>
  <w:style w:type="character" w:customStyle="1" w:styleId="ListLabel690">
    <w:name w:val="ListLabel 690"/>
    <w:qFormat/>
    <w:rsid w:val="006C6F10"/>
    <w:rPr>
      <w:rFonts w:cs="Symbol"/>
    </w:rPr>
  </w:style>
  <w:style w:type="character" w:customStyle="1" w:styleId="ListLabel691">
    <w:name w:val="ListLabel 691"/>
    <w:qFormat/>
    <w:rsid w:val="006C6F10"/>
    <w:rPr>
      <w:rFonts w:cs="Courier New"/>
    </w:rPr>
  </w:style>
  <w:style w:type="character" w:customStyle="1" w:styleId="ListLabel692">
    <w:name w:val="ListLabel 692"/>
    <w:qFormat/>
    <w:rsid w:val="006C6F10"/>
    <w:rPr>
      <w:rFonts w:cs="Wingdings"/>
    </w:rPr>
  </w:style>
  <w:style w:type="character" w:customStyle="1" w:styleId="ListLabel693">
    <w:name w:val="ListLabel 693"/>
    <w:qFormat/>
    <w:rsid w:val="006C6F10"/>
    <w:rPr>
      <w:rFonts w:ascii="Calibri" w:hAnsi="Calibri" w:cs="Symbol"/>
      <w:sz w:val="22"/>
    </w:rPr>
  </w:style>
  <w:style w:type="character" w:customStyle="1" w:styleId="ListLabel694">
    <w:name w:val="ListLabel 694"/>
    <w:qFormat/>
    <w:rsid w:val="006C6F10"/>
    <w:rPr>
      <w:rFonts w:cs="Courier New"/>
    </w:rPr>
  </w:style>
  <w:style w:type="character" w:customStyle="1" w:styleId="ListLabel695">
    <w:name w:val="ListLabel 695"/>
    <w:qFormat/>
    <w:rsid w:val="006C6F10"/>
    <w:rPr>
      <w:rFonts w:cs="Wingdings"/>
    </w:rPr>
  </w:style>
  <w:style w:type="character" w:customStyle="1" w:styleId="ListLabel696">
    <w:name w:val="ListLabel 696"/>
    <w:qFormat/>
    <w:rsid w:val="006C6F10"/>
    <w:rPr>
      <w:rFonts w:cs="Symbol"/>
    </w:rPr>
  </w:style>
  <w:style w:type="character" w:customStyle="1" w:styleId="ListLabel697">
    <w:name w:val="ListLabel 697"/>
    <w:qFormat/>
    <w:rsid w:val="006C6F10"/>
    <w:rPr>
      <w:rFonts w:cs="Courier New"/>
    </w:rPr>
  </w:style>
  <w:style w:type="character" w:customStyle="1" w:styleId="ListLabel698">
    <w:name w:val="ListLabel 698"/>
    <w:qFormat/>
    <w:rsid w:val="006C6F10"/>
    <w:rPr>
      <w:rFonts w:cs="Wingdings"/>
    </w:rPr>
  </w:style>
  <w:style w:type="character" w:customStyle="1" w:styleId="ListLabel699">
    <w:name w:val="ListLabel 699"/>
    <w:qFormat/>
    <w:rsid w:val="006C6F10"/>
    <w:rPr>
      <w:rFonts w:cs="Symbol"/>
    </w:rPr>
  </w:style>
  <w:style w:type="character" w:customStyle="1" w:styleId="ListLabel700">
    <w:name w:val="ListLabel 700"/>
    <w:qFormat/>
    <w:rsid w:val="006C6F10"/>
    <w:rPr>
      <w:rFonts w:cs="Courier New"/>
    </w:rPr>
  </w:style>
  <w:style w:type="character" w:customStyle="1" w:styleId="ListLabel701">
    <w:name w:val="ListLabel 701"/>
    <w:qFormat/>
    <w:rsid w:val="006C6F10"/>
    <w:rPr>
      <w:rFonts w:cs="Wingdings"/>
    </w:rPr>
  </w:style>
  <w:style w:type="character" w:customStyle="1" w:styleId="ListLabel702">
    <w:name w:val="ListLabel 702"/>
    <w:qFormat/>
    <w:rsid w:val="006C6F10"/>
    <w:rPr>
      <w:rFonts w:ascii="Calibri" w:hAnsi="Calibri" w:cs="Symbol"/>
      <w:sz w:val="22"/>
    </w:rPr>
  </w:style>
  <w:style w:type="character" w:customStyle="1" w:styleId="ListLabel703">
    <w:name w:val="ListLabel 703"/>
    <w:qFormat/>
    <w:rsid w:val="006C6F10"/>
    <w:rPr>
      <w:rFonts w:cs="Courier New"/>
    </w:rPr>
  </w:style>
  <w:style w:type="character" w:customStyle="1" w:styleId="ListLabel704">
    <w:name w:val="ListLabel 704"/>
    <w:qFormat/>
    <w:rsid w:val="006C6F10"/>
    <w:rPr>
      <w:rFonts w:cs="Wingdings"/>
    </w:rPr>
  </w:style>
  <w:style w:type="character" w:customStyle="1" w:styleId="ListLabel705">
    <w:name w:val="ListLabel 705"/>
    <w:qFormat/>
    <w:rsid w:val="006C6F10"/>
    <w:rPr>
      <w:rFonts w:cs="Symbol"/>
    </w:rPr>
  </w:style>
  <w:style w:type="character" w:customStyle="1" w:styleId="ListLabel706">
    <w:name w:val="ListLabel 706"/>
    <w:qFormat/>
    <w:rsid w:val="006C6F10"/>
    <w:rPr>
      <w:rFonts w:cs="Courier New"/>
    </w:rPr>
  </w:style>
  <w:style w:type="character" w:customStyle="1" w:styleId="ListLabel707">
    <w:name w:val="ListLabel 707"/>
    <w:qFormat/>
    <w:rsid w:val="006C6F10"/>
    <w:rPr>
      <w:rFonts w:cs="Wingdings"/>
    </w:rPr>
  </w:style>
  <w:style w:type="character" w:customStyle="1" w:styleId="ListLabel708">
    <w:name w:val="ListLabel 708"/>
    <w:qFormat/>
    <w:rsid w:val="006C6F10"/>
    <w:rPr>
      <w:rFonts w:cs="Symbol"/>
    </w:rPr>
  </w:style>
  <w:style w:type="character" w:customStyle="1" w:styleId="ListLabel709">
    <w:name w:val="ListLabel 709"/>
    <w:qFormat/>
    <w:rsid w:val="006C6F10"/>
    <w:rPr>
      <w:rFonts w:cs="Courier New"/>
    </w:rPr>
  </w:style>
  <w:style w:type="character" w:customStyle="1" w:styleId="ListLabel710">
    <w:name w:val="ListLabel 710"/>
    <w:qFormat/>
    <w:rsid w:val="006C6F10"/>
    <w:rPr>
      <w:rFonts w:cs="Wingdings"/>
    </w:rPr>
  </w:style>
  <w:style w:type="character" w:customStyle="1" w:styleId="ListLabel711">
    <w:name w:val="ListLabel 711"/>
    <w:qFormat/>
    <w:rsid w:val="006C6F10"/>
    <w:rPr>
      <w:rFonts w:ascii="Calibri" w:hAnsi="Calibri" w:cs="Symbol"/>
      <w:sz w:val="22"/>
    </w:rPr>
  </w:style>
  <w:style w:type="character" w:customStyle="1" w:styleId="ListLabel712">
    <w:name w:val="ListLabel 712"/>
    <w:qFormat/>
    <w:rsid w:val="006C6F10"/>
    <w:rPr>
      <w:rFonts w:ascii="Calibri" w:hAnsi="Calibri" w:cs="Courier New"/>
      <w:sz w:val="22"/>
    </w:rPr>
  </w:style>
  <w:style w:type="character" w:customStyle="1" w:styleId="ListLabel713">
    <w:name w:val="ListLabel 713"/>
    <w:qFormat/>
    <w:rsid w:val="006C6F10"/>
    <w:rPr>
      <w:rFonts w:cs="Wingdings"/>
    </w:rPr>
  </w:style>
  <w:style w:type="character" w:customStyle="1" w:styleId="ListLabel714">
    <w:name w:val="ListLabel 714"/>
    <w:qFormat/>
    <w:rsid w:val="006C6F10"/>
    <w:rPr>
      <w:rFonts w:cs="Symbol"/>
    </w:rPr>
  </w:style>
  <w:style w:type="character" w:customStyle="1" w:styleId="ListLabel715">
    <w:name w:val="ListLabel 715"/>
    <w:qFormat/>
    <w:rsid w:val="006C6F10"/>
    <w:rPr>
      <w:rFonts w:cs="Courier New"/>
    </w:rPr>
  </w:style>
  <w:style w:type="character" w:customStyle="1" w:styleId="ListLabel716">
    <w:name w:val="ListLabel 716"/>
    <w:qFormat/>
    <w:rsid w:val="006C6F10"/>
    <w:rPr>
      <w:rFonts w:cs="Wingdings"/>
    </w:rPr>
  </w:style>
  <w:style w:type="character" w:customStyle="1" w:styleId="ListLabel717">
    <w:name w:val="ListLabel 717"/>
    <w:qFormat/>
    <w:rsid w:val="006C6F10"/>
    <w:rPr>
      <w:rFonts w:cs="Symbol"/>
    </w:rPr>
  </w:style>
  <w:style w:type="character" w:customStyle="1" w:styleId="ListLabel718">
    <w:name w:val="ListLabel 718"/>
    <w:qFormat/>
    <w:rsid w:val="006C6F10"/>
    <w:rPr>
      <w:rFonts w:cs="Courier New"/>
    </w:rPr>
  </w:style>
  <w:style w:type="character" w:customStyle="1" w:styleId="ListLabel719">
    <w:name w:val="ListLabel 719"/>
    <w:qFormat/>
    <w:rsid w:val="006C6F10"/>
    <w:rPr>
      <w:rFonts w:cs="Wingdings"/>
    </w:rPr>
  </w:style>
  <w:style w:type="character" w:customStyle="1" w:styleId="ListLabel720">
    <w:name w:val="ListLabel 720"/>
    <w:qFormat/>
    <w:rsid w:val="006C6F10"/>
    <w:rPr>
      <w:rFonts w:ascii="Calibri" w:hAnsi="Calibri" w:cs="Symbol"/>
      <w:sz w:val="22"/>
    </w:rPr>
  </w:style>
  <w:style w:type="character" w:customStyle="1" w:styleId="ListLabel721">
    <w:name w:val="ListLabel 721"/>
    <w:qFormat/>
    <w:rsid w:val="006C6F10"/>
    <w:rPr>
      <w:rFonts w:cs="Courier New"/>
    </w:rPr>
  </w:style>
  <w:style w:type="character" w:customStyle="1" w:styleId="ListLabel722">
    <w:name w:val="ListLabel 722"/>
    <w:qFormat/>
    <w:rsid w:val="006C6F10"/>
    <w:rPr>
      <w:rFonts w:cs="Wingdings"/>
    </w:rPr>
  </w:style>
  <w:style w:type="character" w:customStyle="1" w:styleId="ListLabel723">
    <w:name w:val="ListLabel 723"/>
    <w:qFormat/>
    <w:rsid w:val="006C6F10"/>
    <w:rPr>
      <w:rFonts w:cs="Symbol"/>
    </w:rPr>
  </w:style>
  <w:style w:type="character" w:customStyle="1" w:styleId="ListLabel724">
    <w:name w:val="ListLabel 724"/>
    <w:qFormat/>
    <w:rsid w:val="006C6F10"/>
    <w:rPr>
      <w:rFonts w:cs="Courier New"/>
    </w:rPr>
  </w:style>
  <w:style w:type="character" w:customStyle="1" w:styleId="ListLabel725">
    <w:name w:val="ListLabel 725"/>
    <w:qFormat/>
    <w:rsid w:val="006C6F10"/>
    <w:rPr>
      <w:rFonts w:cs="Wingdings"/>
    </w:rPr>
  </w:style>
  <w:style w:type="character" w:customStyle="1" w:styleId="ListLabel726">
    <w:name w:val="ListLabel 726"/>
    <w:qFormat/>
    <w:rsid w:val="006C6F10"/>
    <w:rPr>
      <w:rFonts w:cs="Symbol"/>
    </w:rPr>
  </w:style>
  <w:style w:type="character" w:customStyle="1" w:styleId="ListLabel727">
    <w:name w:val="ListLabel 727"/>
    <w:qFormat/>
    <w:rsid w:val="006C6F10"/>
    <w:rPr>
      <w:rFonts w:cs="Courier New"/>
    </w:rPr>
  </w:style>
  <w:style w:type="character" w:customStyle="1" w:styleId="ListLabel728">
    <w:name w:val="ListLabel 728"/>
    <w:qFormat/>
    <w:rsid w:val="006C6F10"/>
    <w:rPr>
      <w:rFonts w:cs="Wingdings"/>
    </w:rPr>
  </w:style>
  <w:style w:type="character" w:customStyle="1" w:styleId="ListLabel729">
    <w:name w:val="ListLabel 729"/>
    <w:qFormat/>
    <w:rsid w:val="006C6F10"/>
    <w:rPr>
      <w:rFonts w:ascii="Calibri" w:hAnsi="Calibri" w:cs="Times New Roman"/>
      <w:sz w:val="22"/>
    </w:rPr>
  </w:style>
  <w:style w:type="character" w:customStyle="1" w:styleId="ListLabel730">
    <w:name w:val="ListLabel 730"/>
    <w:qFormat/>
    <w:rsid w:val="006C6F10"/>
    <w:rPr>
      <w:rFonts w:cs="Courier New"/>
    </w:rPr>
  </w:style>
  <w:style w:type="character" w:customStyle="1" w:styleId="ListLabel731">
    <w:name w:val="ListLabel 731"/>
    <w:qFormat/>
    <w:rsid w:val="006C6F10"/>
    <w:rPr>
      <w:rFonts w:cs="Wingdings"/>
    </w:rPr>
  </w:style>
  <w:style w:type="character" w:customStyle="1" w:styleId="ListLabel732">
    <w:name w:val="ListLabel 732"/>
    <w:qFormat/>
    <w:rsid w:val="006C6F10"/>
    <w:rPr>
      <w:rFonts w:cs="Symbol"/>
    </w:rPr>
  </w:style>
  <w:style w:type="character" w:customStyle="1" w:styleId="ListLabel733">
    <w:name w:val="ListLabel 733"/>
    <w:qFormat/>
    <w:rsid w:val="006C6F10"/>
    <w:rPr>
      <w:rFonts w:cs="Courier New"/>
    </w:rPr>
  </w:style>
  <w:style w:type="character" w:customStyle="1" w:styleId="ListLabel734">
    <w:name w:val="ListLabel 734"/>
    <w:qFormat/>
    <w:rsid w:val="006C6F10"/>
    <w:rPr>
      <w:rFonts w:cs="Wingdings"/>
    </w:rPr>
  </w:style>
  <w:style w:type="character" w:customStyle="1" w:styleId="ListLabel735">
    <w:name w:val="ListLabel 735"/>
    <w:qFormat/>
    <w:rsid w:val="006C6F10"/>
    <w:rPr>
      <w:rFonts w:cs="Symbol"/>
    </w:rPr>
  </w:style>
  <w:style w:type="character" w:customStyle="1" w:styleId="ListLabel736">
    <w:name w:val="ListLabel 736"/>
    <w:qFormat/>
    <w:rsid w:val="006C6F10"/>
    <w:rPr>
      <w:rFonts w:cs="Courier New"/>
    </w:rPr>
  </w:style>
  <w:style w:type="character" w:customStyle="1" w:styleId="ListLabel737">
    <w:name w:val="ListLabel 737"/>
    <w:qFormat/>
    <w:rsid w:val="006C6F10"/>
    <w:rPr>
      <w:rFonts w:cs="Wingdings"/>
    </w:rPr>
  </w:style>
  <w:style w:type="character" w:customStyle="1" w:styleId="ListLabel738">
    <w:name w:val="ListLabel 738"/>
    <w:qFormat/>
    <w:rsid w:val="006C6F10"/>
    <w:rPr>
      <w:rFonts w:ascii="Calibri" w:hAnsi="Calibri" w:cs="Symbol"/>
      <w:sz w:val="22"/>
    </w:rPr>
  </w:style>
  <w:style w:type="character" w:customStyle="1" w:styleId="ListLabel739">
    <w:name w:val="ListLabel 739"/>
    <w:qFormat/>
    <w:rsid w:val="006C6F10"/>
    <w:rPr>
      <w:rFonts w:cs="Courier New"/>
    </w:rPr>
  </w:style>
  <w:style w:type="character" w:customStyle="1" w:styleId="ListLabel740">
    <w:name w:val="ListLabel 740"/>
    <w:qFormat/>
    <w:rsid w:val="006C6F10"/>
    <w:rPr>
      <w:rFonts w:cs="Wingdings"/>
    </w:rPr>
  </w:style>
  <w:style w:type="character" w:customStyle="1" w:styleId="ListLabel741">
    <w:name w:val="ListLabel 741"/>
    <w:qFormat/>
    <w:rsid w:val="006C6F10"/>
    <w:rPr>
      <w:rFonts w:cs="Symbol"/>
    </w:rPr>
  </w:style>
  <w:style w:type="character" w:customStyle="1" w:styleId="ListLabel742">
    <w:name w:val="ListLabel 742"/>
    <w:qFormat/>
    <w:rsid w:val="006C6F10"/>
    <w:rPr>
      <w:rFonts w:cs="Courier New"/>
    </w:rPr>
  </w:style>
  <w:style w:type="character" w:customStyle="1" w:styleId="ListLabel743">
    <w:name w:val="ListLabel 743"/>
    <w:qFormat/>
    <w:rsid w:val="006C6F10"/>
    <w:rPr>
      <w:rFonts w:cs="Wingdings"/>
    </w:rPr>
  </w:style>
  <w:style w:type="character" w:customStyle="1" w:styleId="ListLabel744">
    <w:name w:val="ListLabel 744"/>
    <w:qFormat/>
    <w:rsid w:val="006C6F10"/>
    <w:rPr>
      <w:rFonts w:cs="Symbol"/>
    </w:rPr>
  </w:style>
  <w:style w:type="character" w:customStyle="1" w:styleId="ListLabel745">
    <w:name w:val="ListLabel 745"/>
    <w:qFormat/>
    <w:rsid w:val="006C6F10"/>
    <w:rPr>
      <w:rFonts w:cs="Courier New"/>
    </w:rPr>
  </w:style>
  <w:style w:type="character" w:customStyle="1" w:styleId="ListLabel746">
    <w:name w:val="ListLabel 746"/>
    <w:qFormat/>
    <w:rsid w:val="006C6F10"/>
    <w:rPr>
      <w:rFonts w:cs="Wingdings"/>
    </w:rPr>
  </w:style>
  <w:style w:type="character" w:customStyle="1" w:styleId="ListLabel747">
    <w:name w:val="ListLabel 747"/>
    <w:qFormat/>
    <w:rsid w:val="006C6F10"/>
    <w:rPr>
      <w:rFonts w:eastAsia="Times New Roman" w:cs="Times New Roman"/>
      <w:w w:val="102"/>
      <w:sz w:val="22"/>
      <w:szCs w:val="22"/>
    </w:rPr>
  </w:style>
  <w:style w:type="character" w:customStyle="1" w:styleId="ListLabel748">
    <w:name w:val="ListLabel 748"/>
    <w:qFormat/>
    <w:rsid w:val="006C6F10"/>
    <w:rPr>
      <w:rFonts w:cs="Times New Roman"/>
      <w:w w:val="102"/>
      <w:sz w:val="22"/>
      <w:szCs w:val="22"/>
    </w:rPr>
  </w:style>
  <w:style w:type="character" w:customStyle="1" w:styleId="ListLabel749">
    <w:name w:val="ListLabel 749"/>
    <w:qFormat/>
    <w:rsid w:val="006C6F10"/>
    <w:rPr>
      <w:rFonts w:ascii="Calibri" w:hAnsi="Calibri" w:cs="Times New Roman"/>
      <w:w w:val="102"/>
      <w:sz w:val="22"/>
      <w:szCs w:val="22"/>
    </w:rPr>
  </w:style>
  <w:style w:type="character" w:customStyle="1" w:styleId="ListLabel750">
    <w:name w:val="ListLabel 750"/>
    <w:qFormat/>
    <w:rsid w:val="006C6F10"/>
    <w:rPr>
      <w:rFonts w:cs="Symbol"/>
    </w:rPr>
  </w:style>
  <w:style w:type="character" w:customStyle="1" w:styleId="ListLabel751">
    <w:name w:val="ListLabel 751"/>
    <w:qFormat/>
    <w:rsid w:val="006C6F10"/>
    <w:rPr>
      <w:rFonts w:cs="Symbol"/>
    </w:rPr>
  </w:style>
  <w:style w:type="character" w:customStyle="1" w:styleId="ListLabel752">
    <w:name w:val="ListLabel 752"/>
    <w:qFormat/>
    <w:rsid w:val="006C6F10"/>
    <w:rPr>
      <w:rFonts w:cs="Symbol"/>
    </w:rPr>
  </w:style>
  <w:style w:type="character" w:customStyle="1" w:styleId="ListLabel753">
    <w:name w:val="ListLabel 753"/>
    <w:qFormat/>
    <w:rsid w:val="006C6F10"/>
    <w:rPr>
      <w:rFonts w:cs="Symbol"/>
    </w:rPr>
  </w:style>
  <w:style w:type="character" w:customStyle="1" w:styleId="ListLabel754">
    <w:name w:val="ListLabel 754"/>
    <w:qFormat/>
    <w:rsid w:val="006C6F10"/>
    <w:rPr>
      <w:rFonts w:cs="Symbol"/>
    </w:rPr>
  </w:style>
  <w:style w:type="character" w:customStyle="1" w:styleId="ListLabel755">
    <w:name w:val="ListLabel 755"/>
    <w:qFormat/>
    <w:rsid w:val="006C6F10"/>
    <w:rPr>
      <w:rFonts w:cs="Symbol"/>
    </w:rPr>
  </w:style>
  <w:style w:type="character" w:customStyle="1" w:styleId="ListLabel756">
    <w:name w:val="ListLabel 756"/>
    <w:qFormat/>
    <w:rsid w:val="006C6F10"/>
    <w:rPr>
      <w:rFonts w:asciiTheme="minorHAnsi" w:hAnsiTheme="minorHAnsi" w:cs="Calibri"/>
      <w:sz w:val="22"/>
    </w:rPr>
  </w:style>
  <w:style w:type="character" w:customStyle="1" w:styleId="ListLabel757">
    <w:name w:val="ListLabel 757"/>
    <w:qFormat/>
    <w:rsid w:val="006C6F10"/>
    <w:rPr>
      <w:rFonts w:asciiTheme="minorHAnsi" w:hAnsiTheme="minorHAnsi"/>
      <w:sz w:val="22"/>
    </w:rPr>
  </w:style>
  <w:style w:type="character" w:customStyle="1" w:styleId="ListLabel758">
    <w:name w:val="ListLabel 758"/>
    <w:qFormat/>
    <w:rsid w:val="006C6F10"/>
    <w:rPr>
      <w:rFonts w:asciiTheme="minorHAnsi" w:hAnsiTheme="minorHAnsi" w:cstheme="minorHAnsi"/>
      <w:sz w:val="22"/>
    </w:rPr>
  </w:style>
  <w:style w:type="character" w:customStyle="1" w:styleId="ListLabel759">
    <w:name w:val="ListLabel 759"/>
    <w:qFormat/>
    <w:rsid w:val="006C6F10"/>
    <w:rPr>
      <w:rFonts w:asciiTheme="minorHAnsi" w:hAnsiTheme="minorHAnsi" w:cstheme="minorHAnsi"/>
      <w:sz w:val="22"/>
      <w:szCs w:val="22"/>
    </w:rPr>
  </w:style>
  <w:style w:type="character" w:styleId="Pogrubienie">
    <w:name w:val="Strong"/>
    <w:basedOn w:val="Domylnaczcionkaakapitu"/>
    <w:uiPriority w:val="22"/>
    <w:qFormat/>
    <w:rsid w:val="00D87963"/>
    <w:rPr>
      <w:b/>
      <w:bCs/>
    </w:rPr>
  </w:style>
  <w:style w:type="character" w:customStyle="1" w:styleId="ListLabel760">
    <w:name w:val="ListLabel 760"/>
    <w:qFormat/>
    <w:rsid w:val="006C6F10"/>
    <w:rPr>
      <w:rFonts w:cs="Times New Roman"/>
      <w:sz w:val="28"/>
    </w:rPr>
  </w:style>
  <w:style w:type="character" w:customStyle="1" w:styleId="ListLabel761">
    <w:name w:val="ListLabel 761"/>
    <w:qFormat/>
    <w:rsid w:val="006C6F10"/>
    <w:rPr>
      <w:b/>
      <w:sz w:val="22"/>
    </w:rPr>
  </w:style>
  <w:style w:type="character" w:customStyle="1" w:styleId="ListLabel762">
    <w:name w:val="ListLabel 762"/>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763">
    <w:name w:val="ListLabel 763"/>
    <w:qFormat/>
    <w:rsid w:val="006C6F10"/>
    <w:rPr>
      <w:rFonts w:cs="Calibri"/>
      <w:b w:val="0"/>
      <w:i w:val="0"/>
      <w:strike w:val="0"/>
      <w:dstrike w:val="0"/>
      <w:color w:val="000000"/>
      <w:position w:val="0"/>
      <w:sz w:val="22"/>
      <w:szCs w:val="20"/>
      <w:u w:val="none" w:color="000000"/>
      <w:vertAlign w:val="baseline"/>
    </w:rPr>
  </w:style>
  <w:style w:type="character" w:customStyle="1" w:styleId="ListLabel764">
    <w:name w:val="ListLabel 764"/>
    <w:qFormat/>
    <w:rsid w:val="006C6F10"/>
    <w:rPr>
      <w:rFonts w:cs="Courier New"/>
    </w:rPr>
  </w:style>
  <w:style w:type="character" w:customStyle="1" w:styleId="ListLabel765">
    <w:name w:val="ListLabel 765"/>
    <w:qFormat/>
    <w:rsid w:val="006C6F10"/>
    <w:rPr>
      <w:rFonts w:cs="Wingdings"/>
    </w:rPr>
  </w:style>
  <w:style w:type="character" w:customStyle="1" w:styleId="ListLabel766">
    <w:name w:val="ListLabel 766"/>
    <w:qFormat/>
    <w:rsid w:val="006C6F10"/>
    <w:rPr>
      <w:rFonts w:cs="Symbol"/>
    </w:rPr>
  </w:style>
  <w:style w:type="character" w:customStyle="1" w:styleId="ListLabel767">
    <w:name w:val="ListLabel 767"/>
    <w:qFormat/>
    <w:rsid w:val="006C6F10"/>
    <w:rPr>
      <w:rFonts w:cs="Courier New"/>
    </w:rPr>
  </w:style>
  <w:style w:type="character" w:customStyle="1" w:styleId="ListLabel768">
    <w:name w:val="ListLabel 768"/>
    <w:qFormat/>
    <w:rsid w:val="006C6F10"/>
    <w:rPr>
      <w:rFonts w:cs="Wingdings"/>
    </w:rPr>
  </w:style>
  <w:style w:type="character" w:customStyle="1" w:styleId="ListLabel769">
    <w:name w:val="ListLabel 769"/>
    <w:qFormat/>
    <w:rsid w:val="006C6F10"/>
    <w:rPr>
      <w:rFonts w:cs="Symbol"/>
    </w:rPr>
  </w:style>
  <w:style w:type="character" w:customStyle="1" w:styleId="ListLabel770">
    <w:name w:val="ListLabel 770"/>
    <w:qFormat/>
    <w:rsid w:val="006C6F10"/>
    <w:rPr>
      <w:rFonts w:cs="Courier New"/>
    </w:rPr>
  </w:style>
  <w:style w:type="character" w:customStyle="1" w:styleId="ListLabel771">
    <w:name w:val="ListLabel 771"/>
    <w:qFormat/>
    <w:rsid w:val="006C6F10"/>
    <w:rPr>
      <w:rFonts w:cs="Wingdings"/>
    </w:rPr>
  </w:style>
  <w:style w:type="character" w:customStyle="1" w:styleId="ListLabel772">
    <w:name w:val="ListLabel 772"/>
    <w:qFormat/>
    <w:rsid w:val="006C6F10"/>
    <w:rPr>
      <w:rFonts w:cs="Calibri"/>
      <w:b w:val="0"/>
      <w:i w:val="0"/>
      <w:strike w:val="0"/>
      <w:dstrike w:val="0"/>
      <w:color w:val="000000"/>
      <w:position w:val="0"/>
      <w:sz w:val="22"/>
      <w:szCs w:val="20"/>
      <w:u w:val="none" w:color="000000"/>
      <w:vertAlign w:val="baseline"/>
    </w:rPr>
  </w:style>
  <w:style w:type="character" w:customStyle="1" w:styleId="ListLabel773">
    <w:name w:val="ListLabel 773"/>
    <w:qFormat/>
    <w:rsid w:val="006C6F10"/>
    <w:rPr>
      <w:rFonts w:cs="Courier New"/>
    </w:rPr>
  </w:style>
  <w:style w:type="character" w:customStyle="1" w:styleId="ListLabel774">
    <w:name w:val="ListLabel 774"/>
    <w:qFormat/>
    <w:rsid w:val="006C6F10"/>
    <w:rPr>
      <w:rFonts w:cs="Wingdings"/>
    </w:rPr>
  </w:style>
  <w:style w:type="character" w:customStyle="1" w:styleId="ListLabel775">
    <w:name w:val="ListLabel 775"/>
    <w:qFormat/>
    <w:rsid w:val="006C6F10"/>
    <w:rPr>
      <w:rFonts w:cs="Symbol"/>
    </w:rPr>
  </w:style>
  <w:style w:type="character" w:customStyle="1" w:styleId="ListLabel776">
    <w:name w:val="ListLabel 776"/>
    <w:qFormat/>
    <w:rsid w:val="006C6F10"/>
    <w:rPr>
      <w:rFonts w:cs="Courier New"/>
    </w:rPr>
  </w:style>
  <w:style w:type="character" w:customStyle="1" w:styleId="ListLabel777">
    <w:name w:val="ListLabel 777"/>
    <w:qFormat/>
    <w:rsid w:val="006C6F10"/>
    <w:rPr>
      <w:rFonts w:cs="Wingdings"/>
    </w:rPr>
  </w:style>
  <w:style w:type="character" w:customStyle="1" w:styleId="ListLabel778">
    <w:name w:val="ListLabel 778"/>
    <w:qFormat/>
    <w:rsid w:val="006C6F10"/>
    <w:rPr>
      <w:rFonts w:cs="Symbol"/>
    </w:rPr>
  </w:style>
  <w:style w:type="character" w:customStyle="1" w:styleId="ListLabel779">
    <w:name w:val="ListLabel 779"/>
    <w:qFormat/>
    <w:rsid w:val="006C6F10"/>
    <w:rPr>
      <w:rFonts w:cs="Courier New"/>
    </w:rPr>
  </w:style>
  <w:style w:type="character" w:customStyle="1" w:styleId="ListLabel780">
    <w:name w:val="ListLabel 780"/>
    <w:qFormat/>
    <w:rsid w:val="006C6F10"/>
    <w:rPr>
      <w:rFonts w:cs="Wingdings"/>
    </w:rPr>
  </w:style>
  <w:style w:type="character" w:customStyle="1" w:styleId="ListLabel781">
    <w:name w:val="ListLabel 781"/>
    <w:qFormat/>
    <w:rsid w:val="006C6F10"/>
    <w:rPr>
      <w:rFonts w:cs="Calibri"/>
      <w:b w:val="0"/>
      <w:i w:val="0"/>
      <w:strike w:val="0"/>
      <w:dstrike w:val="0"/>
      <w:color w:val="000000"/>
      <w:position w:val="0"/>
      <w:sz w:val="22"/>
      <w:szCs w:val="20"/>
      <w:u w:val="none" w:color="000000"/>
      <w:vertAlign w:val="baseline"/>
    </w:rPr>
  </w:style>
  <w:style w:type="character" w:customStyle="1" w:styleId="ListLabel782">
    <w:name w:val="ListLabel 782"/>
    <w:qFormat/>
    <w:rsid w:val="006C6F10"/>
    <w:rPr>
      <w:rFonts w:cs="Courier New"/>
    </w:rPr>
  </w:style>
  <w:style w:type="character" w:customStyle="1" w:styleId="ListLabel783">
    <w:name w:val="ListLabel 783"/>
    <w:qFormat/>
    <w:rsid w:val="006C6F10"/>
    <w:rPr>
      <w:rFonts w:cs="Wingdings"/>
    </w:rPr>
  </w:style>
  <w:style w:type="character" w:customStyle="1" w:styleId="ListLabel784">
    <w:name w:val="ListLabel 784"/>
    <w:qFormat/>
    <w:rsid w:val="006C6F10"/>
    <w:rPr>
      <w:rFonts w:cs="Symbol"/>
    </w:rPr>
  </w:style>
  <w:style w:type="character" w:customStyle="1" w:styleId="ListLabel785">
    <w:name w:val="ListLabel 785"/>
    <w:qFormat/>
    <w:rsid w:val="006C6F10"/>
    <w:rPr>
      <w:rFonts w:cs="Courier New"/>
    </w:rPr>
  </w:style>
  <w:style w:type="character" w:customStyle="1" w:styleId="ListLabel786">
    <w:name w:val="ListLabel 786"/>
    <w:qFormat/>
    <w:rsid w:val="006C6F10"/>
    <w:rPr>
      <w:rFonts w:cs="Wingdings"/>
    </w:rPr>
  </w:style>
  <w:style w:type="character" w:customStyle="1" w:styleId="ListLabel787">
    <w:name w:val="ListLabel 787"/>
    <w:qFormat/>
    <w:rsid w:val="006C6F10"/>
    <w:rPr>
      <w:rFonts w:cs="Symbol"/>
    </w:rPr>
  </w:style>
  <w:style w:type="character" w:customStyle="1" w:styleId="ListLabel788">
    <w:name w:val="ListLabel 788"/>
    <w:qFormat/>
    <w:rsid w:val="006C6F10"/>
    <w:rPr>
      <w:rFonts w:cs="Courier New"/>
    </w:rPr>
  </w:style>
  <w:style w:type="character" w:customStyle="1" w:styleId="ListLabel789">
    <w:name w:val="ListLabel 789"/>
    <w:qFormat/>
    <w:rsid w:val="006C6F10"/>
    <w:rPr>
      <w:rFonts w:cs="Wingdings"/>
    </w:rPr>
  </w:style>
  <w:style w:type="character" w:customStyle="1" w:styleId="ListLabel790">
    <w:name w:val="ListLabel 790"/>
    <w:qFormat/>
    <w:rsid w:val="006C6F10"/>
    <w:rPr>
      <w:b/>
      <w:bCs/>
      <w:sz w:val="22"/>
    </w:rPr>
  </w:style>
  <w:style w:type="character" w:customStyle="1" w:styleId="ListLabel791">
    <w:name w:val="ListLabel 791"/>
    <w:qFormat/>
    <w:rsid w:val="006C6F10"/>
    <w:rPr>
      <w:rFonts w:cs="Vrinda"/>
      <w:b/>
      <w:sz w:val="22"/>
    </w:rPr>
  </w:style>
  <w:style w:type="character" w:customStyle="1" w:styleId="ListLabel792">
    <w:name w:val="ListLabel 792"/>
    <w:qFormat/>
    <w:rsid w:val="006C6F10"/>
    <w:rPr>
      <w:rFonts w:cs="Courier New"/>
    </w:rPr>
  </w:style>
  <w:style w:type="character" w:customStyle="1" w:styleId="ListLabel793">
    <w:name w:val="ListLabel 793"/>
    <w:qFormat/>
    <w:rsid w:val="006C6F10"/>
    <w:rPr>
      <w:rFonts w:cs="Wingdings"/>
    </w:rPr>
  </w:style>
  <w:style w:type="character" w:customStyle="1" w:styleId="ListLabel794">
    <w:name w:val="ListLabel 794"/>
    <w:qFormat/>
    <w:rsid w:val="006C6F10"/>
    <w:rPr>
      <w:rFonts w:cs="Symbol"/>
    </w:rPr>
  </w:style>
  <w:style w:type="character" w:customStyle="1" w:styleId="ListLabel795">
    <w:name w:val="ListLabel 795"/>
    <w:qFormat/>
    <w:rsid w:val="006C6F10"/>
    <w:rPr>
      <w:rFonts w:cs="Courier New"/>
    </w:rPr>
  </w:style>
  <w:style w:type="character" w:customStyle="1" w:styleId="ListLabel796">
    <w:name w:val="ListLabel 796"/>
    <w:qFormat/>
    <w:rsid w:val="006C6F10"/>
    <w:rPr>
      <w:rFonts w:cs="Wingdings"/>
    </w:rPr>
  </w:style>
  <w:style w:type="character" w:customStyle="1" w:styleId="ListLabel797">
    <w:name w:val="ListLabel 797"/>
    <w:qFormat/>
    <w:rsid w:val="006C6F10"/>
    <w:rPr>
      <w:rFonts w:cs="Symbol"/>
    </w:rPr>
  </w:style>
  <w:style w:type="character" w:customStyle="1" w:styleId="ListLabel798">
    <w:name w:val="ListLabel 798"/>
    <w:qFormat/>
    <w:rsid w:val="006C6F10"/>
    <w:rPr>
      <w:rFonts w:cs="Courier New"/>
    </w:rPr>
  </w:style>
  <w:style w:type="character" w:customStyle="1" w:styleId="ListLabel799">
    <w:name w:val="ListLabel 799"/>
    <w:qFormat/>
    <w:rsid w:val="006C6F10"/>
    <w:rPr>
      <w:rFonts w:cs="Wingdings"/>
    </w:rPr>
  </w:style>
  <w:style w:type="character" w:customStyle="1" w:styleId="ListLabel800">
    <w:name w:val="ListLabel 800"/>
    <w:qFormat/>
    <w:rsid w:val="006C6F10"/>
    <w:rPr>
      <w:rFonts w:cs="Vrinda"/>
      <w:sz w:val="22"/>
    </w:rPr>
  </w:style>
  <w:style w:type="character" w:customStyle="1" w:styleId="ListLabel801">
    <w:name w:val="ListLabel 801"/>
    <w:qFormat/>
    <w:rsid w:val="006C6F10"/>
    <w:rPr>
      <w:rFonts w:cs="Courier New"/>
    </w:rPr>
  </w:style>
  <w:style w:type="character" w:customStyle="1" w:styleId="ListLabel802">
    <w:name w:val="ListLabel 802"/>
    <w:qFormat/>
    <w:rsid w:val="006C6F10"/>
    <w:rPr>
      <w:rFonts w:cs="Wingdings"/>
    </w:rPr>
  </w:style>
  <w:style w:type="character" w:customStyle="1" w:styleId="ListLabel803">
    <w:name w:val="ListLabel 803"/>
    <w:qFormat/>
    <w:rsid w:val="006C6F10"/>
    <w:rPr>
      <w:rFonts w:cs="Symbol"/>
    </w:rPr>
  </w:style>
  <w:style w:type="character" w:customStyle="1" w:styleId="ListLabel804">
    <w:name w:val="ListLabel 804"/>
    <w:qFormat/>
    <w:rsid w:val="006C6F10"/>
    <w:rPr>
      <w:rFonts w:cs="Courier New"/>
    </w:rPr>
  </w:style>
  <w:style w:type="character" w:customStyle="1" w:styleId="ListLabel805">
    <w:name w:val="ListLabel 805"/>
    <w:qFormat/>
    <w:rsid w:val="006C6F10"/>
    <w:rPr>
      <w:rFonts w:cs="Wingdings"/>
    </w:rPr>
  </w:style>
  <w:style w:type="character" w:customStyle="1" w:styleId="ListLabel806">
    <w:name w:val="ListLabel 806"/>
    <w:qFormat/>
    <w:rsid w:val="006C6F10"/>
    <w:rPr>
      <w:rFonts w:cs="Symbol"/>
    </w:rPr>
  </w:style>
  <w:style w:type="character" w:customStyle="1" w:styleId="ListLabel807">
    <w:name w:val="ListLabel 807"/>
    <w:qFormat/>
    <w:rsid w:val="006C6F10"/>
    <w:rPr>
      <w:rFonts w:cs="Courier New"/>
    </w:rPr>
  </w:style>
  <w:style w:type="character" w:customStyle="1" w:styleId="ListLabel808">
    <w:name w:val="ListLabel 808"/>
    <w:qFormat/>
    <w:rsid w:val="006C6F10"/>
    <w:rPr>
      <w:rFonts w:cs="Wingdings"/>
    </w:rPr>
  </w:style>
  <w:style w:type="character" w:customStyle="1" w:styleId="ListLabel809">
    <w:name w:val="ListLabel 809"/>
    <w:qFormat/>
    <w:rsid w:val="006C6F10"/>
    <w:rPr>
      <w:rFonts w:cs="Vrinda"/>
      <w:sz w:val="22"/>
    </w:rPr>
  </w:style>
  <w:style w:type="character" w:customStyle="1" w:styleId="ListLabel810">
    <w:name w:val="ListLabel 810"/>
    <w:qFormat/>
    <w:rsid w:val="006C6F10"/>
    <w:rPr>
      <w:rFonts w:cs="Courier New"/>
    </w:rPr>
  </w:style>
  <w:style w:type="character" w:customStyle="1" w:styleId="ListLabel811">
    <w:name w:val="ListLabel 811"/>
    <w:qFormat/>
    <w:rsid w:val="006C6F10"/>
    <w:rPr>
      <w:rFonts w:cs="Wingdings"/>
    </w:rPr>
  </w:style>
  <w:style w:type="character" w:customStyle="1" w:styleId="ListLabel812">
    <w:name w:val="ListLabel 812"/>
    <w:qFormat/>
    <w:rsid w:val="006C6F10"/>
    <w:rPr>
      <w:rFonts w:cs="Symbol"/>
    </w:rPr>
  </w:style>
  <w:style w:type="character" w:customStyle="1" w:styleId="ListLabel813">
    <w:name w:val="ListLabel 813"/>
    <w:qFormat/>
    <w:rsid w:val="006C6F10"/>
    <w:rPr>
      <w:rFonts w:cs="Courier New"/>
    </w:rPr>
  </w:style>
  <w:style w:type="character" w:customStyle="1" w:styleId="ListLabel814">
    <w:name w:val="ListLabel 814"/>
    <w:qFormat/>
    <w:rsid w:val="006C6F10"/>
    <w:rPr>
      <w:rFonts w:cs="Wingdings"/>
    </w:rPr>
  </w:style>
  <w:style w:type="character" w:customStyle="1" w:styleId="ListLabel815">
    <w:name w:val="ListLabel 815"/>
    <w:qFormat/>
    <w:rsid w:val="006C6F10"/>
    <w:rPr>
      <w:rFonts w:cs="Symbol"/>
    </w:rPr>
  </w:style>
  <w:style w:type="character" w:customStyle="1" w:styleId="ListLabel816">
    <w:name w:val="ListLabel 816"/>
    <w:qFormat/>
    <w:rsid w:val="006C6F10"/>
    <w:rPr>
      <w:rFonts w:cs="Courier New"/>
    </w:rPr>
  </w:style>
  <w:style w:type="character" w:customStyle="1" w:styleId="ListLabel817">
    <w:name w:val="ListLabel 817"/>
    <w:qFormat/>
    <w:rsid w:val="006C6F10"/>
    <w:rPr>
      <w:rFonts w:cs="Wingdings"/>
    </w:rPr>
  </w:style>
  <w:style w:type="character" w:customStyle="1" w:styleId="ListLabel818">
    <w:name w:val="ListLabel 818"/>
    <w:qFormat/>
    <w:rsid w:val="006C6F10"/>
    <w:rPr>
      <w:rFonts w:cs="Vrinda"/>
      <w:sz w:val="22"/>
    </w:rPr>
  </w:style>
  <w:style w:type="character" w:customStyle="1" w:styleId="ListLabel819">
    <w:name w:val="ListLabel 819"/>
    <w:qFormat/>
    <w:rsid w:val="006C6F10"/>
    <w:rPr>
      <w:rFonts w:cs="Courier New"/>
    </w:rPr>
  </w:style>
  <w:style w:type="character" w:customStyle="1" w:styleId="ListLabel820">
    <w:name w:val="ListLabel 820"/>
    <w:qFormat/>
    <w:rsid w:val="006C6F10"/>
    <w:rPr>
      <w:rFonts w:cs="Wingdings"/>
    </w:rPr>
  </w:style>
  <w:style w:type="character" w:customStyle="1" w:styleId="ListLabel821">
    <w:name w:val="ListLabel 821"/>
    <w:qFormat/>
    <w:rsid w:val="006C6F10"/>
    <w:rPr>
      <w:rFonts w:cs="Symbol"/>
    </w:rPr>
  </w:style>
  <w:style w:type="character" w:customStyle="1" w:styleId="ListLabel822">
    <w:name w:val="ListLabel 822"/>
    <w:qFormat/>
    <w:rsid w:val="006C6F10"/>
    <w:rPr>
      <w:rFonts w:cs="Courier New"/>
    </w:rPr>
  </w:style>
  <w:style w:type="character" w:customStyle="1" w:styleId="ListLabel823">
    <w:name w:val="ListLabel 823"/>
    <w:qFormat/>
    <w:rsid w:val="006C6F10"/>
    <w:rPr>
      <w:rFonts w:cs="Wingdings"/>
    </w:rPr>
  </w:style>
  <w:style w:type="character" w:customStyle="1" w:styleId="ListLabel824">
    <w:name w:val="ListLabel 824"/>
    <w:qFormat/>
    <w:rsid w:val="006C6F10"/>
    <w:rPr>
      <w:rFonts w:cs="Symbol"/>
    </w:rPr>
  </w:style>
  <w:style w:type="character" w:customStyle="1" w:styleId="ListLabel825">
    <w:name w:val="ListLabel 825"/>
    <w:qFormat/>
    <w:rsid w:val="006C6F10"/>
    <w:rPr>
      <w:rFonts w:cs="Courier New"/>
    </w:rPr>
  </w:style>
  <w:style w:type="character" w:customStyle="1" w:styleId="ListLabel826">
    <w:name w:val="ListLabel 826"/>
    <w:qFormat/>
    <w:rsid w:val="006C6F10"/>
    <w:rPr>
      <w:rFonts w:cs="Wingdings"/>
    </w:rPr>
  </w:style>
  <w:style w:type="character" w:customStyle="1" w:styleId="ListLabel827">
    <w:name w:val="ListLabel 827"/>
    <w:qFormat/>
    <w:rsid w:val="006C6F10"/>
    <w:rPr>
      <w:rFonts w:cs="Vrinda"/>
      <w:sz w:val="22"/>
    </w:rPr>
  </w:style>
  <w:style w:type="character" w:customStyle="1" w:styleId="ListLabel828">
    <w:name w:val="ListLabel 828"/>
    <w:qFormat/>
    <w:rsid w:val="006C6F10"/>
    <w:rPr>
      <w:rFonts w:cs="Courier New"/>
    </w:rPr>
  </w:style>
  <w:style w:type="character" w:customStyle="1" w:styleId="ListLabel829">
    <w:name w:val="ListLabel 829"/>
    <w:qFormat/>
    <w:rsid w:val="006C6F10"/>
    <w:rPr>
      <w:rFonts w:cs="Wingdings"/>
    </w:rPr>
  </w:style>
  <w:style w:type="character" w:customStyle="1" w:styleId="ListLabel830">
    <w:name w:val="ListLabel 830"/>
    <w:qFormat/>
    <w:rsid w:val="006C6F10"/>
    <w:rPr>
      <w:rFonts w:cs="Symbol"/>
    </w:rPr>
  </w:style>
  <w:style w:type="character" w:customStyle="1" w:styleId="ListLabel831">
    <w:name w:val="ListLabel 831"/>
    <w:qFormat/>
    <w:rsid w:val="006C6F10"/>
    <w:rPr>
      <w:rFonts w:cs="Courier New"/>
    </w:rPr>
  </w:style>
  <w:style w:type="character" w:customStyle="1" w:styleId="ListLabel832">
    <w:name w:val="ListLabel 832"/>
    <w:qFormat/>
    <w:rsid w:val="006C6F10"/>
    <w:rPr>
      <w:rFonts w:cs="Wingdings"/>
    </w:rPr>
  </w:style>
  <w:style w:type="character" w:customStyle="1" w:styleId="ListLabel833">
    <w:name w:val="ListLabel 833"/>
    <w:qFormat/>
    <w:rsid w:val="006C6F10"/>
    <w:rPr>
      <w:rFonts w:cs="Symbol"/>
    </w:rPr>
  </w:style>
  <w:style w:type="character" w:customStyle="1" w:styleId="ListLabel834">
    <w:name w:val="ListLabel 834"/>
    <w:qFormat/>
    <w:rsid w:val="006C6F10"/>
    <w:rPr>
      <w:rFonts w:cs="Courier New"/>
    </w:rPr>
  </w:style>
  <w:style w:type="character" w:customStyle="1" w:styleId="ListLabel835">
    <w:name w:val="ListLabel 835"/>
    <w:qFormat/>
    <w:rsid w:val="006C6F10"/>
    <w:rPr>
      <w:rFonts w:cs="Wingdings"/>
    </w:rPr>
  </w:style>
  <w:style w:type="character" w:customStyle="1" w:styleId="ListLabel836">
    <w:name w:val="ListLabel 836"/>
    <w:qFormat/>
    <w:rsid w:val="006C6F10"/>
    <w:rPr>
      <w:rFonts w:cs="Vrinda"/>
      <w:sz w:val="22"/>
    </w:rPr>
  </w:style>
  <w:style w:type="character" w:customStyle="1" w:styleId="ListLabel837">
    <w:name w:val="ListLabel 837"/>
    <w:qFormat/>
    <w:rsid w:val="006C6F10"/>
    <w:rPr>
      <w:rFonts w:cs="Courier New"/>
    </w:rPr>
  </w:style>
  <w:style w:type="character" w:customStyle="1" w:styleId="ListLabel838">
    <w:name w:val="ListLabel 838"/>
    <w:qFormat/>
    <w:rsid w:val="006C6F10"/>
    <w:rPr>
      <w:rFonts w:cs="Wingdings"/>
    </w:rPr>
  </w:style>
  <w:style w:type="character" w:customStyle="1" w:styleId="ListLabel839">
    <w:name w:val="ListLabel 839"/>
    <w:qFormat/>
    <w:rsid w:val="006C6F10"/>
    <w:rPr>
      <w:rFonts w:cs="Symbol"/>
    </w:rPr>
  </w:style>
  <w:style w:type="character" w:customStyle="1" w:styleId="ListLabel840">
    <w:name w:val="ListLabel 840"/>
    <w:qFormat/>
    <w:rsid w:val="006C6F10"/>
    <w:rPr>
      <w:rFonts w:cs="Courier New"/>
    </w:rPr>
  </w:style>
  <w:style w:type="character" w:customStyle="1" w:styleId="ListLabel841">
    <w:name w:val="ListLabel 841"/>
    <w:qFormat/>
    <w:rsid w:val="006C6F10"/>
    <w:rPr>
      <w:rFonts w:cs="Wingdings"/>
    </w:rPr>
  </w:style>
  <w:style w:type="character" w:customStyle="1" w:styleId="ListLabel842">
    <w:name w:val="ListLabel 842"/>
    <w:qFormat/>
    <w:rsid w:val="006C6F10"/>
    <w:rPr>
      <w:rFonts w:cs="Symbol"/>
    </w:rPr>
  </w:style>
  <w:style w:type="character" w:customStyle="1" w:styleId="ListLabel843">
    <w:name w:val="ListLabel 843"/>
    <w:qFormat/>
    <w:rsid w:val="006C6F10"/>
    <w:rPr>
      <w:rFonts w:cs="Courier New"/>
    </w:rPr>
  </w:style>
  <w:style w:type="character" w:customStyle="1" w:styleId="ListLabel844">
    <w:name w:val="ListLabel 844"/>
    <w:qFormat/>
    <w:rsid w:val="006C6F10"/>
    <w:rPr>
      <w:rFonts w:cs="Wingdings"/>
    </w:rPr>
  </w:style>
  <w:style w:type="character" w:customStyle="1" w:styleId="ListLabel845">
    <w:name w:val="ListLabel 845"/>
    <w:qFormat/>
    <w:rsid w:val="006C6F10"/>
    <w:rPr>
      <w:rFonts w:cs="Times New Roman"/>
      <w:sz w:val="28"/>
    </w:rPr>
  </w:style>
  <w:style w:type="character" w:customStyle="1" w:styleId="ListLabel846">
    <w:name w:val="ListLabel 846"/>
    <w:qFormat/>
    <w:rsid w:val="006C6F10"/>
    <w:rPr>
      <w:b/>
      <w:sz w:val="24"/>
    </w:rPr>
  </w:style>
  <w:style w:type="character" w:customStyle="1" w:styleId="ListLabel847">
    <w:name w:val="ListLabel 847"/>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848">
    <w:name w:val="ListLabel 848"/>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849">
    <w:name w:val="ListLabel 849"/>
    <w:qFormat/>
    <w:rsid w:val="006C6F10"/>
    <w:rPr>
      <w:b/>
      <w:i w:val="0"/>
      <w:position w:val="0"/>
      <w:sz w:val="24"/>
      <w:vertAlign w:val="baseline"/>
    </w:rPr>
  </w:style>
  <w:style w:type="character" w:customStyle="1" w:styleId="ListLabel850">
    <w:name w:val="ListLabel 850"/>
    <w:qFormat/>
    <w:rsid w:val="006C6F10"/>
    <w:rPr>
      <w:rFonts w:cs="Times New Roman"/>
      <w:sz w:val="28"/>
    </w:rPr>
  </w:style>
  <w:style w:type="character" w:customStyle="1" w:styleId="ListLabel851">
    <w:name w:val="ListLabel 851"/>
    <w:qFormat/>
    <w:rsid w:val="006C6F10"/>
    <w:rPr>
      <w:b/>
      <w:sz w:val="28"/>
      <w:szCs w:val="28"/>
    </w:rPr>
  </w:style>
  <w:style w:type="character" w:customStyle="1" w:styleId="ListLabel852">
    <w:name w:val="ListLabel 852"/>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853">
    <w:name w:val="ListLabel 853"/>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854">
    <w:name w:val="ListLabel 854"/>
    <w:qFormat/>
    <w:rsid w:val="006C6F10"/>
    <w:rPr>
      <w:b/>
      <w:i w:val="0"/>
      <w:position w:val="0"/>
      <w:sz w:val="24"/>
      <w:vertAlign w:val="baseline"/>
    </w:rPr>
  </w:style>
  <w:style w:type="character" w:customStyle="1" w:styleId="ListLabel855">
    <w:name w:val="ListLabel 855"/>
    <w:qFormat/>
    <w:rsid w:val="006C6F10"/>
    <w:rPr>
      <w:strike w:val="0"/>
      <w:dstrike w:val="0"/>
    </w:rPr>
  </w:style>
  <w:style w:type="character" w:customStyle="1" w:styleId="ListLabel856">
    <w:name w:val="ListLabel 856"/>
    <w:qFormat/>
    <w:rsid w:val="006C6F10"/>
    <w:rPr>
      <w:strike w:val="0"/>
      <w:dstrike w:val="0"/>
      <w:sz w:val="22"/>
    </w:rPr>
  </w:style>
  <w:style w:type="character" w:customStyle="1" w:styleId="ListLabel857">
    <w:name w:val="ListLabel 857"/>
    <w:qFormat/>
    <w:rsid w:val="006C6F10"/>
    <w:rPr>
      <w:rFonts w:cs="Sylfaen"/>
      <w:sz w:val="22"/>
    </w:rPr>
  </w:style>
  <w:style w:type="character" w:customStyle="1" w:styleId="ListLabel858">
    <w:name w:val="ListLabel 858"/>
    <w:qFormat/>
    <w:rsid w:val="006C6F10"/>
    <w:rPr>
      <w:rFonts w:cs="Courier New"/>
    </w:rPr>
  </w:style>
  <w:style w:type="character" w:customStyle="1" w:styleId="ListLabel859">
    <w:name w:val="ListLabel 859"/>
    <w:qFormat/>
    <w:rsid w:val="006C6F10"/>
    <w:rPr>
      <w:rFonts w:cs="Wingdings"/>
    </w:rPr>
  </w:style>
  <w:style w:type="character" w:customStyle="1" w:styleId="ListLabel860">
    <w:name w:val="ListLabel 860"/>
    <w:qFormat/>
    <w:rsid w:val="006C6F10"/>
    <w:rPr>
      <w:rFonts w:cs="Symbol"/>
    </w:rPr>
  </w:style>
  <w:style w:type="character" w:customStyle="1" w:styleId="ListLabel861">
    <w:name w:val="ListLabel 861"/>
    <w:qFormat/>
    <w:rsid w:val="006C6F10"/>
    <w:rPr>
      <w:rFonts w:cs="Courier New"/>
    </w:rPr>
  </w:style>
  <w:style w:type="character" w:customStyle="1" w:styleId="ListLabel862">
    <w:name w:val="ListLabel 862"/>
    <w:qFormat/>
    <w:rsid w:val="006C6F10"/>
    <w:rPr>
      <w:rFonts w:cs="Wingdings"/>
    </w:rPr>
  </w:style>
  <w:style w:type="character" w:customStyle="1" w:styleId="ListLabel863">
    <w:name w:val="ListLabel 863"/>
    <w:qFormat/>
    <w:rsid w:val="006C6F10"/>
    <w:rPr>
      <w:rFonts w:cs="Symbol"/>
    </w:rPr>
  </w:style>
  <w:style w:type="character" w:customStyle="1" w:styleId="ListLabel864">
    <w:name w:val="ListLabel 864"/>
    <w:qFormat/>
    <w:rsid w:val="006C6F10"/>
    <w:rPr>
      <w:rFonts w:cs="Courier New"/>
    </w:rPr>
  </w:style>
  <w:style w:type="character" w:customStyle="1" w:styleId="ListLabel865">
    <w:name w:val="ListLabel 865"/>
    <w:qFormat/>
    <w:rsid w:val="006C6F10"/>
    <w:rPr>
      <w:rFonts w:cs="Wingdings"/>
    </w:rPr>
  </w:style>
  <w:style w:type="character" w:customStyle="1" w:styleId="ListLabel866">
    <w:name w:val="ListLabel 866"/>
    <w:qFormat/>
    <w:rsid w:val="006C6F10"/>
    <w:rPr>
      <w:rFonts w:cs="Times New Roman"/>
    </w:rPr>
  </w:style>
  <w:style w:type="character" w:customStyle="1" w:styleId="ListLabel867">
    <w:name w:val="ListLabel 867"/>
    <w:qFormat/>
    <w:rsid w:val="006C6F10"/>
    <w:rPr>
      <w:rFonts w:cs="Symbol"/>
    </w:rPr>
  </w:style>
  <w:style w:type="character" w:customStyle="1" w:styleId="ListLabel868">
    <w:name w:val="ListLabel 868"/>
    <w:qFormat/>
    <w:rsid w:val="006C6F10"/>
    <w:rPr>
      <w:rFonts w:cs="Symbol"/>
      <w:b/>
      <w:i w:val="0"/>
      <w:sz w:val="22"/>
    </w:rPr>
  </w:style>
  <w:style w:type="character" w:customStyle="1" w:styleId="ListLabel869">
    <w:name w:val="ListLabel 869"/>
    <w:qFormat/>
    <w:rsid w:val="006C6F10"/>
    <w:rPr>
      <w:rFonts w:cs="Wingdings"/>
      <w:b w:val="0"/>
      <w:i w:val="0"/>
      <w:sz w:val="22"/>
    </w:rPr>
  </w:style>
  <w:style w:type="character" w:customStyle="1" w:styleId="ListLabel870">
    <w:name w:val="ListLabel 870"/>
    <w:qFormat/>
    <w:rsid w:val="006C6F10"/>
    <w:rPr>
      <w:rFonts w:cs="Symbol"/>
      <w:w w:val="99"/>
      <w:sz w:val="20"/>
    </w:rPr>
  </w:style>
  <w:style w:type="character" w:customStyle="1" w:styleId="ListLabel871">
    <w:name w:val="ListLabel 871"/>
    <w:qFormat/>
    <w:rsid w:val="006C6F10"/>
    <w:rPr>
      <w:rFonts w:cs="Symbol"/>
    </w:rPr>
  </w:style>
  <w:style w:type="character" w:customStyle="1" w:styleId="ListLabel872">
    <w:name w:val="ListLabel 872"/>
    <w:qFormat/>
    <w:rsid w:val="006C6F10"/>
    <w:rPr>
      <w:rFonts w:cs="Symbol"/>
    </w:rPr>
  </w:style>
  <w:style w:type="character" w:customStyle="1" w:styleId="ListLabel873">
    <w:name w:val="ListLabel 873"/>
    <w:qFormat/>
    <w:rsid w:val="006C6F10"/>
    <w:rPr>
      <w:rFonts w:cs="Symbol"/>
    </w:rPr>
  </w:style>
  <w:style w:type="character" w:customStyle="1" w:styleId="ListLabel874">
    <w:name w:val="ListLabel 874"/>
    <w:qFormat/>
    <w:rsid w:val="006C6F10"/>
    <w:rPr>
      <w:rFonts w:cs="Symbol"/>
    </w:rPr>
  </w:style>
  <w:style w:type="character" w:customStyle="1" w:styleId="ListLabel875">
    <w:name w:val="ListLabel 875"/>
    <w:qFormat/>
    <w:rsid w:val="006C6F10"/>
    <w:rPr>
      <w:rFonts w:cs="Symbol"/>
    </w:rPr>
  </w:style>
  <w:style w:type="character" w:customStyle="1" w:styleId="ListLabel876">
    <w:name w:val="ListLabel 876"/>
    <w:qFormat/>
    <w:rsid w:val="006C6F10"/>
    <w:rPr>
      <w:rFonts w:cs="Symbol"/>
    </w:rPr>
  </w:style>
  <w:style w:type="character" w:customStyle="1" w:styleId="ListLabel877">
    <w:name w:val="ListLabel 877"/>
    <w:qFormat/>
    <w:rsid w:val="006C6F10"/>
    <w:rPr>
      <w:rFonts w:cs="Symbol"/>
    </w:rPr>
  </w:style>
  <w:style w:type="character" w:customStyle="1" w:styleId="ListLabel878">
    <w:name w:val="ListLabel 878"/>
    <w:qFormat/>
    <w:rsid w:val="006C6F10"/>
    <w:rPr>
      <w:rFonts w:cs="Symbol"/>
    </w:rPr>
  </w:style>
  <w:style w:type="character" w:customStyle="1" w:styleId="ListLabel879">
    <w:name w:val="ListLabel 879"/>
    <w:qFormat/>
    <w:rsid w:val="006C6F10"/>
    <w:rPr>
      <w:rFonts w:cs="Wingdings"/>
      <w:w w:val="99"/>
      <w:sz w:val="20"/>
    </w:rPr>
  </w:style>
  <w:style w:type="character" w:customStyle="1" w:styleId="ListLabel880">
    <w:name w:val="ListLabel 880"/>
    <w:qFormat/>
    <w:rsid w:val="006C6F10"/>
    <w:rPr>
      <w:rFonts w:cs="Symbol"/>
    </w:rPr>
  </w:style>
  <w:style w:type="character" w:customStyle="1" w:styleId="ListLabel881">
    <w:name w:val="ListLabel 881"/>
    <w:qFormat/>
    <w:rsid w:val="006C6F10"/>
    <w:rPr>
      <w:rFonts w:cs="Symbol"/>
    </w:rPr>
  </w:style>
  <w:style w:type="character" w:customStyle="1" w:styleId="ListLabel882">
    <w:name w:val="ListLabel 882"/>
    <w:qFormat/>
    <w:rsid w:val="006C6F10"/>
    <w:rPr>
      <w:rFonts w:cs="Symbol"/>
    </w:rPr>
  </w:style>
  <w:style w:type="character" w:customStyle="1" w:styleId="ListLabel883">
    <w:name w:val="ListLabel 883"/>
    <w:qFormat/>
    <w:rsid w:val="006C6F10"/>
    <w:rPr>
      <w:rFonts w:cs="Symbol"/>
    </w:rPr>
  </w:style>
  <w:style w:type="character" w:customStyle="1" w:styleId="ListLabel884">
    <w:name w:val="ListLabel 884"/>
    <w:qFormat/>
    <w:rsid w:val="006C6F10"/>
    <w:rPr>
      <w:rFonts w:cs="Symbol"/>
    </w:rPr>
  </w:style>
  <w:style w:type="character" w:customStyle="1" w:styleId="ListLabel885">
    <w:name w:val="ListLabel 885"/>
    <w:qFormat/>
    <w:rsid w:val="006C6F10"/>
    <w:rPr>
      <w:rFonts w:cs="Symbol"/>
    </w:rPr>
  </w:style>
  <w:style w:type="character" w:customStyle="1" w:styleId="ListLabel886">
    <w:name w:val="ListLabel 886"/>
    <w:qFormat/>
    <w:rsid w:val="006C6F10"/>
    <w:rPr>
      <w:rFonts w:cs="Symbol"/>
    </w:rPr>
  </w:style>
  <w:style w:type="character" w:customStyle="1" w:styleId="ListLabel887">
    <w:name w:val="ListLabel 887"/>
    <w:qFormat/>
    <w:rsid w:val="006C6F10"/>
    <w:rPr>
      <w:rFonts w:cs="Symbol"/>
    </w:rPr>
  </w:style>
  <w:style w:type="character" w:customStyle="1" w:styleId="ListLabel888">
    <w:name w:val="ListLabel 888"/>
    <w:qFormat/>
    <w:rsid w:val="006C6F10"/>
    <w:rPr>
      <w:rFonts w:cs="Symbol"/>
      <w:w w:val="99"/>
      <w:sz w:val="20"/>
    </w:rPr>
  </w:style>
  <w:style w:type="character" w:customStyle="1" w:styleId="ListLabel889">
    <w:name w:val="ListLabel 889"/>
    <w:qFormat/>
    <w:rsid w:val="006C6F10"/>
    <w:rPr>
      <w:rFonts w:cs="Symbol"/>
    </w:rPr>
  </w:style>
  <w:style w:type="character" w:customStyle="1" w:styleId="ListLabel890">
    <w:name w:val="ListLabel 890"/>
    <w:qFormat/>
    <w:rsid w:val="006C6F10"/>
    <w:rPr>
      <w:rFonts w:cs="Symbol"/>
    </w:rPr>
  </w:style>
  <w:style w:type="character" w:customStyle="1" w:styleId="ListLabel891">
    <w:name w:val="ListLabel 891"/>
    <w:qFormat/>
    <w:rsid w:val="006C6F10"/>
    <w:rPr>
      <w:rFonts w:cs="Symbol"/>
    </w:rPr>
  </w:style>
  <w:style w:type="character" w:customStyle="1" w:styleId="ListLabel892">
    <w:name w:val="ListLabel 892"/>
    <w:qFormat/>
    <w:rsid w:val="006C6F10"/>
    <w:rPr>
      <w:rFonts w:cs="Symbol"/>
    </w:rPr>
  </w:style>
  <w:style w:type="character" w:customStyle="1" w:styleId="ListLabel893">
    <w:name w:val="ListLabel 893"/>
    <w:qFormat/>
    <w:rsid w:val="006C6F10"/>
    <w:rPr>
      <w:rFonts w:cs="Symbol"/>
    </w:rPr>
  </w:style>
  <w:style w:type="character" w:customStyle="1" w:styleId="ListLabel894">
    <w:name w:val="ListLabel 894"/>
    <w:qFormat/>
    <w:rsid w:val="006C6F10"/>
    <w:rPr>
      <w:rFonts w:cs="Symbol"/>
    </w:rPr>
  </w:style>
  <w:style w:type="character" w:customStyle="1" w:styleId="ListLabel895">
    <w:name w:val="ListLabel 895"/>
    <w:qFormat/>
    <w:rsid w:val="006C6F10"/>
    <w:rPr>
      <w:rFonts w:cs="Symbol"/>
    </w:rPr>
  </w:style>
  <w:style w:type="character" w:customStyle="1" w:styleId="ListLabel896">
    <w:name w:val="ListLabel 896"/>
    <w:qFormat/>
    <w:rsid w:val="006C6F10"/>
    <w:rPr>
      <w:rFonts w:cs="Symbol"/>
    </w:rPr>
  </w:style>
  <w:style w:type="character" w:customStyle="1" w:styleId="ListLabel897">
    <w:name w:val="ListLabel 897"/>
    <w:qFormat/>
    <w:rsid w:val="006C6F10"/>
    <w:rPr>
      <w:rFonts w:cs="Symbol"/>
      <w:sz w:val="22"/>
    </w:rPr>
  </w:style>
  <w:style w:type="character" w:customStyle="1" w:styleId="ListLabel898">
    <w:name w:val="ListLabel 898"/>
    <w:qFormat/>
    <w:rsid w:val="006C6F10"/>
    <w:rPr>
      <w:strike w:val="0"/>
      <w:dstrike w:val="0"/>
    </w:rPr>
  </w:style>
  <w:style w:type="character" w:customStyle="1" w:styleId="ListLabel899">
    <w:name w:val="ListLabel 899"/>
    <w:qFormat/>
    <w:rsid w:val="006C6F10"/>
    <w:rPr>
      <w:strike w:val="0"/>
      <w:dstrike w:val="0"/>
    </w:rPr>
  </w:style>
  <w:style w:type="character" w:customStyle="1" w:styleId="ListLabel900">
    <w:name w:val="ListLabel 900"/>
    <w:qFormat/>
    <w:rsid w:val="006C6F10"/>
    <w:rPr>
      <w:rFonts w:cs="Vrinda"/>
      <w:sz w:val="22"/>
    </w:rPr>
  </w:style>
  <w:style w:type="character" w:customStyle="1" w:styleId="ListLabel901">
    <w:name w:val="ListLabel 901"/>
    <w:qFormat/>
    <w:rsid w:val="006C6F10"/>
    <w:rPr>
      <w:rFonts w:cs="Vrinda"/>
      <w:sz w:val="22"/>
    </w:rPr>
  </w:style>
  <w:style w:type="character" w:customStyle="1" w:styleId="ListLabel902">
    <w:name w:val="ListLabel 902"/>
    <w:qFormat/>
    <w:rsid w:val="006C6F10"/>
    <w:rPr>
      <w:rFonts w:cs="Courier New"/>
    </w:rPr>
  </w:style>
  <w:style w:type="character" w:customStyle="1" w:styleId="ListLabel903">
    <w:name w:val="ListLabel 903"/>
    <w:qFormat/>
    <w:rsid w:val="006C6F10"/>
    <w:rPr>
      <w:rFonts w:cs="Wingdings"/>
    </w:rPr>
  </w:style>
  <w:style w:type="character" w:customStyle="1" w:styleId="ListLabel904">
    <w:name w:val="ListLabel 904"/>
    <w:qFormat/>
    <w:rsid w:val="006C6F10"/>
    <w:rPr>
      <w:rFonts w:cs="Symbol"/>
    </w:rPr>
  </w:style>
  <w:style w:type="character" w:customStyle="1" w:styleId="ListLabel905">
    <w:name w:val="ListLabel 905"/>
    <w:qFormat/>
    <w:rsid w:val="006C6F10"/>
    <w:rPr>
      <w:rFonts w:cs="Courier New"/>
    </w:rPr>
  </w:style>
  <w:style w:type="character" w:customStyle="1" w:styleId="ListLabel906">
    <w:name w:val="ListLabel 906"/>
    <w:qFormat/>
    <w:rsid w:val="006C6F10"/>
    <w:rPr>
      <w:rFonts w:cs="Wingdings"/>
    </w:rPr>
  </w:style>
  <w:style w:type="character" w:customStyle="1" w:styleId="ListLabel907">
    <w:name w:val="ListLabel 907"/>
    <w:qFormat/>
    <w:rsid w:val="006C6F10"/>
    <w:rPr>
      <w:rFonts w:cs="Symbol"/>
    </w:rPr>
  </w:style>
  <w:style w:type="character" w:customStyle="1" w:styleId="ListLabel908">
    <w:name w:val="ListLabel 908"/>
    <w:qFormat/>
    <w:rsid w:val="006C6F10"/>
    <w:rPr>
      <w:rFonts w:cs="Courier New"/>
    </w:rPr>
  </w:style>
  <w:style w:type="character" w:customStyle="1" w:styleId="ListLabel909">
    <w:name w:val="ListLabel 909"/>
    <w:qFormat/>
    <w:rsid w:val="006C6F10"/>
    <w:rPr>
      <w:rFonts w:cs="Wingdings"/>
    </w:rPr>
  </w:style>
  <w:style w:type="character" w:customStyle="1" w:styleId="ListLabel910">
    <w:name w:val="ListLabel 910"/>
    <w:qFormat/>
    <w:rsid w:val="006C6F10"/>
    <w:rPr>
      <w:rFonts w:cs="Vrinda"/>
      <w:sz w:val="22"/>
    </w:rPr>
  </w:style>
  <w:style w:type="character" w:customStyle="1" w:styleId="ListLabel911">
    <w:name w:val="ListLabel 911"/>
    <w:qFormat/>
    <w:rsid w:val="006C6F10"/>
    <w:rPr>
      <w:rFonts w:cs="Vrinda"/>
      <w:sz w:val="22"/>
    </w:rPr>
  </w:style>
  <w:style w:type="character" w:customStyle="1" w:styleId="ListLabel912">
    <w:name w:val="ListLabel 912"/>
    <w:qFormat/>
    <w:rsid w:val="006C6F10"/>
    <w:rPr>
      <w:rFonts w:cs="Vrinda"/>
      <w:sz w:val="22"/>
    </w:rPr>
  </w:style>
  <w:style w:type="character" w:customStyle="1" w:styleId="ListLabel913">
    <w:name w:val="ListLabel 913"/>
    <w:qFormat/>
    <w:rsid w:val="006C6F10"/>
    <w:rPr>
      <w:rFonts w:cs="Courier New"/>
    </w:rPr>
  </w:style>
  <w:style w:type="character" w:customStyle="1" w:styleId="ListLabel914">
    <w:name w:val="ListLabel 914"/>
    <w:qFormat/>
    <w:rsid w:val="006C6F10"/>
    <w:rPr>
      <w:rFonts w:cs="Wingdings"/>
    </w:rPr>
  </w:style>
  <w:style w:type="character" w:customStyle="1" w:styleId="ListLabel915">
    <w:name w:val="ListLabel 915"/>
    <w:qFormat/>
    <w:rsid w:val="006C6F10"/>
    <w:rPr>
      <w:rFonts w:cs="Symbol"/>
    </w:rPr>
  </w:style>
  <w:style w:type="character" w:customStyle="1" w:styleId="ListLabel916">
    <w:name w:val="ListLabel 916"/>
    <w:qFormat/>
    <w:rsid w:val="006C6F10"/>
    <w:rPr>
      <w:rFonts w:cs="Courier New"/>
    </w:rPr>
  </w:style>
  <w:style w:type="character" w:customStyle="1" w:styleId="ListLabel917">
    <w:name w:val="ListLabel 917"/>
    <w:qFormat/>
    <w:rsid w:val="006C6F10"/>
    <w:rPr>
      <w:rFonts w:cs="Wingdings"/>
    </w:rPr>
  </w:style>
  <w:style w:type="character" w:customStyle="1" w:styleId="ListLabel918">
    <w:name w:val="ListLabel 918"/>
    <w:qFormat/>
    <w:rsid w:val="006C6F10"/>
    <w:rPr>
      <w:rFonts w:cs="Symbol"/>
    </w:rPr>
  </w:style>
  <w:style w:type="character" w:customStyle="1" w:styleId="ListLabel919">
    <w:name w:val="ListLabel 919"/>
    <w:qFormat/>
    <w:rsid w:val="006C6F10"/>
    <w:rPr>
      <w:rFonts w:cs="Courier New"/>
    </w:rPr>
  </w:style>
  <w:style w:type="character" w:customStyle="1" w:styleId="ListLabel920">
    <w:name w:val="ListLabel 920"/>
    <w:qFormat/>
    <w:rsid w:val="006C6F10"/>
    <w:rPr>
      <w:rFonts w:cs="Wingdings"/>
    </w:rPr>
  </w:style>
  <w:style w:type="character" w:customStyle="1" w:styleId="ListLabel921">
    <w:name w:val="ListLabel 921"/>
    <w:qFormat/>
    <w:rsid w:val="006C6F10"/>
    <w:rPr>
      <w:rFonts w:cs="Vrinda"/>
      <w:sz w:val="22"/>
    </w:rPr>
  </w:style>
  <w:style w:type="character" w:customStyle="1" w:styleId="ListLabel922">
    <w:name w:val="ListLabel 922"/>
    <w:qFormat/>
    <w:rsid w:val="006C6F10"/>
    <w:rPr>
      <w:rFonts w:cs="Vrinda"/>
      <w:sz w:val="22"/>
    </w:rPr>
  </w:style>
  <w:style w:type="character" w:customStyle="1" w:styleId="ListLabel923">
    <w:name w:val="ListLabel 923"/>
    <w:qFormat/>
    <w:rsid w:val="006C6F10"/>
    <w:rPr>
      <w:rFonts w:cs="Courier New"/>
    </w:rPr>
  </w:style>
  <w:style w:type="character" w:customStyle="1" w:styleId="ListLabel924">
    <w:name w:val="ListLabel 924"/>
    <w:qFormat/>
    <w:rsid w:val="006C6F10"/>
    <w:rPr>
      <w:rFonts w:cs="Wingdings"/>
    </w:rPr>
  </w:style>
  <w:style w:type="character" w:customStyle="1" w:styleId="ListLabel925">
    <w:name w:val="ListLabel 925"/>
    <w:qFormat/>
    <w:rsid w:val="006C6F10"/>
    <w:rPr>
      <w:rFonts w:cs="Symbol"/>
    </w:rPr>
  </w:style>
  <w:style w:type="character" w:customStyle="1" w:styleId="ListLabel926">
    <w:name w:val="ListLabel 926"/>
    <w:qFormat/>
    <w:rsid w:val="006C6F10"/>
    <w:rPr>
      <w:rFonts w:cs="Courier New"/>
    </w:rPr>
  </w:style>
  <w:style w:type="character" w:customStyle="1" w:styleId="ListLabel927">
    <w:name w:val="ListLabel 927"/>
    <w:qFormat/>
    <w:rsid w:val="006C6F10"/>
    <w:rPr>
      <w:rFonts w:cs="Wingdings"/>
    </w:rPr>
  </w:style>
  <w:style w:type="character" w:customStyle="1" w:styleId="ListLabel928">
    <w:name w:val="ListLabel 928"/>
    <w:qFormat/>
    <w:rsid w:val="006C6F10"/>
    <w:rPr>
      <w:rFonts w:cs="Symbol"/>
    </w:rPr>
  </w:style>
  <w:style w:type="character" w:customStyle="1" w:styleId="ListLabel929">
    <w:name w:val="ListLabel 929"/>
    <w:qFormat/>
    <w:rsid w:val="006C6F10"/>
    <w:rPr>
      <w:rFonts w:cs="Courier New"/>
    </w:rPr>
  </w:style>
  <w:style w:type="character" w:customStyle="1" w:styleId="ListLabel930">
    <w:name w:val="ListLabel 930"/>
    <w:qFormat/>
    <w:rsid w:val="006C6F10"/>
    <w:rPr>
      <w:rFonts w:cs="Wingdings"/>
    </w:rPr>
  </w:style>
  <w:style w:type="character" w:customStyle="1" w:styleId="ListLabel931">
    <w:name w:val="ListLabel 931"/>
    <w:qFormat/>
    <w:rsid w:val="006C6F10"/>
    <w:rPr>
      <w:rFonts w:cs="Vrinda"/>
      <w:sz w:val="22"/>
    </w:rPr>
  </w:style>
  <w:style w:type="character" w:customStyle="1" w:styleId="ListLabel932">
    <w:name w:val="ListLabel 932"/>
    <w:qFormat/>
    <w:rsid w:val="006C6F10"/>
    <w:rPr>
      <w:rFonts w:cs="Vrinda"/>
      <w:sz w:val="22"/>
    </w:rPr>
  </w:style>
  <w:style w:type="character" w:customStyle="1" w:styleId="ListLabel933">
    <w:name w:val="ListLabel 933"/>
    <w:qFormat/>
    <w:rsid w:val="006C6F10"/>
    <w:rPr>
      <w:rFonts w:cs="Courier New"/>
    </w:rPr>
  </w:style>
  <w:style w:type="character" w:customStyle="1" w:styleId="ListLabel934">
    <w:name w:val="ListLabel 934"/>
    <w:qFormat/>
    <w:rsid w:val="006C6F10"/>
    <w:rPr>
      <w:rFonts w:cs="Wingdings"/>
    </w:rPr>
  </w:style>
  <w:style w:type="character" w:customStyle="1" w:styleId="ListLabel935">
    <w:name w:val="ListLabel 935"/>
    <w:qFormat/>
    <w:rsid w:val="006C6F10"/>
    <w:rPr>
      <w:rFonts w:cs="Symbol"/>
    </w:rPr>
  </w:style>
  <w:style w:type="character" w:customStyle="1" w:styleId="ListLabel936">
    <w:name w:val="ListLabel 936"/>
    <w:qFormat/>
    <w:rsid w:val="006C6F10"/>
    <w:rPr>
      <w:rFonts w:cs="Courier New"/>
    </w:rPr>
  </w:style>
  <w:style w:type="character" w:customStyle="1" w:styleId="ListLabel937">
    <w:name w:val="ListLabel 937"/>
    <w:qFormat/>
    <w:rsid w:val="006C6F10"/>
    <w:rPr>
      <w:rFonts w:cs="Wingdings"/>
    </w:rPr>
  </w:style>
  <w:style w:type="character" w:customStyle="1" w:styleId="ListLabel938">
    <w:name w:val="ListLabel 938"/>
    <w:qFormat/>
    <w:rsid w:val="006C6F10"/>
    <w:rPr>
      <w:rFonts w:cs="Symbol"/>
    </w:rPr>
  </w:style>
  <w:style w:type="character" w:customStyle="1" w:styleId="ListLabel939">
    <w:name w:val="ListLabel 939"/>
    <w:qFormat/>
    <w:rsid w:val="006C6F10"/>
    <w:rPr>
      <w:rFonts w:cs="Courier New"/>
    </w:rPr>
  </w:style>
  <w:style w:type="character" w:customStyle="1" w:styleId="ListLabel940">
    <w:name w:val="ListLabel 940"/>
    <w:qFormat/>
    <w:rsid w:val="006C6F10"/>
    <w:rPr>
      <w:rFonts w:cs="Wingdings"/>
    </w:rPr>
  </w:style>
  <w:style w:type="character" w:customStyle="1" w:styleId="ListLabel941">
    <w:name w:val="ListLabel 941"/>
    <w:qFormat/>
    <w:rsid w:val="006C6F10"/>
    <w:rPr>
      <w:rFonts w:cs="Vrinda"/>
      <w:sz w:val="22"/>
    </w:rPr>
  </w:style>
  <w:style w:type="character" w:customStyle="1" w:styleId="ListLabel942">
    <w:name w:val="ListLabel 942"/>
    <w:qFormat/>
    <w:rsid w:val="006C6F10"/>
    <w:rPr>
      <w:rFonts w:cs="Vrinda"/>
      <w:sz w:val="22"/>
    </w:rPr>
  </w:style>
  <w:style w:type="character" w:customStyle="1" w:styleId="ListLabel943">
    <w:name w:val="ListLabel 943"/>
    <w:qFormat/>
    <w:rsid w:val="006C6F10"/>
    <w:rPr>
      <w:rFonts w:cs="Courier New"/>
    </w:rPr>
  </w:style>
  <w:style w:type="character" w:customStyle="1" w:styleId="ListLabel944">
    <w:name w:val="ListLabel 944"/>
    <w:qFormat/>
    <w:rsid w:val="006C6F10"/>
    <w:rPr>
      <w:rFonts w:cs="Wingdings"/>
    </w:rPr>
  </w:style>
  <w:style w:type="character" w:customStyle="1" w:styleId="ListLabel945">
    <w:name w:val="ListLabel 945"/>
    <w:qFormat/>
    <w:rsid w:val="006C6F10"/>
    <w:rPr>
      <w:rFonts w:cs="Symbol"/>
    </w:rPr>
  </w:style>
  <w:style w:type="character" w:customStyle="1" w:styleId="ListLabel946">
    <w:name w:val="ListLabel 946"/>
    <w:qFormat/>
    <w:rsid w:val="006C6F10"/>
    <w:rPr>
      <w:rFonts w:cs="Courier New"/>
    </w:rPr>
  </w:style>
  <w:style w:type="character" w:customStyle="1" w:styleId="ListLabel947">
    <w:name w:val="ListLabel 947"/>
    <w:qFormat/>
    <w:rsid w:val="006C6F10"/>
    <w:rPr>
      <w:rFonts w:cs="Wingdings"/>
    </w:rPr>
  </w:style>
  <w:style w:type="character" w:customStyle="1" w:styleId="ListLabel948">
    <w:name w:val="ListLabel 948"/>
    <w:qFormat/>
    <w:rsid w:val="006C6F10"/>
    <w:rPr>
      <w:rFonts w:cs="Symbol"/>
    </w:rPr>
  </w:style>
  <w:style w:type="character" w:customStyle="1" w:styleId="ListLabel949">
    <w:name w:val="ListLabel 949"/>
    <w:qFormat/>
    <w:rsid w:val="006C6F10"/>
    <w:rPr>
      <w:rFonts w:cs="Courier New"/>
    </w:rPr>
  </w:style>
  <w:style w:type="character" w:customStyle="1" w:styleId="ListLabel950">
    <w:name w:val="ListLabel 950"/>
    <w:qFormat/>
    <w:rsid w:val="006C6F10"/>
    <w:rPr>
      <w:rFonts w:cs="Wingdings"/>
    </w:rPr>
  </w:style>
  <w:style w:type="character" w:customStyle="1" w:styleId="ListLabel951">
    <w:name w:val="ListLabel 951"/>
    <w:qFormat/>
    <w:rsid w:val="006C6F10"/>
    <w:rPr>
      <w:rFonts w:cs="Vrinda"/>
      <w:sz w:val="22"/>
    </w:rPr>
  </w:style>
  <w:style w:type="character" w:customStyle="1" w:styleId="ListLabel952">
    <w:name w:val="ListLabel 952"/>
    <w:qFormat/>
    <w:rsid w:val="006C6F10"/>
    <w:rPr>
      <w:rFonts w:cs="Vrinda"/>
      <w:sz w:val="22"/>
    </w:rPr>
  </w:style>
  <w:style w:type="character" w:customStyle="1" w:styleId="ListLabel953">
    <w:name w:val="ListLabel 953"/>
    <w:qFormat/>
    <w:rsid w:val="006C6F10"/>
    <w:rPr>
      <w:rFonts w:cs="Vrinda"/>
      <w:sz w:val="22"/>
    </w:rPr>
  </w:style>
  <w:style w:type="character" w:customStyle="1" w:styleId="ListLabel954">
    <w:name w:val="ListLabel 954"/>
    <w:qFormat/>
    <w:rsid w:val="006C6F10"/>
    <w:rPr>
      <w:rFonts w:cs="Courier New"/>
    </w:rPr>
  </w:style>
  <w:style w:type="character" w:customStyle="1" w:styleId="ListLabel955">
    <w:name w:val="ListLabel 955"/>
    <w:qFormat/>
    <w:rsid w:val="006C6F10"/>
    <w:rPr>
      <w:rFonts w:cs="Wingdings"/>
    </w:rPr>
  </w:style>
  <w:style w:type="character" w:customStyle="1" w:styleId="ListLabel956">
    <w:name w:val="ListLabel 956"/>
    <w:qFormat/>
    <w:rsid w:val="006C6F10"/>
    <w:rPr>
      <w:rFonts w:cs="Symbol"/>
    </w:rPr>
  </w:style>
  <w:style w:type="character" w:customStyle="1" w:styleId="ListLabel957">
    <w:name w:val="ListLabel 957"/>
    <w:qFormat/>
    <w:rsid w:val="006C6F10"/>
    <w:rPr>
      <w:rFonts w:cs="Courier New"/>
    </w:rPr>
  </w:style>
  <w:style w:type="character" w:customStyle="1" w:styleId="ListLabel958">
    <w:name w:val="ListLabel 958"/>
    <w:qFormat/>
    <w:rsid w:val="006C6F10"/>
    <w:rPr>
      <w:rFonts w:cs="Wingdings"/>
    </w:rPr>
  </w:style>
  <w:style w:type="character" w:customStyle="1" w:styleId="ListLabel959">
    <w:name w:val="ListLabel 959"/>
    <w:qFormat/>
    <w:rsid w:val="006C6F10"/>
    <w:rPr>
      <w:rFonts w:cs="Symbol"/>
    </w:rPr>
  </w:style>
  <w:style w:type="character" w:customStyle="1" w:styleId="ListLabel960">
    <w:name w:val="ListLabel 960"/>
    <w:qFormat/>
    <w:rsid w:val="006C6F10"/>
    <w:rPr>
      <w:rFonts w:cs="Courier New"/>
    </w:rPr>
  </w:style>
  <w:style w:type="character" w:customStyle="1" w:styleId="ListLabel961">
    <w:name w:val="ListLabel 961"/>
    <w:qFormat/>
    <w:rsid w:val="006C6F10"/>
    <w:rPr>
      <w:rFonts w:cs="Wingdings"/>
    </w:rPr>
  </w:style>
  <w:style w:type="character" w:customStyle="1" w:styleId="ListLabel962">
    <w:name w:val="ListLabel 962"/>
    <w:qFormat/>
    <w:rsid w:val="006C6F10"/>
    <w:rPr>
      <w:rFonts w:cs="Vrinda"/>
      <w:sz w:val="22"/>
    </w:rPr>
  </w:style>
  <w:style w:type="character" w:customStyle="1" w:styleId="ListLabel963">
    <w:name w:val="ListLabel 963"/>
    <w:qFormat/>
    <w:rsid w:val="006C6F10"/>
    <w:rPr>
      <w:rFonts w:cs="Courier New"/>
    </w:rPr>
  </w:style>
  <w:style w:type="character" w:customStyle="1" w:styleId="ListLabel964">
    <w:name w:val="ListLabel 964"/>
    <w:qFormat/>
    <w:rsid w:val="006C6F10"/>
    <w:rPr>
      <w:rFonts w:cs="Wingdings"/>
    </w:rPr>
  </w:style>
  <w:style w:type="character" w:customStyle="1" w:styleId="ListLabel965">
    <w:name w:val="ListLabel 965"/>
    <w:qFormat/>
    <w:rsid w:val="006C6F10"/>
    <w:rPr>
      <w:rFonts w:cs="Symbol"/>
    </w:rPr>
  </w:style>
  <w:style w:type="character" w:customStyle="1" w:styleId="ListLabel966">
    <w:name w:val="ListLabel 966"/>
    <w:qFormat/>
    <w:rsid w:val="006C6F10"/>
    <w:rPr>
      <w:rFonts w:cs="Courier New"/>
    </w:rPr>
  </w:style>
  <w:style w:type="character" w:customStyle="1" w:styleId="ListLabel967">
    <w:name w:val="ListLabel 967"/>
    <w:qFormat/>
    <w:rsid w:val="006C6F10"/>
    <w:rPr>
      <w:rFonts w:cs="Wingdings"/>
    </w:rPr>
  </w:style>
  <w:style w:type="character" w:customStyle="1" w:styleId="ListLabel968">
    <w:name w:val="ListLabel 968"/>
    <w:qFormat/>
    <w:rsid w:val="006C6F10"/>
    <w:rPr>
      <w:rFonts w:cs="Symbol"/>
    </w:rPr>
  </w:style>
  <w:style w:type="character" w:customStyle="1" w:styleId="ListLabel969">
    <w:name w:val="ListLabel 969"/>
    <w:qFormat/>
    <w:rsid w:val="006C6F10"/>
    <w:rPr>
      <w:rFonts w:cs="Courier New"/>
    </w:rPr>
  </w:style>
  <w:style w:type="character" w:customStyle="1" w:styleId="ListLabel970">
    <w:name w:val="ListLabel 970"/>
    <w:qFormat/>
    <w:rsid w:val="006C6F10"/>
    <w:rPr>
      <w:rFonts w:cs="Wingdings"/>
    </w:rPr>
  </w:style>
  <w:style w:type="character" w:customStyle="1" w:styleId="ListLabel971">
    <w:name w:val="ListLabel 971"/>
    <w:qFormat/>
    <w:rsid w:val="006C6F10"/>
    <w:rPr>
      <w:strike w:val="0"/>
      <w:dstrike w:val="0"/>
    </w:rPr>
  </w:style>
  <w:style w:type="character" w:customStyle="1" w:styleId="ListLabel972">
    <w:name w:val="ListLabel 972"/>
    <w:qFormat/>
    <w:rsid w:val="006C6F10"/>
    <w:rPr>
      <w:strike w:val="0"/>
      <w:dstrike w:val="0"/>
    </w:rPr>
  </w:style>
  <w:style w:type="character" w:customStyle="1" w:styleId="ListLabel973">
    <w:name w:val="ListLabel 973"/>
    <w:qFormat/>
    <w:rsid w:val="006C6F10"/>
    <w:rPr>
      <w:strike w:val="0"/>
      <w:dstrike w:val="0"/>
    </w:rPr>
  </w:style>
  <w:style w:type="character" w:customStyle="1" w:styleId="ListLabel974">
    <w:name w:val="ListLabel 974"/>
    <w:qFormat/>
    <w:rsid w:val="006C6F10"/>
    <w:rPr>
      <w:strike w:val="0"/>
      <w:dstrike w:val="0"/>
    </w:rPr>
  </w:style>
  <w:style w:type="character" w:customStyle="1" w:styleId="ListLabel975">
    <w:name w:val="ListLabel 975"/>
    <w:qFormat/>
    <w:rsid w:val="006C6F10"/>
    <w:rPr>
      <w:rFonts w:cs="Vrinda"/>
      <w:sz w:val="22"/>
    </w:rPr>
  </w:style>
  <w:style w:type="character" w:customStyle="1" w:styleId="ListLabel976">
    <w:name w:val="ListLabel 976"/>
    <w:qFormat/>
    <w:rsid w:val="006C6F10"/>
    <w:rPr>
      <w:rFonts w:cs="Courier New"/>
    </w:rPr>
  </w:style>
  <w:style w:type="character" w:customStyle="1" w:styleId="ListLabel977">
    <w:name w:val="ListLabel 977"/>
    <w:qFormat/>
    <w:rsid w:val="006C6F10"/>
    <w:rPr>
      <w:rFonts w:cs="Wingdings"/>
    </w:rPr>
  </w:style>
  <w:style w:type="character" w:customStyle="1" w:styleId="ListLabel978">
    <w:name w:val="ListLabel 978"/>
    <w:qFormat/>
    <w:rsid w:val="006C6F10"/>
    <w:rPr>
      <w:rFonts w:cs="Symbol"/>
    </w:rPr>
  </w:style>
  <w:style w:type="character" w:customStyle="1" w:styleId="ListLabel979">
    <w:name w:val="ListLabel 979"/>
    <w:qFormat/>
    <w:rsid w:val="006C6F10"/>
    <w:rPr>
      <w:rFonts w:cs="Courier New"/>
    </w:rPr>
  </w:style>
  <w:style w:type="character" w:customStyle="1" w:styleId="ListLabel980">
    <w:name w:val="ListLabel 980"/>
    <w:qFormat/>
    <w:rsid w:val="006C6F10"/>
    <w:rPr>
      <w:rFonts w:cs="Wingdings"/>
    </w:rPr>
  </w:style>
  <w:style w:type="character" w:customStyle="1" w:styleId="ListLabel981">
    <w:name w:val="ListLabel 981"/>
    <w:qFormat/>
    <w:rsid w:val="006C6F10"/>
    <w:rPr>
      <w:rFonts w:cs="Symbol"/>
    </w:rPr>
  </w:style>
  <w:style w:type="character" w:customStyle="1" w:styleId="ListLabel982">
    <w:name w:val="ListLabel 982"/>
    <w:qFormat/>
    <w:rsid w:val="006C6F10"/>
    <w:rPr>
      <w:rFonts w:cs="Courier New"/>
    </w:rPr>
  </w:style>
  <w:style w:type="character" w:customStyle="1" w:styleId="ListLabel983">
    <w:name w:val="ListLabel 983"/>
    <w:qFormat/>
    <w:rsid w:val="006C6F10"/>
    <w:rPr>
      <w:rFonts w:cs="Wingdings"/>
    </w:rPr>
  </w:style>
  <w:style w:type="character" w:customStyle="1" w:styleId="ListLabel984">
    <w:name w:val="ListLabel 984"/>
    <w:qFormat/>
    <w:rsid w:val="006C6F10"/>
    <w:rPr>
      <w:rFonts w:cs="Vrinda"/>
      <w:b/>
      <w:sz w:val="22"/>
    </w:rPr>
  </w:style>
  <w:style w:type="character" w:customStyle="1" w:styleId="ListLabel985">
    <w:name w:val="ListLabel 985"/>
    <w:qFormat/>
    <w:rsid w:val="006C6F10"/>
    <w:rPr>
      <w:rFonts w:cs="Courier New"/>
    </w:rPr>
  </w:style>
  <w:style w:type="character" w:customStyle="1" w:styleId="ListLabel986">
    <w:name w:val="ListLabel 986"/>
    <w:qFormat/>
    <w:rsid w:val="006C6F10"/>
    <w:rPr>
      <w:rFonts w:cs="Wingdings"/>
    </w:rPr>
  </w:style>
  <w:style w:type="character" w:customStyle="1" w:styleId="ListLabel987">
    <w:name w:val="ListLabel 987"/>
    <w:qFormat/>
    <w:rsid w:val="006C6F10"/>
    <w:rPr>
      <w:rFonts w:cs="Symbol"/>
    </w:rPr>
  </w:style>
  <w:style w:type="character" w:customStyle="1" w:styleId="ListLabel988">
    <w:name w:val="ListLabel 988"/>
    <w:qFormat/>
    <w:rsid w:val="006C6F10"/>
    <w:rPr>
      <w:rFonts w:cs="Courier New"/>
    </w:rPr>
  </w:style>
  <w:style w:type="character" w:customStyle="1" w:styleId="ListLabel989">
    <w:name w:val="ListLabel 989"/>
    <w:qFormat/>
    <w:rsid w:val="006C6F10"/>
    <w:rPr>
      <w:rFonts w:cs="Wingdings"/>
    </w:rPr>
  </w:style>
  <w:style w:type="character" w:customStyle="1" w:styleId="ListLabel990">
    <w:name w:val="ListLabel 990"/>
    <w:qFormat/>
    <w:rsid w:val="006C6F10"/>
    <w:rPr>
      <w:rFonts w:cs="Symbol"/>
    </w:rPr>
  </w:style>
  <w:style w:type="character" w:customStyle="1" w:styleId="ListLabel991">
    <w:name w:val="ListLabel 991"/>
    <w:qFormat/>
    <w:rsid w:val="006C6F10"/>
    <w:rPr>
      <w:rFonts w:cs="Courier New"/>
    </w:rPr>
  </w:style>
  <w:style w:type="character" w:customStyle="1" w:styleId="ListLabel992">
    <w:name w:val="ListLabel 992"/>
    <w:qFormat/>
    <w:rsid w:val="006C6F10"/>
    <w:rPr>
      <w:rFonts w:cs="Wingdings"/>
    </w:rPr>
  </w:style>
  <w:style w:type="character" w:customStyle="1" w:styleId="ListLabel993">
    <w:name w:val="ListLabel 993"/>
    <w:qFormat/>
    <w:rsid w:val="006C6F10"/>
    <w:rPr>
      <w:rFonts w:ascii="Calibri" w:hAnsi="Calibri" w:cs="Calibri"/>
      <w:sz w:val="22"/>
    </w:rPr>
  </w:style>
  <w:style w:type="character" w:customStyle="1" w:styleId="ListLabel994">
    <w:name w:val="ListLabel 994"/>
    <w:qFormat/>
    <w:rsid w:val="006C6F10"/>
    <w:rPr>
      <w:rFonts w:cs="Courier New"/>
    </w:rPr>
  </w:style>
  <w:style w:type="character" w:customStyle="1" w:styleId="ListLabel995">
    <w:name w:val="ListLabel 995"/>
    <w:qFormat/>
    <w:rsid w:val="006C6F10"/>
    <w:rPr>
      <w:rFonts w:cs="Wingdings"/>
    </w:rPr>
  </w:style>
  <w:style w:type="character" w:customStyle="1" w:styleId="ListLabel996">
    <w:name w:val="ListLabel 996"/>
    <w:qFormat/>
    <w:rsid w:val="006C6F10"/>
    <w:rPr>
      <w:rFonts w:cs="Symbol"/>
    </w:rPr>
  </w:style>
  <w:style w:type="character" w:customStyle="1" w:styleId="ListLabel997">
    <w:name w:val="ListLabel 997"/>
    <w:qFormat/>
    <w:rsid w:val="006C6F10"/>
    <w:rPr>
      <w:rFonts w:cs="Courier New"/>
    </w:rPr>
  </w:style>
  <w:style w:type="character" w:customStyle="1" w:styleId="ListLabel998">
    <w:name w:val="ListLabel 998"/>
    <w:qFormat/>
    <w:rsid w:val="006C6F10"/>
    <w:rPr>
      <w:rFonts w:cs="Wingdings"/>
    </w:rPr>
  </w:style>
  <w:style w:type="character" w:customStyle="1" w:styleId="ListLabel999">
    <w:name w:val="ListLabel 999"/>
    <w:qFormat/>
    <w:rsid w:val="006C6F10"/>
    <w:rPr>
      <w:rFonts w:cs="Symbol"/>
    </w:rPr>
  </w:style>
  <w:style w:type="character" w:customStyle="1" w:styleId="ListLabel1000">
    <w:name w:val="ListLabel 1000"/>
    <w:qFormat/>
    <w:rsid w:val="006C6F10"/>
    <w:rPr>
      <w:rFonts w:cs="Courier New"/>
    </w:rPr>
  </w:style>
  <w:style w:type="character" w:customStyle="1" w:styleId="ListLabel1001">
    <w:name w:val="ListLabel 1001"/>
    <w:qFormat/>
    <w:rsid w:val="006C6F10"/>
    <w:rPr>
      <w:rFonts w:cs="Wingdings"/>
    </w:rPr>
  </w:style>
  <w:style w:type="character" w:customStyle="1" w:styleId="ListLabel1002">
    <w:name w:val="ListLabel 1002"/>
    <w:qFormat/>
    <w:rsid w:val="006C6F10"/>
    <w:rPr>
      <w:rFonts w:ascii="Calibri" w:hAnsi="Calibri" w:cs="Calibri"/>
      <w:sz w:val="22"/>
    </w:rPr>
  </w:style>
  <w:style w:type="character" w:customStyle="1" w:styleId="ListLabel1003">
    <w:name w:val="ListLabel 1003"/>
    <w:qFormat/>
    <w:rsid w:val="006C6F10"/>
    <w:rPr>
      <w:rFonts w:cs="Courier New"/>
    </w:rPr>
  </w:style>
  <w:style w:type="character" w:customStyle="1" w:styleId="ListLabel1004">
    <w:name w:val="ListLabel 1004"/>
    <w:qFormat/>
    <w:rsid w:val="006C6F10"/>
    <w:rPr>
      <w:rFonts w:cs="Wingdings"/>
    </w:rPr>
  </w:style>
  <w:style w:type="character" w:customStyle="1" w:styleId="ListLabel1005">
    <w:name w:val="ListLabel 1005"/>
    <w:qFormat/>
    <w:rsid w:val="006C6F10"/>
    <w:rPr>
      <w:rFonts w:cs="Symbol"/>
    </w:rPr>
  </w:style>
  <w:style w:type="character" w:customStyle="1" w:styleId="ListLabel1006">
    <w:name w:val="ListLabel 1006"/>
    <w:qFormat/>
    <w:rsid w:val="006C6F10"/>
    <w:rPr>
      <w:rFonts w:cs="Courier New"/>
    </w:rPr>
  </w:style>
  <w:style w:type="character" w:customStyle="1" w:styleId="ListLabel1007">
    <w:name w:val="ListLabel 1007"/>
    <w:qFormat/>
    <w:rsid w:val="006C6F10"/>
    <w:rPr>
      <w:rFonts w:cs="Wingdings"/>
    </w:rPr>
  </w:style>
  <w:style w:type="character" w:customStyle="1" w:styleId="ListLabel1008">
    <w:name w:val="ListLabel 1008"/>
    <w:qFormat/>
    <w:rsid w:val="006C6F10"/>
    <w:rPr>
      <w:rFonts w:cs="Symbol"/>
    </w:rPr>
  </w:style>
  <w:style w:type="character" w:customStyle="1" w:styleId="ListLabel1009">
    <w:name w:val="ListLabel 1009"/>
    <w:qFormat/>
    <w:rsid w:val="006C6F10"/>
    <w:rPr>
      <w:rFonts w:cs="Courier New"/>
    </w:rPr>
  </w:style>
  <w:style w:type="character" w:customStyle="1" w:styleId="ListLabel1010">
    <w:name w:val="ListLabel 1010"/>
    <w:qFormat/>
    <w:rsid w:val="006C6F10"/>
    <w:rPr>
      <w:rFonts w:cs="Wingdings"/>
    </w:rPr>
  </w:style>
  <w:style w:type="character" w:customStyle="1" w:styleId="ListLabel1011">
    <w:name w:val="ListLabel 1011"/>
    <w:qFormat/>
    <w:rsid w:val="006C6F10"/>
    <w:rPr>
      <w:rFonts w:ascii="Calibri" w:hAnsi="Calibri" w:cs="Calibri"/>
      <w:sz w:val="22"/>
    </w:rPr>
  </w:style>
  <w:style w:type="character" w:customStyle="1" w:styleId="ListLabel1012">
    <w:name w:val="ListLabel 1012"/>
    <w:qFormat/>
    <w:rsid w:val="006C6F10"/>
    <w:rPr>
      <w:rFonts w:cs="Courier New"/>
    </w:rPr>
  </w:style>
  <w:style w:type="character" w:customStyle="1" w:styleId="ListLabel1013">
    <w:name w:val="ListLabel 1013"/>
    <w:qFormat/>
    <w:rsid w:val="006C6F10"/>
    <w:rPr>
      <w:rFonts w:cs="Wingdings"/>
    </w:rPr>
  </w:style>
  <w:style w:type="character" w:customStyle="1" w:styleId="ListLabel1014">
    <w:name w:val="ListLabel 1014"/>
    <w:qFormat/>
    <w:rsid w:val="006C6F10"/>
    <w:rPr>
      <w:rFonts w:cs="Symbol"/>
    </w:rPr>
  </w:style>
  <w:style w:type="character" w:customStyle="1" w:styleId="ListLabel1015">
    <w:name w:val="ListLabel 1015"/>
    <w:qFormat/>
    <w:rsid w:val="006C6F10"/>
    <w:rPr>
      <w:rFonts w:cs="Courier New"/>
    </w:rPr>
  </w:style>
  <w:style w:type="character" w:customStyle="1" w:styleId="ListLabel1016">
    <w:name w:val="ListLabel 1016"/>
    <w:qFormat/>
    <w:rsid w:val="006C6F10"/>
    <w:rPr>
      <w:rFonts w:cs="Wingdings"/>
    </w:rPr>
  </w:style>
  <w:style w:type="character" w:customStyle="1" w:styleId="ListLabel1017">
    <w:name w:val="ListLabel 1017"/>
    <w:qFormat/>
    <w:rsid w:val="006C6F10"/>
    <w:rPr>
      <w:rFonts w:cs="Symbol"/>
    </w:rPr>
  </w:style>
  <w:style w:type="character" w:customStyle="1" w:styleId="ListLabel1018">
    <w:name w:val="ListLabel 1018"/>
    <w:qFormat/>
    <w:rsid w:val="006C6F10"/>
    <w:rPr>
      <w:rFonts w:cs="Courier New"/>
    </w:rPr>
  </w:style>
  <w:style w:type="character" w:customStyle="1" w:styleId="ListLabel1019">
    <w:name w:val="ListLabel 1019"/>
    <w:qFormat/>
    <w:rsid w:val="006C6F10"/>
    <w:rPr>
      <w:rFonts w:cs="Wingdings"/>
    </w:rPr>
  </w:style>
  <w:style w:type="character" w:customStyle="1" w:styleId="ListLabel1020">
    <w:name w:val="ListLabel 1020"/>
    <w:qFormat/>
    <w:rsid w:val="006C6F10"/>
    <w:rPr>
      <w:rFonts w:ascii="Calibri" w:hAnsi="Calibri" w:cs="Calibri"/>
      <w:sz w:val="22"/>
    </w:rPr>
  </w:style>
  <w:style w:type="character" w:customStyle="1" w:styleId="ListLabel1021">
    <w:name w:val="ListLabel 1021"/>
    <w:qFormat/>
    <w:rsid w:val="006C6F10"/>
    <w:rPr>
      <w:rFonts w:cs="Courier New"/>
    </w:rPr>
  </w:style>
  <w:style w:type="character" w:customStyle="1" w:styleId="ListLabel1022">
    <w:name w:val="ListLabel 1022"/>
    <w:qFormat/>
    <w:rsid w:val="006C6F10"/>
    <w:rPr>
      <w:rFonts w:cs="Wingdings"/>
    </w:rPr>
  </w:style>
  <w:style w:type="character" w:customStyle="1" w:styleId="ListLabel1023">
    <w:name w:val="ListLabel 1023"/>
    <w:qFormat/>
    <w:rsid w:val="006C6F10"/>
    <w:rPr>
      <w:rFonts w:cs="Symbol"/>
    </w:rPr>
  </w:style>
  <w:style w:type="character" w:customStyle="1" w:styleId="ListLabel1024">
    <w:name w:val="ListLabel 1024"/>
    <w:qFormat/>
    <w:rsid w:val="006C6F10"/>
    <w:rPr>
      <w:rFonts w:cs="Courier New"/>
    </w:rPr>
  </w:style>
  <w:style w:type="character" w:customStyle="1" w:styleId="ListLabel1025">
    <w:name w:val="ListLabel 1025"/>
    <w:qFormat/>
    <w:rsid w:val="006C6F10"/>
    <w:rPr>
      <w:rFonts w:cs="Wingdings"/>
    </w:rPr>
  </w:style>
  <w:style w:type="character" w:customStyle="1" w:styleId="ListLabel1026">
    <w:name w:val="ListLabel 1026"/>
    <w:qFormat/>
    <w:rsid w:val="006C6F10"/>
    <w:rPr>
      <w:rFonts w:cs="Symbol"/>
    </w:rPr>
  </w:style>
  <w:style w:type="character" w:customStyle="1" w:styleId="ListLabel1027">
    <w:name w:val="ListLabel 1027"/>
    <w:qFormat/>
    <w:rsid w:val="006C6F10"/>
    <w:rPr>
      <w:rFonts w:cs="Courier New"/>
    </w:rPr>
  </w:style>
  <w:style w:type="character" w:customStyle="1" w:styleId="ListLabel1028">
    <w:name w:val="ListLabel 1028"/>
    <w:qFormat/>
    <w:rsid w:val="006C6F10"/>
    <w:rPr>
      <w:rFonts w:cs="Wingdings"/>
    </w:rPr>
  </w:style>
  <w:style w:type="character" w:customStyle="1" w:styleId="ListLabel1029">
    <w:name w:val="ListLabel 1029"/>
    <w:qFormat/>
    <w:rsid w:val="006C6F10"/>
    <w:rPr>
      <w:rFonts w:cs="Symbol"/>
      <w:sz w:val="22"/>
    </w:rPr>
  </w:style>
  <w:style w:type="character" w:customStyle="1" w:styleId="ListLabel1030">
    <w:name w:val="ListLabel 1030"/>
    <w:qFormat/>
    <w:rsid w:val="006C6F10"/>
    <w:rPr>
      <w:rFonts w:cs="Symbol"/>
      <w:sz w:val="22"/>
    </w:rPr>
  </w:style>
  <w:style w:type="character" w:customStyle="1" w:styleId="ListLabel1031">
    <w:name w:val="ListLabel 1031"/>
    <w:qFormat/>
    <w:rsid w:val="006C6F10"/>
    <w:rPr>
      <w:rFonts w:cs="Calibri"/>
      <w:sz w:val="22"/>
    </w:rPr>
  </w:style>
  <w:style w:type="character" w:customStyle="1" w:styleId="ListLabel1032">
    <w:name w:val="ListLabel 1032"/>
    <w:qFormat/>
    <w:rsid w:val="006C6F10"/>
    <w:rPr>
      <w:rFonts w:cs="Wingdings"/>
    </w:rPr>
  </w:style>
  <w:style w:type="character" w:customStyle="1" w:styleId="ListLabel1033">
    <w:name w:val="ListLabel 1033"/>
    <w:qFormat/>
    <w:rsid w:val="006C6F10"/>
    <w:rPr>
      <w:rFonts w:cs="Symbol"/>
    </w:rPr>
  </w:style>
  <w:style w:type="character" w:customStyle="1" w:styleId="ListLabel1034">
    <w:name w:val="ListLabel 1034"/>
    <w:qFormat/>
    <w:rsid w:val="006C6F10"/>
    <w:rPr>
      <w:rFonts w:cs="Courier New"/>
    </w:rPr>
  </w:style>
  <w:style w:type="character" w:customStyle="1" w:styleId="ListLabel1035">
    <w:name w:val="ListLabel 1035"/>
    <w:qFormat/>
    <w:rsid w:val="006C6F10"/>
    <w:rPr>
      <w:rFonts w:cs="Wingdings"/>
    </w:rPr>
  </w:style>
  <w:style w:type="character" w:customStyle="1" w:styleId="ListLabel1036">
    <w:name w:val="ListLabel 1036"/>
    <w:qFormat/>
    <w:rsid w:val="006C6F10"/>
    <w:rPr>
      <w:rFonts w:cs="Symbol"/>
    </w:rPr>
  </w:style>
  <w:style w:type="character" w:customStyle="1" w:styleId="ListLabel1037">
    <w:name w:val="ListLabel 1037"/>
    <w:qFormat/>
    <w:rsid w:val="006C6F10"/>
    <w:rPr>
      <w:rFonts w:cs="Courier New"/>
    </w:rPr>
  </w:style>
  <w:style w:type="character" w:customStyle="1" w:styleId="ListLabel1038">
    <w:name w:val="ListLabel 1038"/>
    <w:qFormat/>
    <w:rsid w:val="006C6F10"/>
    <w:rPr>
      <w:rFonts w:cs="Wingdings"/>
    </w:rPr>
  </w:style>
  <w:style w:type="character" w:customStyle="1" w:styleId="ListLabel1039">
    <w:name w:val="ListLabel 1039"/>
    <w:qFormat/>
    <w:rsid w:val="006C6F10"/>
    <w:rPr>
      <w:rFonts w:cs="Symbol"/>
      <w:sz w:val="22"/>
    </w:rPr>
  </w:style>
  <w:style w:type="character" w:customStyle="1" w:styleId="ListLabel1040">
    <w:name w:val="ListLabel 1040"/>
    <w:qFormat/>
    <w:rsid w:val="006C6F10"/>
    <w:rPr>
      <w:rFonts w:cs="Courier New"/>
    </w:rPr>
  </w:style>
  <w:style w:type="character" w:customStyle="1" w:styleId="ListLabel1041">
    <w:name w:val="ListLabel 1041"/>
    <w:qFormat/>
    <w:rsid w:val="006C6F10"/>
    <w:rPr>
      <w:rFonts w:cs="Wingdings"/>
    </w:rPr>
  </w:style>
  <w:style w:type="character" w:customStyle="1" w:styleId="ListLabel1042">
    <w:name w:val="ListLabel 1042"/>
    <w:qFormat/>
    <w:rsid w:val="006C6F10"/>
    <w:rPr>
      <w:rFonts w:cs="Symbol"/>
    </w:rPr>
  </w:style>
  <w:style w:type="character" w:customStyle="1" w:styleId="ListLabel1043">
    <w:name w:val="ListLabel 1043"/>
    <w:qFormat/>
    <w:rsid w:val="006C6F10"/>
    <w:rPr>
      <w:rFonts w:cs="Courier New"/>
    </w:rPr>
  </w:style>
  <w:style w:type="character" w:customStyle="1" w:styleId="ListLabel1044">
    <w:name w:val="ListLabel 1044"/>
    <w:qFormat/>
    <w:rsid w:val="006C6F10"/>
    <w:rPr>
      <w:rFonts w:cs="Wingdings"/>
    </w:rPr>
  </w:style>
  <w:style w:type="character" w:customStyle="1" w:styleId="ListLabel1045">
    <w:name w:val="ListLabel 1045"/>
    <w:qFormat/>
    <w:rsid w:val="006C6F10"/>
    <w:rPr>
      <w:rFonts w:cs="Symbol"/>
    </w:rPr>
  </w:style>
  <w:style w:type="character" w:customStyle="1" w:styleId="ListLabel1046">
    <w:name w:val="ListLabel 1046"/>
    <w:qFormat/>
    <w:rsid w:val="006C6F10"/>
    <w:rPr>
      <w:rFonts w:cs="Courier New"/>
    </w:rPr>
  </w:style>
  <w:style w:type="character" w:customStyle="1" w:styleId="ListLabel1047">
    <w:name w:val="ListLabel 1047"/>
    <w:qFormat/>
    <w:rsid w:val="006C6F10"/>
    <w:rPr>
      <w:rFonts w:cs="Wingdings"/>
    </w:rPr>
  </w:style>
  <w:style w:type="character" w:customStyle="1" w:styleId="ListLabel1048">
    <w:name w:val="ListLabel 1048"/>
    <w:qFormat/>
    <w:rsid w:val="006C6F10"/>
    <w:rPr>
      <w:rFonts w:ascii="Calibri" w:hAnsi="Calibri" w:cs="Symbol"/>
      <w:b/>
      <w:sz w:val="22"/>
    </w:rPr>
  </w:style>
  <w:style w:type="character" w:customStyle="1" w:styleId="ListLabel1049">
    <w:name w:val="ListLabel 1049"/>
    <w:qFormat/>
    <w:rsid w:val="006C6F10"/>
    <w:rPr>
      <w:rFonts w:cs="Courier New"/>
    </w:rPr>
  </w:style>
  <w:style w:type="character" w:customStyle="1" w:styleId="ListLabel1050">
    <w:name w:val="ListLabel 1050"/>
    <w:qFormat/>
    <w:rsid w:val="006C6F10"/>
    <w:rPr>
      <w:rFonts w:cs="Wingdings"/>
    </w:rPr>
  </w:style>
  <w:style w:type="character" w:customStyle="1" w:styleId="ListLabel1051">
    <w:name w:val="ListLabel 1051"/>
    <w:qFormat/>
    <w:rsid w:val="006C6F10"/>
    <w:rPr>
      <w:rFonts w:cs="Symbol"/>
    </w:rPr>
  </w:style>
  <w:style w:type="character" w:customStyle="1" w:styleId="ListLabel1052">
    <w:name w:val="ListLabel 1052"/>
    <w:qFormat/>
    <w:rsid w:val="006C6F10"/>
    <w:rPr>
      <w:rFonts w:cs="Courier New"/>
    </w:rPr>
  </w:style>
  <w:style w:type="character" w:customStyle="1" w:styleId="ListLabel1053">
    <w:name w:val="ListLabel 1053"/>
    <w:qFormat/>
    <w:rsid w:val="006C6F10"/>
    <w:rPr>
      <w:rFonts w:cs="Wingdings"/>
    </w:rPr>
  </w:style>
  <w:style w:type="character" w:customStyle="1" w:styleId="ListLabel1054">
    <w:name w:val="ListLabel 1054"/>
    <w:qFormat/>
    <w:rsid w:val="006C6F10"/>
    <w:rPr>
      <w:rFonts w:cs="Symbol"/>
    </w:rPr>
  </w:style>
  <w:style w:type="character" w:customStyle="1" w:styleId="ListLabel1055">
    <w:name w:val="ListLabel 1055"/>
    <w:qFormat/>
    <w:rsid w:val="006C6F10"/>
    <w:rPr>
      <w:rFonts w:cs="Courier New"/>
    </w:rPr>
  </w:style>
  <w:style w:type="character" w:customStyle="1" w:styleId="ListLabel1056">
    <w:name w:val="ListLabel 1056"/>
    <w:qFormat/>
    <w:rsid w:val="006C6F10"/>
    <w:rPr>
      <w:rFonts w:cs="Wingdings"/>
    </w:rPr>
  </w:style>
  <w:style w:type="character" w:customStyle="1" w:styleId="ListLabel1057">
    <w:name w:val="ListLabel 1057"/>
    <w:qFormat/>
    <w:rsid w:val="006C6F10"/>
    <w:rPr>
      <w:rFonts w:cs="Symbol"/>
      <w:sz w:val="22"/>
    </w:rPr>
  </w:style>
  <w:style w:type="character" w:customStyle="1" w:styleId="ListLabel1058">
    <w:name w:val="ListLabel 1058"/>
    <w:qFormat/>
    <w:rsid w:val="006C6F10"/>
    <w:rPr>
      <w:rFonts w:cs="Times New Roman"/>
      <w:b/>
    </w:rPr>
  </w:style>
  <w:style w:type="character" w:customStyle="1" w:styleId="ListLabel1059">
    <w:name w:val="ListLabel 1059"/>
    <w:qFormat/>
    <w:rsid w:val="006C6F10"/>
    <w:rPr>
      <w:rFonts w:cs="Wingdings"/>
    </w:rPr>
  </w:style>
  <w:style w:type="character" w:customStyle="1" w:styleId="ListLabel1060">
    <w:name w:val="ListLabel 1060"/>
    <w:qFormat/>
    <w:rsid w:val="006C6F10"/>
    <w:rPr>
      <w:rFonts w:cs="Symbol"/>
    </w:rPr>
  </w:style>
  <w:style w:type="character" w:customStyle="1" w:styleId="ListLabel1061">
    <w:name w:val="ListLabel 1061"/>
    <w:qFormat/>
    <w:rsid w:val="006C6F10"/>
    <w:rPr>
      <w:rFonts w:cs="Times New Roman"/>
    </w:rPr>
  </w:style>
  <w:style w:type="character" w:customStyle="1" w:styleId="ListLabel1062">
    <w:name w:val="ListLabel 1062"/>
    <w:qFormat/>
    <w:rsid w:val="006C6F10"/>
    <w:rPr>
      <w:rFonts w:cs="Wingdings"/>
    </w:rPr>
  </w:style>
  <w:style w:type="character" w:customStyle="1" w:styleId="ListLabel1063">
    <w:name w:val="ListLabel 1063"/>
    <w:qFormat/>
    <w:rsid w:val="006C6F10"/>
    <w:rPr>
      <w:rFonts w:cs="Symbol"/>
    </w:rPr>
  </w:style>
  <w:style w:type="character" w:customStyle="1" w:styleId="ListLabel1064">
    <w:name w:val="ListLabel 1064"/>
    <w:qFormat/>
    <w:rsid w:val="006C6F10"/>
    <w:rPr>
      <w:rFonts w:cs="Times New Roman"/>
    </w:rPr>
  </w:style>
  <w:style w:type="character" w:customStyle="1" w:styleId="ListLabel1065">
    <w:name w:val="ListLabel 1065"/>
    <w:qFormat/>
    <w:rsid w:val="006C6F10"/>
    <w:rPr>
      <w:rFonts w:cs="Wingdings"/>
    </w:rPr>
  </w:style>
  <w:style w:type="character" w:customStyle="1" w:styleId="ListLabel1066">
    <w:name w:val="ListLabel 1066"/>
    <w:qFormat/>
    <w:rsid w:val="006C6F10"/>
    <w:rPr>
      <w:rFonts w:cs="Symbol"/>
      <w:sz w:val="22"/>
    </w:rPr>
  </w:style>
  <w:style w:type="character" w:customStyle="1" w:styleId="ListLabel1067">
    <w:name w:val="ListLabel 1067"/>
    <w:qFormat/>
    <w:rsid w:val="006C6F10"/>
    <w:rPr>
      <w:rFonts w:cs="Times New Roman"/>
    </w:rPr>
  </w:style>
  <w:style w:type="character" w:customStyle="1" w:styleId="ListLabel1068">
    <w:name w:val="ListLabel 1068"/>
    <w:qFormat/>
    <w:rsid w:val="006C6F10"/>
    <w:rPr>
      <w:rFonts w:cs="Wingdings"/>
    </w:rPr>
  </w:style>
  <w:style w:type="character" w:customStyle="1" w:styleId="ListLabel1069">
    <w:name w:val="ListLabel 1069"/>
    <w:qFormat/>
    <w:rsid w:val="006C6F10"/>
    <w:rPr>
      <w:rFonts w:cs="Symbol"/>
    </w:rPr>
  </w:style>
  <w:style w:type="character" w:customStyle="1" w:styleId="ListLabel1070">
    <w:name w:val="ListLabel 1070"/>
    <w:qFormat/>
    <w:rsid w:val="006C6F10"/>
    <w:rPr>
      <w:rFonts w:cs="Times New Roman"/>
    </w:rPr>
  </w:style>
  <w:style w:type="character" w:customStyle="1" w:styleId="ListLabel1071">
    <w:name w:val="ListLabel 1071"/>
    <w:qFormat/>
    <w:rsid w:val="006C6F10"/>
    <w:rPr>
      <w:rFonts w:cs="Wingdings"/>
    </w:rPr>
  </w:style>
  <w:style w:type="character" w:customStyle="1" w:styleId="ListLabel1072">
    <w:name w:val="ListLabel 1072"/>
    <w:qFormat/>
    <w:rsid w:val="006C6F10"/>
    <w:rPr>
      <w:rFonts w:cs="Symbol"/>
    </w:rPr>
  </w:style>
  <w:style w:type="character" w:customStyle="1" w:styleId="ListLabel1073">
    <w:name w:val="ListLabel 1073"/>
    <w:qFormat/>
    <w:rsid w:val="006C6F10"/>
    <w:rPr>
      <w:rFonts w:cs="Times New Roman"/>
    </w:rPr>
  </w:style>
  <w:style w:type="character" w:customStyle="1" w:styleId="ListLabel1074">
    <w:name w:val="ListLabel 1074"/>
    <w:qFormat/>
    <w:rsid w:val="006C6F10"/>
    <w:rPr>
      <w:rFonts w:cs="Wingdings"/>
    </w:rPr>
  </w:style>
  <w:style w:type="character" w:customStyle="1" w:styleId="ListLabel1075">
    <w:name w:val="ListLabel 1075"/>
    <w:qFormat/>
    <w:rsid w:val="006C6F10"/>
    <w:rPr>
      <w:rFonts w:cs="Symbol"/>
      <w:sz w:val="22"/>
    </w:rPr>
  </w:style>
  <w:style w:type="character" w:customStyle="1" w:styleId="ListLabel1076">
    <w:name w:val="ListLabel 1076"/>
    <w:qFormat/>
    <w:rsid w:val="006C6F10"/>
    <w:rPr>
      <w:rFonts w:cs="Courier New"/>
    </w:rPr>
  </w:style>
  <w:style w:type="character" w:customStyle="1" w:styleId="ListLabel1077">
    <w:name w:val="ListLabel 1077"/>
    <w:qFormat/>
    <w:rsid w:val="006C6F10"/>
    <w:rPr>
      <w:rFonts w:cs="Wingdings"/>
    </w:rPr>
  </w:style>
  <w:style w:type="character" w:customStyle="1" w:styleId="ListLabel1078">
    <w:name w:val="ListLabel 1078"/>
    <w:qFormat/>
    <w:rsid w:val="006C6F10"/>
    <w:rPr>
      <w:rFonts w:cs="Symbol"/>
    </w:rPr>
  </w:style>
  <w:style w:type="character" w:customStyle="1" w:styleId="ListLabel1079">
    <w:name w:val="ListLabel 1079"/>
    <w:qFormat/>
    <w:rsid w:val="006C6F10"/>
    <w:rPr>
      <w:rFonts w:cs="Courier New"/>
    </w:rPr>
  </w:style>
  <w:style w:type="character" w:customStyle="1" w:styleId="ListLabel1080">
    <w:name w:val="ListLabel 1080"/>
    <w:qFormat/>
    <w:rsid w:val="006C6F10"/>
    <w:rPr>
      <w:rFonts w:cs="Wingdings"/>
    </w:rPr>
  </w:style>
  <w:style w:type="character" w:customStyle="1" w:styleId="ListLabel1081">
    <w:name w:val="ListLabel 1081"/>
    <w:qFormat/>
    <w:rsid w:val="006C6F10"/>
    <w:rPr>
      <w:rFonts w:cs="Symbol"/>
    </w:rPr>
  </w:style>
  <w:style w:type="character" w:customStyle="1" w:styleId="ListLabel1082">
    <w:name w:val="ListLabel 1082"/>
    <w:qFormat/>
    <w:rsid w:val="006C6F10"/>
    <w:rPr>
      <w:rFonts w:cs="Courier New"/>
    </w:rPr>
  </w:style>
  <w:style w:type="character" w:customStyle="1" w:styleId="ListLabel1083">
    <w:name w:val="ListLabel 1083"/>
    <w:qFormat/>
    <w:rsid w:val="006C6F10"/>
    <w:rPr>
      <w:rFonts w:cs="Wingdings"/>
    </w:rPr>
  </w:style>
  <w:style w:type="character" w:customStyle="1" w:styleId="ListLabel1084">
    <w:name w:val="ListLabel 1084"/>
    <w:qFormat/>
    <w:rsid w:val="006C6F10"/>
    <w:rPr>
      <w:rFonts w:cs="Symbol"/>
      <w:sz w:val="22"/>
    </w:rPr>
  </w:style>
  <w:style w:type="character" w:customStyle="1" w:styleId="ListLabel1085">
    <w:name w:val="ListLabel 1085"/>
    <w:qFormat/>
    <w:rsid w:val="006C6F10"/>
    <w:rPr>
      <w:rFonts w:cs="Courier New"/>
    </w:rPr>
  </w:style>
  <w:style w:type="character" w:customStyle="1" w:styleId="ListLabel1086">
    <w:name w:val="ListLabel 1086"/>
    <w:qFormat/>
    <w:rsid w:val="006C6F10"/>
    <w:rPr>
      <w:rFonts w:cs="Wingdings"/>
    </w:rPr>
  </w:style>
  <w:style w:type="character" w:customStyle="1" w:styleId="ListLabel1087">
    <w:name w:val="ListLabel 1087"/>
    <w:qFormat/>
    <w:rsid w:val="006C6F10"/>
    <w:rPr>
      <w:rFonts w:cs="Symbol"/>
    </w:rPr>
  </w:style>
  <w:style w:type="character" w:customStyle="1" w:styleId="ListLabel1088">
    <w:name w:val="ListLabel 1088"/>
    <w:qFormat/>
    <w:rsid w:val="006C6F10"/>
    <w:rPr>
      <w:rFonts w:cs="Courier New"/>
    </w:rPr>
  </w:style>
  <w:style w:type="character" w:customStyle="1" w:styleId="ListLabel1089">
    <w:name w:val="ListLabel 1089"/>
    <w:qFormat/>
    <w:rsid w:val="006C6F10"/>
    <w:rPr>
      <w:rFonts w:cs="Wingdings"/>
    </w:rPr>
  </w:style>
  <w:style w:type="character" w:customStyle="1" w:styleId="ListLabel1090">
    <w:name w:val="ListLabel 1090"/>
    <w:qFormat/>
    <w:rsid w:val="006C6F10"/>
    <w:rPr>
      <w:rFonts w:cs="Symbol"/>
    </w:rPr>
  </w:style>
  <w:style w:type="character" w:customStyle="1" w:styleId="ListLabel1091">
    <w:name w:val="ListLabel 1091"/>
    <w:qFormat/>
    <w:rsid w:val="006C6F10"/>
    <w:rPr>
      <w:rFonts w:cs="Courier New"/>
    </w:rPr>
  </w:style>
  <w:style w:type="character" w:customStyle="1" w:styleId="ListLabel1092">
    <w:name w:val="ListLabel 1092"/>
    <w:qFormat/>
    <w:rsid w:val="006C6F10"/>
    <w:rPr>
      <w:rFonts w:cs="Wingdings"/>
    </w:rPr>
  </w:style>
  <w:style w:type="character" w:customStyle="1" w:styleId="ListLabel1093">
    <w:name w:val="ListLabel 1093"/>
    <w:qFormat/>
    <w:rsid w:val="006C6F10"/>
    <w:rPr>
      <w:rFonts w:cs="Calibri"/>
      <w:sz w:val="22"/>
    </w:rPr>
  </w:style>
  <w:style w:type="character" w:customStyle="1" w:styleId="ListLabel1094">
    <w:name w:val="ListLabel 1094"/>
    <w:qFormat/>
    <w:rsid w:val="006C6F10"/>
    <w:rPr>
      <w:rFonts w:cs="Courier New"/>
    </w:rPr>
  </w:style>
  <w:style w:type="character" w:customStyle="1" w:styleId="ListLabel1095">
    <w:name w:val="ListLabel 1095"/>
    <w:qFormat/>
    <w:rsid w:val="006C6F10"/>
    <w:rPr>
      <w:rFonts w:cs="Wingdings"/>
    </w:rPr>
  </w:style>
  <w:style w:type="character" w:customStyle="1" w:styleId="ListLabel1096">
    <w:name w:val="ListLabel 1096"/>
    <w:qFormat/>
    <w:rsid w:val="006C6F10"/>
    <w:rPr>
      <w:rFonts w:cs="Symbol"/>
    </w:rPr>
  </w:style>
  <w:style w:type="character" w:customStyle="1" w:styleId="ListLabel1097">
    <w:name w:val="ListLabel 1097"/>
    <w:qFormat/>
    <w:rsid w:val="006C6F10"/>
    <w:rPr>
      <w:rFonts w:cs="Courier New"/>
    </w:rPr>
  </w:style>
  <w:style w:type="character" w:customStyle="1" w:styleId="ListLabel1098">
    <w:name w:val="ListLabel 1098"/>
    <w:qFormat/>
    <w:rsid w:val="006C6F10"/>
    <w:rPr>
      <w:rFonts w:cs="Wingdings"/>
    </w:rPr>
  </w:style>
  <w:style w:type="character" w:customStyle="1" w:styleId="ListLabel1099">
    <w:name w:val="ListLabel 1099"/>
    <w:qFormat/>
    <w:rsid w:val="006C6F10"/>
    <w:rPr>
      <w:rFonts w:cs="Symbol"/>
    </w:rPr>
  </w:style>
  <w:style w:type="character" w:customStyle="1" w:styleId="ListLabel1100">
    <w:name w:val="ListLabel 1100"/>
    <w:qFormat/>
    <w:rsid w:val="006C6F10"/>
    <w:rPr>
      <w:rFonts w:cs="Courier New"/>
    </w:rPr>
  </w:style>
  <w:style w:type="character" w:customStyle="1" w:styleId="ListLabel1101">
    <w:name w:val="ListLabel 1101"/>
    <w:qFormat/>
    <w:rsid w:val="006C6F10"/>
    <w:rPr>
      <w:rFonts w:cs="Wingdings"/>
    </w:rPr>
  </w:style>
  <w:style w:type="character" w:customStyle="1" w:styleId="ListLabel1102">
    <w:name w:val="ListLabel 1102"/>
    <w:qFormat/>
    <w:rsid w:val="006C6F10"/>
    <w:rPr>
      <w:rFonts w:cs="Calibri"/>
      <w:sz w:val="22"/>
    </w:rPr>
  </w:style>
  <w:style w:type="character" w:customStyle="1" w:styleId="ListLabel1103">
    <w:name w:val="ListLabel 1103"/>
    <w:qFormat/>
    <w:rsid w:val="006C6F10"/>
    <w:rPr>
      <w:rFonts w:cs="Courier New"/>
    </w:rPr>
  </w:style>
  <w:style w:type="character" w:customStyle="1" w:styleId="ListLabel1104">
    <w:name w:val="ListLabel 1104"/>
    <w:qFormat/>
    <w:rsid w:val="006C6F10"/>
    <w:rPr>
      <w:rFonts w:cs="Wingdings"/>
    </w:rPr>
  </w:style>
  <w:style w:type="character" w:customStyle="1" w:styleId="ListLabel1105">
    <w:name w:val="ListLabel 1105"/>
    <w:qFormat/>
    <w:rsid w:val="006C6F10"/>
    <w:rPr>
      <w:rFonts w:cs="Symbol"/>
    </w:rPr>
  </w:style>
  <w:style w:type="character" w:customStyle="1" w:styleId="ListLabel1106">
    <w:name w:val="ListLabel 1106"/>
    <w:qFormat/>
    <w:rsid w:val="006C6F10"/>
    <w:rPr>
      <w:rFonts w:cs="Courier New"/>
    </w:rPr>
  </w:style>
  <w:style w:type="character" w:customStyle="1" w:styleId="ListLabel1107">
    <w:name w:val="ListLabel 1107"/>
    <w:qFormat/>
    <w:rsid w:val="006C6F10"/>
    <w:rPr>
      <w:rFonts w:cs="Wingdings"/>
    </w:rPr>
  </w:style>
  <w:style w:type="character" w:customStyle="1" w:styleId="ListLabel1108">
    <w:name w:val="ListLabel 1108"/>
    <w:qFormat/>
    <w:rsid w:val="006C6F10"/>
    <w:rPr>
      <w:rFonts w:cs="Symbol"/>
    </w:rPr>
  </w:style>
  <w:style w:type="character" w:customStyle="1" w:styleId="ListLabel1109">
    <w:name w:val="ListLabel 1109"/>
    <w:qFormat/>
    <w:rsid w:val="006C6F10"/>
    <w:rPr>
      <w:rFonts w:cs="Courier New"/>
    </w:rPr>
  </w:style>
  <w:style w:type="character" w:customStyle="1" w:styleId="ListLabel1110">
    <w:name w:val="ListLabel 1110"/>
    <w:qFormat/>
    <w:rsid w:val="006C6F10"/>
    <w:rPr>
      <w:rFonts w:cs="Wingdings"/>
    </w:rPr>
  </w:style>
  <w:style w:type="character" w:customStyle="1" w:styleId="ListLabel1111">
    <w:name w:val="ListLabel 1111"/>
    <w:qFormat/>
    <w:rsid w:val="006C6F10"/>
    <w:rPr>
      <w:rFonts w:cs="Symbol"/>
      <w:sz w:val="22"/>
    </w:rPr>
  </w:style>
  <w:style w:type="character" w:customStyle="1" w:styleId="ListLabel1112">
    <w:name w:val="ListLabel 1112"/>
    <w:qFormat/>
    <w:rsid w:val="006C6F10"/>
    <w:rPr>
      <w:rFonts w:cs="Courier New"/>
    </w:rPr>
  </w:style>
  <w:style w:type="character" w:customStyle="1" w:styleId="ListLabel1113">
    <w:name w:val="ListLabel 1113"/>
    <w:qFormat/>
    <w:rsid w:val="006C6F10"/>
    <w:rPr>
      <w:rFonts w:cs="Wingdings"/>
    </w:rPr>
  </w:style>
  <w:style w:type="character" w:customStyle="1" w:styleId="ListLabel1114">
    <w:name w:val="ListLabel 1114"/>
    <w:qFormat/>
    <w:rsid w:val="006C6F10"/>
    <w:rPr>
      <w:rFonts w:cs="Symbol"/>
    </w:rPr>
  </w:style>
  <w:style w:type="character" w:customStyle="1" w:styleId="ListLabel1115">
    <w:name w:val="ListLabel 1115"/>
    <w:qFormat/>
    <w:rsid w:val="006C6F10"/>
    <w:rPr>
      <w:rFonts w:cs="Courier New"/>
    </w:rPr>
  </w:style>
  <w:style w:type="character" w:customStyle="1" w:styleId="ListLabel1116">
    <w:name w:val="ListLabel 1116"/>
    <w:qFormat/>
    <w:rsid w:val="006C6F10"/>
    <w:rPr>
      <w:rFonts w:cs="Wingdings"/>
    </w:rPr>
  </w:style>
  <w:style w:type="character" w:customStyle="1" w:styleId="ListLabel1117">
    <w:name w:val="ListLabel 1117"/>
    <w:qFormat/>
    <w:rsid w:val="006C6F10"/>
    <w:rPr>
      <w:rFonts w:cs="Symbol"/>
    </w:rPr>
  </w:style>
  <w:style w:type="character" w:customStyle="1" w:styleId="ListLabel1118">
    <w:name w:val="ListLabel 1118"/>
    <w:qFormat/>
    <w:rsid w:val="006C6F10"/>
    <w:rPr>
      <w:rFonts w:cs="Courier New"/>
    </w:rPr>
  </w:style>
  <w:style w:type="character" w:customStyle="1" w:styleId="ListLabel1119">
    <w:name w:val="ListLabel 1119"/>
    <w:qFormat/>
    <w:rsid w:val="006C6F10"/>
    <w:rPr>
      <w:rFonts w:cs="Wingdings"/>
    </w:rPr>
  </w:style>
  <w:style w:type="character" w:customStyle="1" w:styleId="ListLabel1120">
    <w:name w:val="ListLabel 1120"/>
    <w:qFormat/>
    <w:rsid w:val="006C6F10"/>
    <w:rPr>
      <w:color w:val="auto"/>
      <w:sz w:val="22"/>
      <w:lang w:val="en-US"/>
    </w:rPr>
  </w:style>
  <w:style w:type="character" w:customStyle="1" w:styleId="ListLabel1121">
    <w:name w:val="ListLabel 1121"/>
    <w:qFormat/>
    <w:rsid w:val="006C6F10"/>
    <w:rPr>
      <w:rFonts w:cs="Symbol"/>
      <w:sz w:val="22"/>
      <w:lang w:val="fr-FR"/>
    </w:rPr>
  </w:style>
  <w:style w:type="character" w:customStyle="1" w:styleId="ListLabel1122">
    <w:name w:val="ListLabel 1122"/>
    <w:qFormat/>
    <w:rsid w:val="006C6F10"/>
    <w:rPr>
      <w:rFonts w:cs="Symbol"/>
      <w:sz w:val="22"/>
    </w:rPr>
  </w:style>
  <w:style w:type="character" w:customStyle="1" w:styleId="ListLabel1123">
    <w:name w:val="ListLabel 1123"/>
    <w:qFormat/>
    <w:rsid w:val="006C6F10"/>
    <w:rPr>
      <w:rFonts w:cs="Courier New"/>
      <w:sz w:val="22"/>
    </w:rPr>
  </w:style>
  <w:style w:type="character" w:customStyle="1" w:styleId="ListLabel1124">
    <w:name w:val="ListLabel 1124"/>
    <w:qFormat/>
    <w:rsid w:val="006C6F10"/>
    <w:rPr>
      <w:rFonts w:cs="Wingdings"/>
    </w:rPr>
  </w:style>
  <w:style w:type="character" w:customStyle="1" w:styleId="ListLabel1125">
    <w:name w:val="ListLabel 1125"/>
    <w:qFormat/>
    <w:rsid w:val="006C6F10"/>
    <w:rPr>
      <w:rFonts w:cs="Symbol"/>
    </w:rPr>
  </w:style>
  <w:style w:type="character" w:customStyle="1" w:styleId="ListLabel1126">
    <w:name w:val="ListLabel 1126"/>
    <w:qFormat/>
    <w:rsid w:val="006C6F10"/>
    <w:rPr>
      <w:rFonts w:cs="Courier New"/>
    </w:rPr>
  </w:style>
  <w:style w:type="character" w:customStyle="1" w:styleId="ListLabel1127">
    <w:name w:val="ListLabel 1127"/>
    <w:qFormat/>
    <w:rsid w:val="006C6F10"/>
    <w:rPr>
      <w:rFonts w:cs="Wingdings"/>
    </w:rPr>
  </w:style>
  <w:style w:type="character" w:customStyle="1" w:styleId="ListLabel1128">
    <w:name w:val="ListLabel 1128"/>
    <w:qFormat/>
    <w:rsid w:val="006C6F10"/>
    <w:rPr>
      <w:rFonts w:cs="Symbol"/>
    </w:rPr>
  </w:style>
  <w:style w:type="character" w:customStyle="1" w:styleId="ListLabel1129">
    <w:name w:val="ListLabel 1129"/>
    <w:qFormat/>
    <w:rsid w:val="006C6F10"/>
    <w:rPr>
      <w:rFonts w:cs="Courier New"/>
    </w:rPr>
  </w:style>
  <w:style w:type="character" w:customStyle="1" w:styleId="ListLabel1130">
    <w:name w:val="ListLabel 1130"/>
    <w:qFormat/>
    <w:rsid w:val="006C6F10"/>
    <w:rPr>
      <w:rFonts w:cs="Wingdings"/>
    </w:rPr>
  </w:style>
  <w:style w:type="character" w:customStyle="1" w:styleId="ListLabel1131">
    <w:name w:val="ListLabel 1131"/>
    <w:qFormat/>
    <w:rsid w:val="006C6F10"/>
    <w:rPr>
      <w:rFonts w:cs="Symbol"/>
      <w:sz w:val="22"/>
    </w:rPr>
  </w:style>
  <w:style w:type="character" w:customStyle="1" w:styleId="ListLabel1132">
    <w:name w:val="ListLabel 1132"/>
    <w:qFormat/>
    <w:rsid w:val="006C6F10"/>
    <w:rPr>
      <w:rFonts w:cs="Courier New"/>
      <w:sz w:val="22"/>
    </w:rPr>
  </w:style>
  <w:style w:type="character" w:customStyle="1" w:styleId="ListLabel1133">
    <w:name w:val="ListLabel 1133"/>
    <w:qFormat/>
    <w:rsid w:val="006C6F10"/>
    <w:rPr>
      <w:rFonts w:cs="Wingdings"/>
    </w:rPr>
  </w:style>
  <w:style w:type="character" w:customStyle="1" w:styleId="ListLabel1134">
    <w:name w:val="ListLabel 1134"/>
    <w:qFormat/>
    <w:rsid w:val="006C6F10"/>
    <w:rPr>
      <w:rFonts w:cs="Symbol"/>
    </w:rPr>
  </w:style>
  <w:style w:type="character" w:customStyle="1" w:styleId="ListLabel1135">
    <w:name w:val="ListLabel 1135"/>
    <w:qFormat/>
    <w:rsid w:val="006C6F10"/>
    <w:rPr>
      <w:rFonts w:cs="Courier New"/>
    </w:rPr>
  </w:style>
  <w:style w:type="character" w:customStyle="1" w:styleId="ListLabel1136">
    <w:name w:val="ListLabel 1136"/>
    <w:qFormat/>
    <w:rsid w:val="006C6F10"/>
    <w:rPr>
      <w:rFonts w:cs="Wingdings"/>
    </w:rPr>
  </w:style>
  <w:style w:type="character" w:customStyle="1" w:styleId="ListLabel1137">
    <w:name w:val="ListLabel 1137"/>
    <w:qFormat/>
    <w:rsid w:val="006C6F10"/>
    <w:rPr>
      <w:rFonts w:cs="Symbol"/>
    </w:rPr>
  </w:style>
  <w:style w:type="character" w:customStyle="1" w:styleId="ListLabel1138">
    <w:name w:val="ListLabel 1138"/>
    <w:qFormat/>
    <w:rsid w:val="006C6F10"/>
    <w:rPr>
      <w:rFonts w:cs="Courier New"/>
    </w:rPr>
  </w:style>
  <w:style w:type="character" w:customStyle="1" w:styleId="ListLabel1139">
    <w:name w:val="ListLabel 1139"/>
    <w:qFormat/>
    <w:rsid w:val="006C6F10"/>
    <w:rPr>
      <w:rFonts w:cs="Wingdings"/>
    </w:rPr>
  </w:style>
  <w:style w:type="character" w:customStyle="1" w:styleId="ListLabel1140">
    <w:name w:val="ListLabel 1140"/>
    <w:qFormat/>
    <w:rsid w:val="006C6F10"/>
    <w:rPr>
      <w:rFonts w:cs="Symbol"/>
      <w:sz w:val="22"/>
    </w:rPr>
  </w:style>
  <w:style w:type="character" w:customStyle="1" w:styleId="ListLabel1141">
    <w:name w:val="ListLabel 1141"/>
    <w:qFormat/>
    <w:rsid w:val="006C6F10"/>
    <w:rPr>
      <w:rFonts w:cs="Courier New"/>
    </w:rPr>
  </w:style>
  <w:style w:type="character" w:customStyle="1" w:styleId="ListLabel1142">
    <w:name w:val="ListLabel 1142"/>
    <w:qFormat/>
    <w:rsid w:val="006C6F10"/>
    <w:rPr>
      <w:rFonts w:cs="Wingdings"/>
    </w:rPr>
  </w:style>
  <w:style w:type="character" w:customStyle="1" w:styleId="ListLabel1143">
    <w:name w:val="ListLabel 1143"/>
    <w:qFormat/>
    <w:rsid w:val="006C6F10"/>
    <w:rPr>
      <w:rFonts w:cs="Symbol"/>
    </w:rPr>
  </w:style>
  <w:style w:type="character" w:customStyle="1" w:styleId="ListLabel1144">
    <w:name w:val="ListLabel 1144"/>
    <w:qFormat/>
    <w:rsid w:val="006C6F10"/>
    <w:rPr>
      <w:rFonts w:cs="Courier New"/>
    </w:rPr>
  </w:style>
  <w:style w:type="character" w:customStyle="1" w:styleId="ListLabel1145">
    <w:name w:val="ListLabel 1145"/>
    <w:qFormat/>
    <w:rsid w:val="006C6F10"/>
    <w:rPr>
      <w:rFonts w:cs="Wingdings"/>
    </w:rPr>
  </w:style>
  <w:style w:type="character" w:customStyle="1" w:styleId="ListLabel1146">
    <w:name w:val="ListLabel 1146"/>
    <w:qFormat/>
    <w:rsid w:val="006C6F10"/>
    <w:rPr>
      <w:rFonts w:cs="Symbol"/>
    </w:rPr>
  </w:style>
  <w:style w:type="character" w:customStyle="1" w:styleId="ListLabel1147">
    <w:name w:val="ListLabel 1147"/>
    <w:qFormat/>
    <w:rsid w:val="006C6F10"/>
    <w:rPr>
      <w:rFonts w:cs="Courier New"/>
    </w:rPr>
  </w:style>
  <w:style w:type="character" w:customStyle="1" w:styleId="ListLabel1148">
    <w:name w:val="ListLabel 1148"/>
    <w:qFormat/>
    <w:rsid w:val="006C6F10"/>
    <w:rPr>
      <w:rFonts w:cs="Wingdings"/>
    </w:rPr>
  </w:style>
  <w:style w:type="character" w:customStyle="1" w:styleId="ListLabel1149">
    <w:name w:val="ListLabel 1149"/>
    <w:qFormat/>
    <w:rsid w:val="006C6F10"/>
    <w:rPr>
      <w:rFonts w:cs="Symbol"/>
      <w:sz w:val="22"/>
    </w:rPr>
  </w:style>
  <w:style w:type="character" w:customStyle="1" w:styleId="ListLabel1150">
    <w:name w:val="ListLabel 1150"/>
    <w:qFormat/>
    <w:rsid w:val="006C6F10"/>
    <w:rPr>
      <w:rFonts w:cs="Courier New"/>
    </w:rPr>
  </w:style>
  <w:style w:type="character" w:customStyle="1" w:styleId="ListLabel1151">
    <w:name w:val="ListLabel 1151"/>
    <w:qFormat/>
    <w:rsid w:val="006C6F10"/>
    <w:rPr>
      <w:rFonts w:cs="Wingdings"/>
    </w:rPr>
  </w:style>
  <w:style w:type="character" w:customStyle="1" w:styleId="ListLabel1152">
    <w:name w:val="ListLabel 1152"/>
    <w:qFormat/>
    <w:rsid w:val="006C6F10"/>
    <w:rPr>
      <w:rFonts w:cs="Symbol"/>
    </w:rPr>
  </w:style>
  <w:style w:type="character" w:customStyle="1" w:styleId="ListLabel1153">
    <w:name w:val="ListLabel 1153"/>
    <w:qFormat/>
    <w:rsid w:val="006C6F10"/>
    <w:rPr>
      <w:rFonts w:cs="Courier New"/>
    </w:rPr>
  </w:style>
  <w:style w:type="character" w:customStyle="1" w:styleId="ListLabel1154">
    <w:name w:val="ListLabel 1154"/>
    <w:qFormat/>
    <w:rsid w:val="006C6F10"/>
    <w:rPr>
      <w:rFonts w:cs="Wingdings"/>
    </w:rPr>
  </w:style>
  <w:style w:type="character" w:customStyle="1" w:styleId="ListLabel1155">
    <w:name w:val="ListLabel 1155"/>
    <w:qFormat/>
    <w:rsid w:val="006C6F10"/>
    <w:rPr>
      <w:rFonts w:cs="Symbol"/>
    </w:rPr>
  </w:style>
  <w:style w:type="character" w:customStyle="1" w:styleId="ListLabel1156">
    <w:name w:val="ListLabel 1156"/>
    <w:qFormat/>
    <w:rsid w:val="006C6F10"/>
    <w:rPr>
      <w:rFonts w:cs="Courier New"/>
    </w:rPr>
  </w:style>
  <w:style w:type="character" w:customStyle="1" w:styleId="ListLabel1157">
    <w:name w:val="ListLabel 1157"/>
    <w:qFormat/>
    <w:rsid w:val="006C6F10"/>
    <w:rPr>
      <w:rFonts w:cs="Wingdings"/>
    </w:rPr>
  </w:style>
  <w:style w:type="character" w:customStyle="1" w:styleId="ListLabel1158">
    <w:name w:val="ListLabel 1158"/>
    <w:qFormat/>
    <w:rsid w:val="006C6F10"/>
    <w:rPr>
      <w:rFonts w:cs="Symbol"/>
      <w:sz w:val="22"/>
    </w:rPr>
  </w:style>
  <w:style w:type="character" w:customStyle="1" w:styleId="ListLabel1159">
    <w:name w:val="ListLabel 1159"/>
    <w:qFormat/>
    <w:rsid w:val="006C6F10"/>
    <w:rPr>
      <w:rFonts w:cs="Courier New"/>
    </w:rPr>
  </w:style>
  <w:style w:type="character" w:customStyle="1" w:styleId="ListLabel1160">
    <w:name w:val="ListLabel 1160"/>
    <w:qFormat/>
    <w:rsid w:val="006C6F10"/>
    <w:rPr>
      <w:rFonts w:cs="Wingdings"/>
    </w:rPr>
  </w:style>
  <w:style w:type="character" w:customStyle="1" w:styleId="ListLabel1161">
    <w:name w:val="ListLabel 1161"/>
    <w:qFormat/>
    <w:rsid w:val="006C6F10"/>
    <w:rPr>
      <w:rFonts w:cs="Symbol"/>
    </w:rPr>
  </w:style>
  <w:style w:type="character" w:customStyle="1" w:styleId="ListLabel1162">
    <w:name w:val="ListLabel 1162"/>
    <w:qFormat/>
    <w:rsid w:val="006C6F10"/>
    <w:rPr>
      <w:rFonts w:cs="Courier New"/>
    </w:rPr>
  </w:style>
  <w:style w:type="character" w:customStyle="1" w:styleId="ListLabel1163">
    <w:name w:val="ListLabel 1163"/>
    <w:qFormat/>
    <w:rsid w:val="006C6F10"/>
    <w:rPr>
      <w:rFonts w:cs="Wingdings"/>
    </w:rPr>
  </w:style>
  <w:style w:type="character" w:customStyle="1" w:styleId="ListLabel1164">
    <w:name w:val="ListLabel 1164"/>
    <w:qFormat/>
    <w:rsid w:val="006C6F10"/>
    <w:rPr>
      <w:rFonts w:cs="Symbol"/>
    </w:rPr>
  </w:style>
  <w:style w:type="character" w:customStyle="1" w:styleId="ListLabel1165">
    <w:name w:val="ListLabel 1165"/>
    <w:qFormat/>
    <w:rsid w:val="006C6F10"/>
    <w:rPr>
      <w:rFonts w:cs="Courier New"/>
    </w:rPr>
  </w:style>
  <w:style w:type="character" w:customStyle="1" w:styleId="ListLabel1166">
    <w:name w:val="ListLabel 1166"/>
    <w:qFormat/>
    <w:rsid w:val="006C6F10"/>
    <w:rPr>
      <w:rFonts w:cs="Wingdings"/>
    </w:rPr>
  </w:style>
  <w:style w:type="character" w:customStyle="1" w:styleId="ListLabel1167">
    <w:name w:val="ListLabel 1167"/>
    <w:qFormat/>
    <w:rsid w:val="006C6F10"/>
    <w:rPr>
      <w:rFonts w:cs="Symbol"/>
      <w:sz w:val="22"/>
    </w:rPr>
  </w:style>
  <w:style w:type="character" w:customStyle="1" w:styleId="ListLabel1168">
    <w:name w:val="ListLabel 1168"/>
    <w:qFormat/>
    <w:rsid w:val="006C6F10"/>
    <w:rPr>
      <w:rFonts w:cs="Courier New"/>
    </w:rPr>
  </w:style>
  <w:style w:type="character" w:customStyle="1" w:styleId="ListLabel1169">
    <w:name w:val="ListLabel 1169"/>
    <w:qFormat/>
    <w:rsid w:val="006C6F10"/>
    <w:rPr>
      <w:rFonts w:cs="Wingdings"/>
    </w:rPr>
  </w:style>
  <w:style w:type="character" w:customStyle="1" w:styleId="ListLabel1170">
    <w:name w:val="ListLabel 1170"/>
    <w:qFormat/>
    <w:rsid w:val="006C6F10"/>
    <w:rPr>
      <w:rFonts w:cs="Symbol"/>
    </w:rPr>
  </w:style>
  <w:style w:type="character" w:customStyle="1" w:styleId="ListLabel1171">
    <w:name w:val="ListLabel 1171"/>
    <w:qFormat/>
    <w:rsid w:val="006C6F10"/>
    <w:rPr>
      <w:rFonts w:cs="Courier New"/>
    </w:rPr>
  </w:style>
  <w:style w:type="character" w:customStyle="1" w:styleId="ListLabel1172">
    <w:name w:val="ListLabel 1172"/>
    <w:qFormat/>
    <w:rsid w:val="006C6F10"/>
    <w:rPr>
      <w:rFonts w:cs="Wingdings"/>
    </w:rPr>
  </w:style>
  <w:style w:type="character" w:customStyle="1" w:styleId="ListLabel1173">
    <w:name w:val="ListLabel 1173"/>
    <w:qFormat/>
    <w:rsid w:val="006C6F10"/>
    <w:rPr>
      <w:rFonts w:cs="Symbol"/>
    </w:rPr>
  </w:style>
  <w:style w:type="character" w:customStyle="1" w:styleId="ListLabel1174">
    <w:name w:val="ListLabel 1174"/>
    <w:qFormat/>
    <w:rsid w:val="006C6F10"/>
    <w:rPr>
      <w:rFonts w:cs="Courier New"/>
    </w:rPr>
  </w:style>
  <w:style w:type="character" w:customStyle="1" w:styleId="ListLabel1175">
    <w:name w:val="ListLabel 1175"/>
    <w:qFormat/>
    <w:rsid w:val="006C6F10"/>
    <w:rPr>
      <w:rFonts w:cs="Wingdings"/>
    </w:rPr>
  </w:style>
  <w:style w:type="character" w:customStyle="1" w:styleId="ListLabel1176">
    <w:name w:val="ListLabel 1176"/>
    <w:qFormat/>
    <w:rsid w:val="006C6F10"/>
    <w:rPr>
      <w:rFonts w:cs="Symbol"/>
      <w:sz w:val="22"/>
    </w:rPr>
  </w:style>
  <w:style w:type="character" w:customStyle="1" w:styleId="ListLabel1177">
    <w:name w:val="ListLabel 1177"/>
    <w:qFormat/>
    <w:rsid w:val="006C6F10"/>
    <w:rPr>
      <w:rFonts w:cs="Courier New"/>
    </w:rPr>
  </w:style>
  <w:style w:type="character" w:customStyle="1" w:styleId="ListLabel1178">
    <w:name w:val="ListLabel 1178"/>
    <w:qFormat/>
    <w:rsid w:val="006C6F10"/>
    <w:rPr>
      <w:rFonts w:cs="Wingdings"/>
    </w:rPr>
  </w:style>
  <w:style w:type="character" w:customStyle="1" w:styleId="ListLabel1179">
    <w:name w:val="ListLabel 1179"/>
    <w:qFormat/>
    <w:rsid w:val="006C6F10"/>
    <w:rPr>
      <w:rFonts w:cs="Symbol"/>
    </w:rPr>
  </w:style>
  <w:style w:type="character" w:customStyle="1" w:styleId="ListLabel1180">
    <w:name w:val="ListLabel 1180"/>
    <w:qFormat/>
    <w:rsid w:val="006C6F10"/>
    <w:rPr>
      <w:rFonts w:cs="Courier New"/>
    </w:rPr>
  </w:style>
  <w:style w:type="character" w:customStyle="1" w:styleId="ListLabel1181">
    <w:name w:val="ListLabel 1181"/>
    <w:qFormat/>
    <w:rsid w:val="006C6F10"/>
    <w:rPr>
      <w:rFonts w:cs="Wingdings"/>
    </w:rPr>
  </w:style>
  <w:style w:type="character" w:customStyle="1" w:styleId="ListLabel1182">
    <w:name w:val="ListLabel 1182"/>
    <w:qFormat/>
    <w:rsid w:val="006C6F10"/>
    <w:rPr>
      <w:rFonts w:cs="Symbol"/>
    </w:rPr>
  </w:style>
  <w:style w:type="character" w:customStyle="1" w:styleId="ListLabel1183">
    <w:name w:val="ListLabel 1183"/>
    <w:qFormat/>
    <w:rsid w:val="006C6F10"/>
    <w:rPr>
      <w:rFonts w:cs="Courier New"/>
    </w:rPr>
  </w:style>
  <w:style w:type="character" w:customStyle="1" w:styleId="ListLabel1184">
    <w:name w:val="ListLabel 1184"/>
    <w:qFormat/>
    <w:rsid w:val="006C6F10"/>
    <w:rPr>
      <w:rFonts w:cs="Wingdings"/>
    </w:rPr>
  </w:style>
  <w:style w:type="character" w:customStyle="1" w:styleId="ListLabel1185">
    <w:name w:val="ListLabel 1185"/>
    <w:qFormat/>
    <w:rsid w:val="006C6F10"/>
    <w:rPr>
      <w:rFonts w:cs="Symbol"/>
      <w:sz w:val="22"/>
    </w:rPr>
  </w:style>
  <w:style w:type="character" w:customStyle="1" w:styleId="ListLabel1186">
    <w:name w:val="ListLabel 1186"/>
    <w:qFormat/>
    <w:rsid w:val="006C6F10"/>
    <w:rPr>
      <w:rFonts w:cs="Courier New"/>
      <w:sz w:val="22"/>
    </w:rPr>
  </w:style>
  <w:style w:type="character" w:customStyle="1" w:styleId="ListLabel1187">
    <w:name w:val="ListLabel 1187"/>
    <w:qFormat/>
    <w:rsid w:val="006C6F10"/>
    <w:rPr>
      <w:rFonts w:cs="Wingdings"/>
    </w:rPr>
  </w:style>
  <w:style w:type="character" w:customStyle="1" w:styleId="ListLabel1188">
    <w:name w:val="ListLabel 1188"/>
    <w:qFormat/>
    <w:rsid w:val="006C6F10"/>
    <w:rPr>
      <w:rFonts w:cs="Symbol"/>
    </w:rPr>
  </w:style>
  <w:style w:type="character" w:customStyle="1" w:styleId="ListLabel1189">
    <w:name w:val="ListLabel 1189"/>
    <w:qFormat/>
    <w:rsid w:val="006C6F10"/>
    <w:rPr>
      <w:rFonts w:cs="Courier New"/>
    </w:rPr>
  </w:style>
  <w:style w:type="character" w:customStyle="1" w:styleId="ListLabel1190">
    <w:name w:val="ListLabel 1190"/>
    <w:qFormat/>
    <w:rsid w:val="006C6F10"/>
    <w:rPr>
      <w:rFonts w:cs="Wingdings"/>
    </w:rPr>
  </w:style>
  <w:style w:type="character" w:customStyle="1" w:styleId="ListLabel1191">
    <w:name w:val="ListLabel 1191"/>
    <w:qFormat/>
    <w:rsid w:val="006C6F10"/>
    <w:rPr>
      <w:rFonts w:cs="Symbol"/>
    </w:rPr>
  </w:style>
  <w:style w:type="character" w:customStyle="1" w:styleId="ListLabel1192">
    <w:name w:val="ListLabel 1192"/>
    <w:qFormat/>
    <w:rsid w:val="006C6F10"/>
    <w:rPr>
      <w:rFonts w:cs="Courier New"/>
    </w:rPr>
  </w:style>
  <w:style w:type="character" w:customStyle="1" w:styleId="ListLabel1193">
    <w:name w:val="ListLabel 1193"/>
    <w:qFormat/>
    <w:rsid w:val="006C6F10"/>
    <w:rPr>
      <w:rFonts w:cs="Wingdings"/>
    </w:rPr>
  </w:style>
  <w:style w:type="character" w:customStyle="1" w:styleId="ListLabel1194">
    <w:name w:val="ListLabel 1194"/>
    <w:qFormat/>
    <w:rsid w:val="006C6F10"/>
    <w:rPr>
      <w:rFonts w:cs="Symbol"/>
      <w:sz w:val="22"/>
    </w:rPr>
  </w:style>
  <w:style w:type="character" w:customStyle="1" w:styleId="ListLabel1195">
    <w:name w:val="ListLabel 1195"/>
    <w:qFormat/>
    <w:rsid w:val="006C6F10"/>
    <w:rPr>
      <w:rFonts w:cs="Courier New"/>
    </w:rPr>
  </w:style>
  <w:style w:type="character" w:customStyle="1" w:styleId="ListLabel1196">
    <w:name w:val="ListLabel 1196"/>
    <w:qFormat/>
    <w:rsid w:val="006C6F10"/>
    <w:rPr>
      <w:rFonts w:cs="Wingdings"/>
    </w:rPr>
  </w:style>
  <w:style w:type="character" w:customStyle="1" w:styleId="ListLabel1197">
    <w:name w:val="ListLabel 1197"/>
    <w:qFormat/>
    <w:rsid w:val="006C6F10"/>
    <w:rPr>
      <w:rFonts w:cs="Symbol"/>
    </w:rPr>
  </w:style>
  <w:style w:type="character" w:customStyle="1" w:styleId="ListLabel1198">
    <w:name w:val="ListLabel 1198"/>
    <w:qFormat/>
    <w:rsid w:val="006C6F10"/>
    <w:rPr>
      <w:rFonts w:cs="Courier New"/>
    </w:rPr>
  </w:style>
  <w:style w:type="character" w:customStyle="1" w:styleId="ListLabel1199">
    <w:name w:val="ListLabel 1199"/>
    <w:qFormat/>
    <w:rsid w:val="006C6F10"/>
    <w:rPr>
      <w:rFonts w:cs="Wingdings"/>
    </w:rPr>
  </w:style>
  <w:style w:type="character" w:customStyle="1" w:styleId="ListLabel1200">
    <w:name w:val="ListLabel 1200"/>
    <w:qFormat/>
    <w:rsid w:val="006C6F10"/>
    <w:rPr>
      <w:rFonts w:cs="Symbol"/>
    </w:rPr>
  </w:style>
  <w:style w:type="character" w:customStyle="1" w:styleId="ListLabel1201">
    <w:name w:val="ListLabel 1201"/>
    <w:qFormat/>
    <w:rsid w:val="006C6F10"/>
    <w:rPr>
      <w:rFonts w:cs="Courier New"/>
    </w:rPr>
  </w:style>
  <w:style w:type="character" w:customStyle="1" w:styleId="ListLabel1202">
    <w:name w:val="ListLabel 1202"/>
    <w:qFormat/>
    <w:rsid w:val="006C6F10"/>
    <w:rPr>
      <w:rFonts w:cs="Wingdings"/>
    </w:rPr>
  </w:style>
  <w:style w:type="character" w:customStyle="1" w:styleId="ListLabel1203">
    <w:name w:val="ListLabel 1203"/>
    <w:qFormat/>
    <w:rsid w:val="006C6F10"/>
    <w:rPr>
      <w:rFonts w:cs="Times New Roman"/>
      <w:sz w:val="22"/>
    </w:rPr>
  </w:style>
  <w:style w:type="character" w:customStyle="1" w:styleId="ListLabel1204">
    <w:name w:val="ListLabel 1204"/>
    <w:qFormat/>
    <w:rsid w:val="006C6F10"/>
    <w:rPr>
      <w:rFonts w:cs="Courier New"/>
    </w:rPr>
  </w:style>
  <w:style w:type="character" w:customStyle="1" w:styleId="ListLabel1205">
    <w:name w:val="ListLabel 1205"/>
    <w:qFormat/>
    <w:rsid w:val="006C6F10"/>
    <w:rPr>
      <w:rFonts w:cs="Wingdings"/>
    </w:rPr>
  </w:style>
  <w:style w:type="character" w:customStyle="1" w:styleId="ListLabel1206">
    <w:name w:val="ListLabel 1206"/>
    <w:qFormat/>
    <w:rsid w:val="006C6F10"/>
    <w:rPr>
      <w:rFonts w:cs="Symbol"/>
    </w:rPr>
  </w:style>
  <w:style w:type="character" w:customStyle="1" w:styleId="ListLabel1207">
    <w:name w:val="ListLabel 1207"/>
    <w:qFormat/>
    <w:rsid w:val="006C6F10"/>
    <w:rPr>
      <w:rFonts w:cs="Courier New"/>
    </w:rPr>
  </w:style>
  <w:style w:type="character" w:customStyle="1" w:styleId="ListLabel1208">
    <w:name w:val="ListLabel 1208"/>
    <w:qFormat/>
    <w:rsid w:val="006C6F10"/>
    <w:rPr>
      <w:rFonts w:cs="Wingdings"/>
    </w:rPr>
  </w:style>
  <w:style w:type="character" w:customStyle="1" w:styleId="ListLabel1209">
    <w:name w:val="ListLabel 1209"/>
    <w:qFormat/>
    <w:rsid w:val="006C6F10"/>
    <w:rPr>
      <w:rFonts w:cs="Symbol"/>
    </w:rPr>
  </w:style>
  <w:style w:type="character" w:customStyle="1" w:styleId="ListLabel1210">
    <w:name w:val="ListLabel 1210"/>
    <w:qFormat/>
    <w:rsid w:val="006C6F10"/>
    <w:rPr>
      <w:rFonts w:cs="Courier New"/>
    </w:rPr>
  </w:style>
  <w:style w:type="character" w:customStyle="1" w:styleId="ListLabel1211">
    <w:name w:val="ListLabel 1211"/>
    <w:qFormat/>
    <w:rsid w:val="006C6F10"/>
    <w:rPr>
      <w:rFonts w:cs="Wingdings"/>
    </w:rPr>
  </w:style>
  <w:style w:type="character" w:customStyle="1" w:styleId="ListLabel1212">
    <w:name w:val="ListLabel 1212"/>
    <w:qFormat/>
    <w:rsid w:val="006C6F10"/>
    <w:rPr>
      <w:rFonts w:cs="Symbol"/>
      <w:sz w:val="22"/>
    </w:rPr>
  </w:style>
  <w:style w:type="character" w:customStyle="1" w:styleId="ListLabel1213">
    <w:name w:val="ListLabel 1213"/>
    <w:qFormat/>
    <w:rsid w:val="006C6F10"/>
    <w:rPr>
      <w:rFonts w:cs="Courier New"/>
    </w:rPr>
  </w:style>
  <w:style w:type="character" w:customStyle="1" w:styleId="ListLabel1214">
    <w:name w:val="ListLabel 1214"/>
    <w:qFormat/>
    <w:rsid w:val="006C6F10"/>
    <w:rPr>
      <w:rFonts w:cs="Wingdings"/>
    </w:rPr>
  </w:style>
  <w:style w:type="character" w:customStyle="1" w:styleId="ListLabel1215">
    <w:name w:val="ListLabel 1215"/>
    <w:qFormat/>
    <w:rsid w:val="006C6F10"/>
    <w:rPr>
      <w:rFonts w:cs="Symbol"/>
    </w:rPr>
  </w:style>
  <w:style w:type="character" w:customStyle="1" w:styleId="ListLabel1216">
    <w:name w:val="ListLabel 1216"/>
    <w:qFormat/>
    <w:rsid w:val="006C6F10"/>
    <w:rPr>
      <w:rFonts w:cs="Courier New"/>
    </w:rPr>
  </w:style>
  <w:style w:type="character" w:customStyle="1" w:styleId="ListLabel1217">
    <w:name w:val="ListLabel 1217"/>
    <w:qFormat/>
    <w:rsid w:val="006C6F10"/>
    <w:rPr>
      <w:rFonts w:cs="Wingdings"/>
    </w:rPr>
  </w:style>
  <w:style w:type="character" w:customStyle="1" w:styleId="ListLabel1218">
    <w:name w:val="ListLabel 1218"/>
    <w:qFormat/>
    <w:rsid w:val="006C6F10"/>
    <w:rPr>
      <w:rFonts w:cs="Symbol"/>
    </w:rPr>
  </w:style>
  <w:style w:type="character" w:customStyle="1" w:styleId="ListLabel1219">
    <w:name w:val="ListLabel 1219"/>
    <w:qFormat/>
    <w:rsid w:val="006C6F10"/>
    <w:rPr>
      <w:rFonts w:cs="Courier New"/>
    </w:rPr>
  </w:style>
  <w:style w:type="character" w:customStyle="1" w:styleId="ListLabel1220">
    <w:name w:val="ListLabel 1220"/>
    <w:qFormat/>
    <w:rsid w:val="006C6F10"/>
    <w:rPr>
      <w:rFonts w:cs="Wingdings"/>
    </w:rPr>
  </w:style>
  <w:style w:type="character" w:customStyle="1" w:styleId="ListLabel1221">
    <w:name w:val="ListLabel 1221"/>
    <w:qFormat/>
    <w:rsid w:val="006C6F10"/>
    <w:rPr>
      <w:rFonts w:eastAsia="Times New Roman" w:cs="Times New Roman"/>
      <w:w w:val="102"/>
      <w:sz w:val="22"/>
      <w:szCs w:val="22"/>
    </w:rPr>
  </w:style>
  <w:style w:type="character" w:customStyle="1" w:styleId="ListLabel1222">
    <w:name w:val="ListLabel 1222"/>
    <w:qFormat/>
    <w:rsid w:val="006C6F10"/>
    <w:rPr>
      <w:rFonts w:cs="Times New Roman"/>
      <w:w w:val="102"/>
      <w:sz w:val="22"/>
      <w:szCs w:val="22"/>
    </w:rPr>
  </w:style>
  <w:style w:type="character" w:customStyle="1" w:styleId="ListLabel1223">
    <w:name w:val="ListLabel 1223"/>
    <w:qFormat/>
    <w:rsid w:val="006C6F10"/>
    <w:rPr>
      <w:rFonts w:cs="Times New Roman"/>
      <w:w w:val="102"/>
      <w:sz w:val="22"/>
      <w:szCs w:val="22"/>
    </w:rPr>
  </w:style>
  <w:style w:type="character" w:customStyle="1" w:styleId="ListLabel1224">
    <w:name w:val="ListLabel 1224"/>
    <w:qFormat/>
    <w:rsid w:val="006C6F10"/>
    <w:rPr>
      <w:rFonts w:cs="Symbol"/>
    </w:rPr>
  </w:style>
  <w:style w:type="character" w:customStyle="1" w:styleId="ListLabel1225">
    <w:name w:val="ListLabel 1225"/>
    <w:qFormat/>
    <w:rsid w:val="006C6F10"/>
    <w:rPr>
      <w:rFonts w:cs="Symbol"/>
    </w:rPr>
  </w:style>
  <w:style w:type="character" w:customStyle="1" w:styleId="ListLabel1226">
    <w:name w:val="ListLabel 1226"/>
    <w:qFormat/>
    <w:rsid w:val="006C6F10"/>
    <w:rPr>
      <w:rFonts w:cs="Symbol"/>
    </w:rPr>
  </w:style>
  <w:style w:type="character" w:customStyle="1" w:styleId="ListLabel1227">
    <w:name w:val="ListLabel 1227"/>
    <w:qFormat/>
    <w:rsid w:val="006C6F10"/>
    <w:rPr>
      <w:rFonts w:cs="Symbol"/>
    </w:rPr>
  </w:style>
  <w:style w:type="character" w:customStyle="1" w:styleId="ListLabel1228">
    <w:name w:val="ListLabel 1228"/>
    <w:qFormat/>
    <w:rsid w:val="006C6F10"/>
    <w:rPr>
      <w:rFonts w:cs="Symbol"/>
    </w:rPr>
  </w:style>
  <w:style w:type="character" w:customStyle="1" w:styleId="ListLabel1229">
    <w:name w:val="ListLabel 1229"/>
    <w:qFormat/>
    <w:rsid w:val="006C6F10"/>
    <w:rPr>
      <w:rFonts w:cs="Symbol"/>
    </w:rPr>
  </w:style>
  <w:style w:type="character" w:customStyle="1" w:styleId="ListLabel1230">
    <w:name w:val="ListLabel 1230"/>
    <w:qFormat/>
    <w:rsid w:val="006C6F10"/>
    <w:rPr>
      <w:rFonts w:cs="Times New Roman"/>
      <w:sz w:val="28"/>
    </w:rPr>
  </w:style>
  <w:style w:type="character" w:customStyle="1" w:styleId="ListLabel1231">
    <w:name w:val="ListLabel 1231"/>
    <w:qFormat/>
    <w:rsid w:val="006C6F10"/>
    <w:rPr>
      <w:b/>
      <w:sz w:val="22"/>
    </w:rPr>
  </w:style>
  <w:style w:type="character" w:customStyle="1" w:styleId="ListLabel1232">
    <w:name w:val="ListLabel 1232"/>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33">
    <w:name w:val="ListLabel 1233"/>
    <w:qFormat/>
    <w:rsid w:val="006C6F10"/>
    <w:rPr>
      <w:rFonts w:cs="Times New Roman"/>
      <w:sz w:val="28"/>
    </w:rPr>
  </w:style>
  <w:style w:type="character" w:customStyle="1" w:styleId="ListLabel1234">
    <w:name w:val="ListLabel 1234"/>
    <w:qFormat/>
    <w:rsid w:val="006C6F10"/>
    <w:rPr>
      <w:b/>
      <w:sz w:val="22"/>
    </w:rPr>
  </w:style>
  <w:style w:type="character" w:customStyle="1" w:styleId="ListLabel1235">
    <w:name w:val="ListLabel 1235"/>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36">
    <w:name w:val="ListLabel 1236"/>
    <w:qFormat/>
    <w:rsid w:val="006C6F10"/>
    <w:rPr>
      <w:rFonts w:cs="Times New Roman"/>
      <w:sz w:val="28"/>
    </w:rPr>
  </w:style>
  <w:style w:type="character" w:customStyle="1" w:styleId="ListLabel1237">
    <w:name w:val="ListLabel 1237"/>
    <w:qFormat/>
    <w:rsid w:val="006C6F10"/>
    <w:rPr>
      <w:b/>
      <w:sz w:val="22"/>
    </w:rPr>
  </w:style>
  <w:style w:type="character" w:customStyle="1" w:styleId="ListLabel1238">
    <w:name w:val="ListLabel 1238"/>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39">
    <w:name w:val="ListLabel 1239"/>
    <w:qFormat/>
    <w:rsid w:val="006C6F10"/>
    <w:rPr>
      <w:rFonts w:cs="Courier New"/>
    </w:rPr>
  </w:style>
  <w:style w:type="character" w:customStyle="1" w:styleId="ListLabel1240">
    <w:name w:val="ListLabel 1240"/>
    <w:qFormat/>
    <w:rsid w:val="006C6F10"/>
    <w:rPr>
      <w:rFonts w:cs="Courier New"/>
    </w:rPr>
  </w:style>
  <w:style w:type="character" w:customStyle="1" w:styleId="ListLabel1241">
    <w:name w:val="ListLabel 1241"/>
    <w:qFormat/>
    <w:rsid w:val="006C6F10"/>
    <w:rPr>
      <w:rFonts w:cs="Courier New"/>
    </w:rPr>
  </w:style>
  <w:style w:type="character" w:customStyle="1" w:styleId="ListLabel1242">
    <w:name w:val="ListLabel 1242"/>
    <w:qFormat/>
    <w:rsid w:val="006C6F10"/>
    <w:rPr>
      <w:rFonts w:cs="Courier New"/>
    </w:rPr>
  </w:style>
  <w:style w:type="character" w:customStyle="1" w:styleId="ListLabel1243">
    <w:name w:val="ListLabel 1243"/>
    <w:qFormat/>
    <w:rsid w:val="006C6F10"/>
    <w:rPr>
      <w:rFonts w:cs="Courier New"/>
    </w:rPr>
  </w:style>
  <w:style w:type="character" w:customStyle="1" w:styleId="ListLabel1244">
    <w:name w:val="ListLabel 1244"/>
    <w:qFormat/>
    <w:rsid w:val="006C6F10"/>
    <w:rPr>
      <w:rFonts w:cs="Courier New"/>
    </w:rPr>
  </w:style>
  <w:style w:type="character" w:customStyle="1" w:styleId="ListLabel1245">
    <w:name w:val="ListLabel 1245"/>
    <w:qFormat/>
    <w:rsid w:val="006C6F10"/>
    <w:rPr>
      <w:rFonts w:cs="Times New Roman"/>
      <w:sz w:val="28"/>
    </w:rPr>
  </w:style>
  <w:style w:type="character" w:customStyle="1" w:styleId="ListLabel1246">
    <w:name w:val="ListLabel 1246"/>
    <w:qFormat/>
    <w:rsid w:val="006C6F10"/>
    <w:rPr>
      <w:b/>
      <w:sz w:val="22"/>
    </w:rPr>
  </w:style>
  <w:style w:type="character" w:customStyle="1" w:styleId="ListLabel1247">
    <w:name w:val="ListLabel 1247"/>
    <w:qFormat/>
    <w:rsid w:val="006C6F10"/>
    <w:rPr>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48">
    <w:name w:val="ListLabel 1248"/>
    <w:qFormat/>
    <w:rsid w:val="006C6F10"/>
    <w:rPr>
      <w:rFonts w:cs="Times New Roman"/>
      <w:sz w:val="28"/>
    </w:rPr>
  </w:style>
  <w:style w:type="character" w:customStyle="1" w:styleId="ListLabel1249">
    <w:name w:val="ListLabel 1249"/>
    <w:qFormat/>
    <w:rsid w:val="006C6F10"/>
    <w:rPr>
      <w:b/>
      <w:sz w:val="28"/>
      <w:szCs w:val="28"/>
    </w:rPr>
  </w:style>
  <w:style w:type="character" w:customStyle="1" w:styleId="ListLabel1250">
    <w:name w:val="ListLabel 1250"/>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51">
    <w:name w:val="ListLabel 1251"/>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252">
    <w:name w:val="ListLabel 1252"/>
    <w:qFormat/>
    <w:rsid w:val="006C6F10"/>
    <w:rPr>
      <w:b/>
      <w:i w:val="0"/>
      <w:position w:val="0"/>
      <w:sz w:val="24"/>
      <w:vertAlign w:val="baseline"/>
    </w:rPr>
  </w:style>
  <w:style w:type="character" w:customStyle="1" w:styleId="ListLabel1253">
    <w:name w:val="ListLabel 1253"/>
    <w:qFormat/>
    <w:rsid w:val="006C6F10"/>
    <w:rPr>
      <w:rFonts w:cs="Times New Roman"/>
      <w:sz w:val="28"/>
    </w:rPr>
  </w:style>
  <w:style w:type="character" w:customStyle="1" w:styleId="ListLabel1254">
    <w:name w:val="ListLabel 1254"/>
    <w:qFormat/>
    <w:rsid w:val="006C6F10"/>
    <w:rPr>
      <w:b/>
      <w:sz w:val="28"/>
      <w:szCs w:val="28"/>
    </w:rPr>
  </w:style>
  <w:style w:type="character" w:customStyle="1" w:styleId="ListLabel1255">
    <w:name w:val="ListLabel 1255"/>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56">
    <w:name w:val="ListLabel 1256"/>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257">
    <w:name w:val="ListLabel 1257"/>
    <w:qFormat/>
    <w:rsid w:val="006C6F10"/>
    <w:rPr>
      <w:b/>
      <w:i w:val="0"/>
      <w:position w:val="0"/>
      <w:sz w:val="24"/>
      <w:vertAlign w:val="baseline"/>
    </w:rPr>
  </w:style>
  <w:style w:type="character" w:customStyle="1" w:styleId="ListLabel1258">
    <w:name w:val="ListLabel 1258"/>
    <w:qFormat/>
    <w:rsid w:val="006C6F10"/>
    <w:rPr>
      <w:rFonts w:cs="Times New Roman"/>
      <w:sz w:val="28"/>
    </w:rPr>
  </w:style>
  <w:style w:type="character" w:customStyle="1" w:styleId="ListLabel1259">
    <w:name w:val="ListLabel 1259"/>
    <w:qFormat/>
    <w:rsid w:val="006C6F10"/>
    <w:rPr>
      <w:b/>
      <w:sz w:val="28"/>
      <w:szCs w:val="28"/>
    </w:rPr>
  </w:style>
  <w:style w:type="character" w:customStyle="1" w:styleId="ListLabel1260">
    <w:name w:val="ListLabel 1260"/>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61">
    <w:name w:val="ListLabel 1261"/>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262">
    <w:name w:val="ListLabel 1262"/>
    <w:qFormat/>
    <w:rsid w:val="006C6F10"/>
    <w:rPr>
      <w:b/>
      <w:i w:val="0"/>
      <w:position w:val="0"/>
      <w:sz w:val="24"/>
      <w:vertAlign w:val="baseline"/>
    </w:rPr>
  </w:style>
  <w:style w:type="character" w:customStyle="1" w:styleId="ListLabel1263">
    <w:name w:val="ListLabel 1263"/>
    <w:qFormat/>
    <w:rsid w:val="006C6F10"/>
    <w:rPr>
      <w:rFonts w:cs="Times New Roman"/>
      <w:sz w:val="28"/>
    </w:rPr>
  </w:style>
  <w:style w:type="character" w:customStyle="1" w:styleId="ListLabel1264">
    <w:name w:val="ListLabel 1264"/>
    <w:qFormat/>
    <w:rsid w:val="006C6F10"/>
    <w:rPr>
      <w:b/>
      <w:sz w:val="28"/>
      <w:szCs w:val="28"/>
    </w:rPr>
  </w:style>
  <w:style w:type="character" w:customStyle="1" w:styleId="ListLabel1265">
    <w:name w:val="ListLabel 1265"/>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66">
    <w:name w:val="ListLabel 1266"/>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267">
    <w:name w:val="ListLabel 1267"/>
    <w:qFormat/>
    <w:rsid w:val="006C6F10"/>
    <w:rPr>
      <w:b/>
      <w:i w:val="0"/>
      <w:position w:val="0"/>
      <w:sz w:val="24"/>
      <w:vertAlign w:val="baseline"/>
    </w:rPr>
  </w:style>
  <w:style w:type="character" w:customStyle="1" w:styleId="ListLabel1268">
    <w:name w:val="ListLabel 1268"/>
    <w:qFormat/>
    <w:rsid w:val="006C6F10"/>
    <w:rPr>
      <w:rFonts w:cs="Times New Roman"/>
      <w:sz w:val="28"/>
    </w:rPr>
  </w:style>
  <w:style w:type="character" w:customStyle="1" w:styleId="ListLabel1269">
    <w:name w:val="ListLabel 1269"/>
    <w:qFormat/>
    <w:rsid w:val="006C6F10"/>
    <w:rPr>
      <w:b/>
      <w:sz w:val="28"/>
      <w:szCs w:val="28"/>
    </w:rPr>
  </w:style>
  <w:style w:type="character" w:customStyle="1" w:styleId="ListLabel1270">
    <w:name w:val="ListLabel 1270"/>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71">
    <w:name w:val="ListLabel 1271"/>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272">
    <w:name w:val="ListLabel 1272"/>
    <w:qFormat/>
    <w:rsid w:val="006C6F10"/>
    <w:rPr>
      <w:b/>
      <w:i w:val="0"/>
      <w:position w:val="0"/>
      <w:sz w:val="24"/>
      <w:vertAlign w:val="baseline"/>
    </w:rPr>
  </w:style>
  <w:style w:type="character" w:customStyle="1" w:styleId="ListLabel1273">
    <w:name w:val="ListLabel 1273"/>
    <w:qFormat/>
    <w:rsid w:val="006C6F10"/>
    <w:rPr>
      <w:rFonts w:asciiTheme="minorHAnsi" w:hAnsiTheme="minorHAnsi" w:cs="Calibri"/>
      <w:sz w:val="22"/>
    </w:rPr>
  </w:style>
  <w:style w:type="character" w:customStyle="1" w:styleId="ListLabel1274">
    <w:name w:val="ListLabel 1274"/>
    <w:qFormat/>
    <w:rsid w:val="006C6F10"/>
  </w:style>
  <w:style w:type="character" w:customStyle="1" w:styleId="ListLabel1275">
    <w:name w:val="ListLabel 1275"/>
    <w:qFormat/>
    <w:rsid w:val="006C6F10"/>
    <w:rPr>
      <w:rFonts w:asciiTheme="minorHAnsi" w:hAnsiTheme="minorHAnsi" w:cstheme="minorHAnsi"/>
      <w:sz w:val="22"/>
    </w:rPr>
  </w:style>
  <w:style w:type="character" w:customStyle="1" w:styleId="ListLabel1276">
    <w:name w:val="ListLabel 1276"/>
    <w:qFormat/>
    <w:rsid w:val="006C6F10"/>
    <w:rPr>
      <w:rFonts w:asciiTheme="minorHAnsi" w:hAnsiTheme="minorHAnsi" w:cstheme="minorHAnsi"/>
      <w:sz w:val="22"/>
      <w:szCs w:val="22"/>
    </w:rPr>
  </w:style>
  <w:style w:type="character" w:customStyle="1" w:styleId="ListLabel1277">
    <w:name w:val="ListLabel 1277"/>
    <w:qFormat/>
    <w:rsid w:val="006C6F10"/>
    <w:rPr>
      <w:rFonts w:asciiTheme="minorHAnsi" w:eastAsia="Calibri" w:hAnsiTheme="minorHAnsi" w:cstheme="minorHAnsi"/>
      <w:sz w:val="22"/>
      <w:lang w:eastAsia="en-US"/>
    </w:rPr>
  </w:style>
  <w:style w:type="character" w:customStyle="1" w:styleId="ListLabel1278">
    <w:name w:val="ListLabel 1278"/>
    <w:qFormat/>
    <w:rsid w:val="006C6F10"/>
    <w:rPr>
      <w:rFonts w:cs="Times New Roman"/>
      <w:sz w:val="28"/>
    </w:rPr>
  </w:style>
  <w:style w:type="character" w:customStyle="1" w:styleId="ListLabel1279">
    <w:name w:val="ListLabel 1279"/>
    <w:qFormat/>
    <w:rsid w:val="006C6F10"/>
    <w:rPr>
      <w:b/>
      <w:sz w:val="28"/>
      <w:szCs w:val="28"/>
    </w:rPr>
  </w:style>
  <w:style w:type="character" w:customStyle="1" w:styleId="ListLabel1280">
    <w:name w:val="ListLabel 1280"/>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281">
    <w:name w:val="ListLabel 1281"/>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1282">
    <w:name w:val="ListLabel 1282"/>
    <w:qFormat/>
    <w:rsid w:val="006C6F10"/>
    <w:rPr>
      <w:rFonts w:cs="Courier New"/>
    </w:rPr>
  </w:style>
  <w:style w:type="character" w:customStyle="1" w:styleId="ListLabel1283">
    <w:name w:val="ListLabel 1283"/>
    <w:qFormat/>
    <w:rsid w:val="006C6F10"/>
    <w:rPr>
      <w:rFonts w:cs="Wingdings"/>
    </w:rPr>
  </w:style>
  <w:style w:type="character" w:customStyle="1" w:styleId="ListLabel1284">
    <w:name w:val="ListLabel 1284"/>
    <w:qFormat/>
    <w:rsid w:val="006C6F10"/>
    <w:rPr>
      <w:rFonts w:cs="Symbol"/>
    </w:rPr>
  </w:style>
  <w:style w:type="character" w:customStyle="1" w:styleId="ListLabel1285">
    <w:name w:val="ListLabel 1285"/>
    <w:qFormat/>
    <w:rsid w:val="006C6F10"/>
    <w:rPr>
      <w:rFonts w:cs="Courier New"/>
    </w:rPr>
  </w:style>
  <w:style w:type="character" w:customStyle="1" w:styleId="ListLabel1286">
    <w:name w:val="ListLabel 1286"/>
    <w:qFormat/>
    <w:rsid w:val="006C6F10"/>
    <w:rPr>
      <w:rFonts w:cs="Wingdings"/>
    </w:rPr>
  </w:style>
  <w:style w:type="character" w:customStyle="1" w:styleId="ListLabel1287">
    <w:name w:val="ListLabel 1287"/>
    <w:qFormat/>
    <w:rsid w:val="006C6F10"/>
    <w:rPr>
      <w:rFonts w:cs="Symbol"/>
    </w:rPr>
  </w:style>
  <w:style w:type="character" w:customStyle="1" w:styleId="ListLabel1288">
    <w:name w:val="ListLabel 1288"/>
    <w:qFormat/>
    <w:rsid w:val="006C6F10"/>
    <w:rPr>
      <w:rFonts w:cs="Courier New"/>
    </w:rPr>
  </w:style>
  <w:style w:type="character" w:customStyle="1" w:styleId="ListLabel1289">
    <w:name w:val="ListLabel 1289"/>
    <w:qFormat/>
    <w:rsid w:val="006C6F10"/>
    <w:rPr>
      <w:rFonts w:cs="Wingdings"/>
    </w:rPr>
  </w:style>
  <w:style w:type="character" w:customStyle="1" w:styleId="ListLabel1290">
    <w:name w:val="ListLabel 1290"/>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1291">
    <w:name w:val="ListLabel 1291"/>
    <w:qFormat/>
    <w:rsid w:val="006C6F10"/>
    <w:rPr>
      <w:rFonts w:cs="Courier New"/>
    </w:rPr>
  </w:style>
  <w:style w:type="character" w:customStyle="1" w:styleId="ListLabel1292">
    <w:name w:val="ListLabel 1292"/>
    <w:qFormat/>
    <w:rsid w:val="006C6F10"/>
    <w:rPr>
      <w:rFonts w:cs="Wingdings"/>
    </w:rPr>
  </w:style>
  <w:style w:type="character" w:customStyle="1" w:styleId="ListLabel1293">
    <w:name w:val="ListLabel 1293"/>
    <w:qFormat/>
    <w:rsid w:val="006C6F10"/>
    <w:rPr>
      <w:rFonts w:cs="Symbol"/>
    </w:rPr>
  </w:style>
  <w:style w:type="character" w:customStyle="1" w:styleId="ListLabel1294">
    <w:name w:val="ListLabel 1294"/>
    <w:qFormat/>
    <w:rsid w:val="006C6F10"/>
    <w:rPr>
      <w:rFonts w:cs="Courier New"/>
    </w:rPr>
  </w:style>
  <w:style w:type="character" w:customStyle="1" w:styleId="ListLabel1295">
    <w:name w:val="ListLabel 1295"/>
    <w:qFormat/>
    <w:rsid w:val="006C6F10"/>
    <w:rPr>
      <w:rFonts w:cs="Wingdings"/>
    </w:rPr>
  </w:style>
  <w:style w:type="character" w:customStyle="1" w:styleId="ListLabel1296">
    <w:name w:val="ListLabel 1296"/>
    <w:qFormat/>
    <w:rsid w:val="006C6F10"/>
    <w:rPr>
      <w:rFonts w:cs="Symbol"/>
    </w:rPr>
  </w:style>
  <w:style w:type="character" w:customStyle="1" w:styleId="ListLabel1297">
    <w:name w:val="ListLabel 1297"/>
    <w:qFormat/>
    <w:rsid w:val="006C6F10"/>
    <w:rPr>
      <w:rFonts w:cs="Courier New"/>
    </w:rPr>
  </w:style>
  <w:style w:type="character" w:customStyle="1" w:styleId="ListLabel1298">
    <w:name w:val="ListLabel 1298"/>
    <w:qFormat/>
    <w:rsid w:val="006C6F10"/>
    <w:rPr>
      <w:rFonts w:cs="Wingdings"/>
    </w:rPr>
  </w:style>
  <w:style w:type="character" w:customStyle="1" w:styleId="ListLabel1299">
    <w:name w:val="ListLabel 1299"/>
    <w:qFormat/>
    <w:rsid w:val="006C6F10"/>
    <w:rPr>
      <w:rFonts w:ascii="Calibri" w:hAnsi="Calibri" w:cs="Calibri"/>
      <w:b w:val="0"/>
      <w:i w:val="0"/>
      <w:strike w:val="0"/>
      <w:dstrike w:val="0"/>
      <w:color w:val="000000"/>
      <w:position w:val="0"/>
      <w:sz w:val="22"/>
      <w:szCs w:val="20"/>
      <w:u w:val="none" w:color="000000"/>
      <w:vertAlign w:val="baseline"/>
    </w:rPr>
  </w:style>
  <w:style w:type="character" w:customStyle="1" w:styleId="ListLabel1300">
    <w:name w:val="ListLabel 1300"/>
    <w:qFormat/>
    <w:rsid w:val="006C6F10"/>
    <w:rPr>
      <w:rFonts w:cs="Courier New"/>
    </w:rPr>
  </w:style>
  <w:style w:type="character" w:customStyle="1" w:styleId="ListLabel1301">
    <w:name w:val="ListLabel 1301"/>
    <w:qFormat/>
    <w:rsid w:val="006C6F10"/>
    <w:rPr>
      <w:rFonts w:cs="Wingdings"/>
    </w:rPr>
  </w:style>
  <w:style w:type="character" w:customStyle="1" w:styleId="ListLabel1302">
    <w:name w:val="ListLabel 1302"/>
    <w:qFormat/>
    <w:rsid w:val="006C6F10"/>
    <w:rPr>
      <w:rFonts w:cs="Symbol"/>
    </w:rPr>
  </w:style>
  <w:style w:type="character" w:customStyle="1" w:styleId="ListLabel1303">
    <w:name w:val="ListLabel 1303"/>
    <w:qFormat/>
    <w:rsid w:val="006C6F10"/>
    <w:rPr>
      <w:rFonts w:cs="Courier New"/>
    </w:rPr>
  </w:style>
  <w:style w:type="character" w:customStyle="1" w:styleId="ListLabel1304">
    <w:name w:val="ListLabel 1304"/>
    <w:qFormat/>
    <w:rsid w:val="006C6F10"/>
    <w:rPr>
      <w:rFonts w:cs="Wingdings"/>
    </w:rPr>
  </w:style>
  <w:style w:type="character" w:customStyle="1" w:styleId="ListLabel1305">
    <w:name w:val="ListLabel 1305"/>
    <w:qFormat/>
    <w:rsid w:val="006C6F10"/>
    <w:rPr>
      <w:rFonts w:cs="Symbol"/>
    </w:rPr>
  </w:style>
  <w:style w:type="character" w:customStyle="1" w:styleId="ListLabel1306">
    <w:name w:val="ListLabel 1306"/>
    <w:qFormat/>
    <w:rsid w:val="006C6F10"/>
    <w:rPr>
      <w:rFonts w:cs="Courier New"/>
    </w:rPr>
  </w:style>
  <w:style w:type="character" w:customStyle="1" w:styleId="ListLabel1307">
    <w:name w:val="ListLabel 1307"/>
    <w:qFormat/>
    <w:rsid w:val="006C6F10"/>
    <w:rPr>
      <w:rFonts w:cs="Wingdings"/>
    </w:rPr>
  </w:style>
  <w:style w:type="character" w:customStyle="1" w:styleId="ListLabel1308">
    <w:name w:val="ListLabel 1308"/>
    <w:qFormat/>
    <w:rsid w:val="006C6F10"/>
    <w:rPr>
      <w:rFonts w:ascii="Calibri" w:hAnsi="Calibri"/>
      <w:b/>
      <w:bCs/>
      <w:sz w:val="22"/>
    </w:rPr>
  </w:style>
  <w:style w:type="character" w:customStyle="1" w:styleId="ListLabel1309">
    <w:name w:val="ListLabel 1309"/>
    <w:qFormat/>
    <w:rsid w:val="006C6F10"/>
    <w:rPr>
      <w:rFonts w:ascii="Calibri" w:hAnsi="Calibri" w:cs="Vrinda"/>
      <w:b/>
      <w:sz w:val="22"/>
    </w:rPr>
  </w:style>
  <w:style w:type="character" w:customStyle="1" w:styleId="ListLabel1310">
    <w:name w:val="ListLabel 1310"/>
    <w:qFormat/>
    <w:rsid w:val="006C6F10"/>
    <w:rPr>
      <w:rFonts w:cs="Courier New"/>
    </w:rPr>
  </w:style>
  <w:style w:type="character" w:customStyle="1" w:styleId="ListLabel1311">
    <w:name w:val="ListLabel 1311"/>
    <w:qFormat/>
    <w:rsid w:val="006C6F10"/>
    <w:rPr>
      <w:rFonts w:cs="Wingdings"/>
    </w:rPr>
  </w:style>
  <w:style w:type="character" w:customStyle="1" w:styleId="ListLabel1312">
    <w:name w:val="ListLabel 1312"/>
    <w:qFormat/>
    <w:rsid w:val="006C6F10"/>
    <w:rPr>
      <w:rFonts w:cs="Symbol"/>
    </w:rPr>
  </w:style>
  <w:style w:type="character" w:customStyle="1" w:styleId="ListLabel1313">
    <w:name w:val="ListLabel 1313"/>
    <w:qFormat/>
    <w:rsid w:val="006C6F10"/>
    <w:rPr>
      <w:rFonts w:cs="Courier New"/>
    </w:rPr>
  </w:style>
  <w:style w:type="character" w:customStyle="1" w:styleId="ListLabel1314">
    <w:name w:val="ListLabel 1314"/>
    <w:qFormat/>
    <w:rsid w:val="006C6F10"/>
    <w:rPr>
      <w:rFonts w:cs="Wingdings"/>
    </w:rPr>
  </w:style>
  <w:style w:type="character" w:customStyle="1" w:styleId="ListLabel1315">
    <w:name w:val="ListLabel 1315"/>
    <w:qFormat/>
    <w:rsid w:val="006C6F10"/>
    <w:rPr>
      <w:rFonts w:cs="Symbol"/>
    </w:rPr>
  </w:style>
  <w:style w:type="character" w:customStyle="1" w:styleId="ListLabel1316">
    <w:name w:val="ListLabel 1316"/>
    <w:qFormat/>
    <w:rsid w:val="006C6F10"/>
    <w:rPr>
      <w:rFonts w:cs="Courier New"/>
    </w:rPr>
  </w:style>
  <w:style w:type="character" w:customStyle="1" w:styleId="ListLabel1317">
    <w:name w:val="ListLabel 1317"/>
    <w:qFormat/>
    <w:rsid w:val="006C6F10"/>
    <w:rPr>
      <w:rFonts w:cs="Wingdings"/>
    </w:rPr>
  </w:style>
  <w:style w:type="character" w:customStyle="1" w:styleId="ListLabel1318">
    <w:name w:val="ListLabel 1318"/>
    <w:qFormat/>
    <w:rsid w:val="006C6F10"/>
    <w:rPr>
      <w:rFonts w:ascii="Calibri" w:hAnsi="Calibri" w:cs="Vrinda"/>
      <w:sz w:val="22"/>
    </w:rPr>
  </w:style>
  <w:style w:type="character" w:customStyle="1" w:styleId="ListLabel1319">
    <w:name w:val="ListLabel 1319"/>
    <w:qFormat/>
    <w:rsid w:val="006C6F10"/>
    <w:rPr>
      <w:rFonts w:cs="Courier New"/>
    </w:rPr>
  </w:style>
  <w:style w:type="character" w:customStyle="1" w:styleId="ListLabel1320">
    <w:name w:val="ListLabel 1320"/>
    <w:qFormat/>
    <w:rsid w:val="006C6F10"/>
    <w:rPr>
      <w:rFonts w:cs="Wingdings"/>
    </w:rPr>
  </w:style>
  <w:style w:type="character" w:customStyle="1" w:styleId="ListLabel1321">
    <w:name w:val="ListLabel 1321"/>
    <w:qFormat/>
    <w:rsid w:val="006C6F10"/>
    <w:rPr>
      <w:rFonts w:cs="Symbol"/>
    </w:rPr>
  </w:style>
  <w:style w:type="character" w:customStyle="1" w:styleId="ListLabel1322">
    <w:name w:val="ListLabel 1322"/>
    <w:qFormat/>
    <w:rsid w:val="006C6F10"/>
    <w:rPr>
      <w:rFonts w:cs="Courier New"/>
    </w:rPr>
  </w:style>
  <w:style w:type="character" w:customStyle="1" w:styleId="ListLabel1323">
    <w:name w:val="ListLabel 1323"/>
    <w:qFormat/>
    <w:rsid w:val="006C6F10"/>
    <w:rPr>
      <w:rFonts w:cs="Wingdings"/>
    </w:rPr>
  </w:style>
  <w:style w:type="character" w:customStyle="1" w:styleId="ListLabel1324">
    <w:name w:val="ListLabel 1324"/>
    <w:qFormat/>
    <w:rsid w:val="006C6F10"/>
    <w:rPr>
      <w:rFonts w:cs="Symbol"/>
    </w:rPr>
  </w:style>
  <w:style w:type="character" w:customStyle="1" w:styleId="ListLabel1325">
    <w:name w:val="ListLabel 1325"/>
    <w:qFormat/>
    <w:rsid w:val="006C6F10"/>
    <w:rPr>
      <w:rFonts w:cs="Courier New"/>
    </w:rPr>
  </w:style>
  <w:style w:type="character" w:customStyle="1" w:styleId="ListLabel1326">
    <w:name w:val="ListLabel 1326"/>
    <w:qFormat/>
    <w:rsid w:val="006C6F10"/>
    <w:rPr>
      <w:rFonts w:cs="Wingdings"/>
    </w:rPr>
  </w:style>
  <w:style w:type="character" w:customStyle="1" w:styleId="ListLabel1327">
    <w:name w:val="ListLabel 1327"/>
    <w:qFormat/>
    <w:rsid w:val="006C6F10"/>
    <w:rPr>
      <w:rFonts w:ascii="Calibri" w:hAnsi="Calibri" w:cs="Vrinda"/>
      <w:sz w:val="22"/>
    </w:rPr>
  </w:style>
  <w:style w:type="character" w:customStyle="1" w:styleId="ListLabel1328">
    <w:name w:val="ListLabel 1328"/>
    <w:qFormat/>
    <w:rsid w:val="006C6F10"/>
    <w:rPr>
      <w:rFonts w:cs="Courier New"/>
    </w:rPr>
  </w:style>
  <w:style w:type="character" w:customStyle="1" w:styleId="ListLabel1329">
    <w:name w:val="ListLabel 1329"/>
    <w:qFormat/>
    <w:rsid w:val="006C6F10"/>
    <w:rPr>
      <w:rFonts w:cs="Wingdings"/>
    </w:rPr>
  </w:style>
  <w:style w:type="character" w:customStyle="1" w:styleId="ListLabel1330">
    <w:name w:val="ListLabel 1330"/>
    <w:qFormat/>
    <w:rsid w:val="006C6F10"/>
    <w:rPr>
      <w:rFonts w:cs="Symbol"/>
    </w:rPr>
  </w:style>
  <w:style w:type="character" w:customStyle="1" w:styleId="ListLabel1331">
    <w:name w:val="ListLabel 1331"/>
    <w:qFormat/>
    <w:rsid w:val="006C6F10"/>
    <w:rPr>
      <w:rFonts w:cs="Courier New"/>
    </w:rPr>
  </w:style>
  <w:style w:type="character" w:customStyle="1" w:styleId="ListLabel1332">
    <w:name w:val="ListLabel 1332"/>
    <w:qFormat/>
    <w:rsid w:val="006C6F10"/>
    <w:rPr>
      <w:rFonts w:cs="Wingdings"/>
    </w:rPr>
  </w:style>
  <w:style w:type="character" w:customStyle="1" w:styleId="ListLabel1333">
    <w:name w:val="ListLabel 1333"/>
    <w:qFormat/>
    <w:rsid w:val="006C6F10"/>
    <w:rPr>
      <w:rFonts w:cs="Symbol"/>
    </w:rPr>
  </w:style>
  <w:style w:type="character" w:customStyle="1" w:styleId="ListLabel1334">
    <w:name w:val="ListLabel 1334"/>
    <w:qFormat/>
    <w:rsid w:val="006C6F10"/>
    <w:rPr>
      <w:rFonts w:cs="Courier New"/>
    </w:rPr>
  </w:style>
  <w:style w:type="character" w:customStyle="1" w:styleId="ListLabel1335">
    <w:name w:val="ListLabel 1335"/>
    <w:qFormat/>
    <w:rsid w:val="006C6F10"/>
    <w:rPr>
      <w:rFonts w:cs="Wingdings"/>
    </w:rPr>
  </w:style>
  <w:style w:type="character" w:customStyle="1" w:styleId="ListLabel1336">
    <w:name w:val="ListLabel 1336"/>
    <w:qFormat/>
    <w:rsid w:val="006C6F10"/>
    <w:rPr>
      <w:rFonts w:ascii="Calibri" w:hAnsi="Calibri" w:cs="Vrinda"/>
      <w:sz w:val="22"/>
    </w:rPr>
  </w:style>
  <w:style w:type="character" w:customStyle="1" w:styleId="ListLabel1337">
    <w:name w:val="ListLabel 1337"/>
    <w:qFormat/>
    <w:rsid w:val="006C6F10"/>
    <w:rPr>
      <w:rFonts w:cs="Courier New"/>
    </w:rPr>
  </w:style>
  <w:style w:type="character" w:customStyle="1" w:styleId="ListLabel1338">
    <w:name w:val="ListLabel 1338"/>
    <w:qFormat/>
    <w:rsid w:val="006C6F10"/>
    <w:rPr>
      <w:rFonts w:cs="Wingdings"/>
    </w:rPr>
  </w:style>
  <w:style w:type="character" w:customStyle="1" w:styleId="ListLabel1339">
    <w:name w:val="ListLabel 1339"/>
    <w:qFormat/>
    <w:rsid w:val="006C6F10"/>
    <w:rPr>
      <w:rFonts w:cs="Symbol"/>
    </w:rPr>
  </w:style>
  <w:style w:type="character" w:customStyle="1" w:styleId="ListLabel1340">
    <w:name w:val="ListLabel 1340"/>
    <w:qFormat/>
    <w:rsid w:val="006C6F10"/>
    <w:rPr>
      <w:rFonts w:cs="Courier New"/>
    </w:rPr>
  </w:style>
  <w:style w:type="character" w:customStyle="1" w:styleId="ListLabel1341">
    <w:name w:val="ListLabel 1341"/>
    <w:qFormat/>
    <w:rsid w:val="006C6F10"/>
    <w:rPr>
      <w:rFonts w:cs="Wingdings"/>
    </w:rPr>
  </w:style>
  <w:style w:type="character" w:customStyle="1" w:styleId="ListLabel1342">
    <w:name w:val="ListLabel 1342"/>
    <w:qFormat/>
    <w:rsid w:val="006C6F10"/>
    <w:rPr>
      <w:rFonts w:cs="Symbol"/>
    </w:rPr>
  </w:style>
  <w:style w:type="character" w:customStyle="1" w:styleId="ListLabel1343">
    <w:name w:val="ListLabel 1343"/>
    <w:qFormat/>
    <w:rsid w:val="006C6F10"/>
    <w:rPr>
      <w:rFonts w:cs="Courier New"/>
    </w:rPr>
  </w:style>
  <w:style w:type="character" w:customStyle="1" w:styleId="ListLabel1344">
    <w:name w:val="ListLabel 1344"/>
    <w:qFormat/>
    <w:rsid w:val="006C6F10"/>
    <w:rPr>
      <w:rFonts w:cs="Wingdings"/>
    </w:rPr>
  </w:style>
  <w:style w:type="character" w:customStyle="1" w:styleId="ListLabel1345">
    <w:name w:val="ListLabel 1345"/>
    <w:qFormat/>
    <w:rsid w:val="006C6F10"/>
    <w:rPr>
      <w:rFonts w:ascii="Calibri" w:hAnsi="Calibri" w:cs="Vrinda"/>
      <w:sz w:val="22"/>
    </w:rPr>
  </w:style>
  <w:style w:type="character" w:customStyle="1" w:styleId="ListLabel1346">
    <w:name w:val="ListLabel 1346"/>
    <w:qFormat/>
    <w:rsid w:val="006C6F10"/>
    <w:rPr>
      <w:rFonts w:cs="Courier New"/>
    </w:rPr>
  </w:style>
  <w:style w:type="character" w:customStyle="1" w:styleId="ListLabel1347">
    <w:name w:val="ListLabel 1347"/>
    <w:qFormat/>
    <w:rsid w:val="006C6F10"/>
    <w:rPr>
      <w:rFonts w:cs="Wingdings"/>
    </w:rPr>
  </w:style>
  <w:style w:type="character" w:customStyle="1" w:styleId="ListLabel1348">
    <w:name w:val="ListLabel 1348"/>
    <w:qFormat/>
    <w:rsid w:val="006C6F10"/>
    <w:rPr>
      <w:rFonts w:cs="Symbol"/>
    </w:rPr>
  </w:style>
  <w:style w:type="character" w:customStyle="1" w:styleId="ListLabel1349">
    <w:name w:val="ListLabel 1349"/>
    <w:qFormat/>
    <w:rsid w:val="006C6F10"/>
    <w:rPr>
      <w:rFonts w:cs="Courier New"/>
    </w:rPr>
  </w:style>
  <w:style w:type="character" w:customStyle="1" w:styleId="ListLabel1350">
    <w:name w:val="ListLabel 1350"/>
    <w:qFormat/>
    <w:rsid w:val="006C6F10"/>
    <w:rPr>
      <w:rFonts w:cs="Wingdings"/>
    </w:rPr>
  </w:style>
  <w:style w:type="character" w:customStyle="1" w:styleId="ListLabel1351">
    <w:name w:val="ListLabel 1351"/>
    <w:qFormat/>
    <w:rsid w:val="006C6F10"/>
    <w:rPr>
      <w:rFonts w:cs="Symbol"/>
    </w:rPr>
  </w:style>
  <w:style w:type="character" w:customStyle="1" w:styleId="ListLabel1352">
    <w:name w:val="ListLabel 1352"/>
    <w:qFormat/>
    <w:rsid w:val="006C6F10"/>
    <w:rPr>
      <w:rFonts w:cs="Courier New"/>
    </w:rPr>
  </w:style>
  <w:style w:type="character" w:customStyle="1" w:styleId="ListLabel1353">
    <w:name w:val="ListLabel 1353"/>
    <w:qFormat/>
    <w:rsid w:val="006C6F10"/>
    <w:rPr>
      <w:rFonts w:cs="Wingdings"/>
    </w:rPr>
  </w:style>
  <w:style w:type="character" w:customStyle="1" w:styleId="ListLabel1354">
    <w:name w:val="ListLabel 1354"/>
    <w:qFormat/>
    <w:rsid w:val="006C6F10"/>
    <w:rPr>
      <w:rFonts w:ascii="Calibri" w:hAnsi="Calibri" w:cs="Vrinda"/>
      <w:sz w:val="22"/>
    </w:rPr>
  </w:style>
  <w:style w:type="character" w:customStyle="1" w:styleId="ListLabel1355">
    <w:name w:val="ListLabel 1355"/>
    <w:qFormat/>
    <w:rsid w:val="006C6F10"/>
    <w:rPr>
      <w:rFonts w:cs="Courier New"/>
    </w:rPr>
  </w:style>
  <w:style w:type="character" w:customStyle="1" w:styleId="ListLabel1356">
    <w:name w:val="ListLabel 1356"/>
    <w:qFormat/>
    <w:rsid w:val="006C6F10"/>
    <w:rPr>
      <w:rFonts w:cs="Wingdings"/>
    </w:rPr>
  </w:style>
  <w:style w:type="character" w:customStyle="1" w:styleId="ListLabel1357">
    <w:name w:val="ListLabel 1357"/>
    <w:qFormat/>
    <w:rsid w:val="006C6F10"/>
    <w:rPr>
      <w:rFonts w:cs="Symbol"/>
    </w:rPr>
  </w:style>
  <w:style w:type="character" w:customStyle="1" w:styleId="ListLabel1358">
    <w:name w:val="ListLabel 1358"/>
    <w:qFormat/>
    <w:rsid w:val="006C6F10"/>
    <w:rPr>
      <w:rFonts w:cs="Courier New"/>
    </w:rPr>
  </w:style>
  <w:style w:type="character" w:customStyle="1" w:styleId="ListLabel1359">
    <w:name w:val="ListLabel 1359"/>
    <w:qFormat/>
    <w:rsid w:val="006C6F10"/>
    <w:rPr>
      <w:rFonts w:cs="Wingdings"/>
    </w:rPr>
  </w:style>
  <w:style w:type="character" w:customStyle="1" w:styleId="ListLabel1360">
    <w:name w:val="ListLabel 1360"/>
    <w:qFormat/>
    <w:rsid w:val="006C6F10"/>
    <w:rPr>
      <w:rFonts w:cs="Symbol"/>
    </w:rPr>
  </w:style>
  <w:style w:type="character" w:customStyle="1" w:styleId="ListLabel1361">
    <w:name w:val="ListLabel 1361"/>
    <w:qFormat/>
    <w:rsid w:val="006C6F10"/>
    <w:rPr>
      <w:rFonts w:cs="Courier New"/>
    </w:rPr>
  </w:style>
  <w:style w:type="character" w:customStyle="1" w:styleId="ListLabel1362">
    <w:name w:val="ListLabel 1362"/>
    <w:qFormat/>
    <w:rsid w:val="006C6F10"/>
    <w:rPr>
      <w:rFonts w:cs="Wingdings"/>
    </w:rPr>
  </w:style>
  <w:style w:type="character" w:customStyle="1" w:styleId="ListLabel1363">
    <w:name w:val="ListLabel 1363"/>
    <w:qFormat/>
    <w:rsid w:val="006C6F10"/>
    <w:rPr>
      <w:rFonts w:cs="Times New Roman"/>
      <w:sz w:val="28"/>
    </w:rPr>
  </w:style>
  <w:style w:type="character" w:customStyle="1" w:styleId="ListLabel1364">
    <w:name w:val="ListLabel 1364"/>
    <w:qFormat/>
    <w:rsid w:val="006C6F10"/>
    <w:rPr>
      <w:b/>
      <w:sz w:val="24"/>
    </w:rPr>
  </w:style>
  <w:style w:type="character" w:customStyle="1" w:styleId="ListLabel1365">
    <w:name w:val="ListLabel 1365"/>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366">
    <w:name w:val="ListLabel 1366"/>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367">
    <w:name w:val="ListLabel 1367"/>
    <w:qFormat/>
    <w:rsid w:val="006C6F10"/>
    <w:rPr>
      <w:b/>
      <w:i w:val="0"/>
      <w:position w:val="0"/>
      <w:sz w:val="24"/>
      <w:vertAlign w:val="baseline"/>
    </w:rPr>
  </w:style>
  <w:style w:type="character" w:customStyle="1" w:styleId="ListLabel1368">
    <w:name w:val="ListLabel 1368"/>
    <w:qFormat/>
    <w:rsid w:val="006C6F10"/>
    <w:rPr>
      <w:rFonts w:cs="Times New Roman"/>
      <w:sz w:val="28"/>
    </w:rPr>
  </w:style>
  <w:style w:type="character" w:customStyle="1" w:styleId="ListLabel1369">
    <w:name w:val="ListLabel 1369"/>
    <w:qFormat/>
    <w:rsid w:val="006C6F10"/>
    <w:rPr>
      <w:b/>
      <w:sz w:val="28"/>
      <w:szCs w:val="28"/>
    </w:rPr>
  </w:style>
  <w:style w:type="character" w:customStyle="1" w:styleId="ListLabel1370">
    <w:name w:val="ListLabel 1370"/>
    <w:qFormat/>
    <w:rsid w:val="006C6F10"/>
    <w:rPr>
      <w:b/>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1371">
    <w:name w:val="ListLabel 1371"/>
    <w:qFormat/>
    <w:rsid w:val="006C6F10"/>
    <w:rPr>
      <w:b w:val="0"/>
      <w:bCs w:val="0"/>
      <w:i w:val="0"/>
      <w:iCs w:val="0"/>
      <w:caps w:val="0"/>
      <w:smallCaps w:val="0"/>
      <w:strike w:val="0"/>
      <w:dstrike w:val="0"/>
      <w:vanish w:val="0"/>
      <w:color w:val="000000"/>
      <w:spacing w:val="0"/>
      <w:kern w:val="0"/>
      <w:position w:val="0"/>
      <w:sz w:val="24"/>
      <w:u w:val="none"/>
      <w:effect w:val="none"/>
      <w:vertAlign w:val="baseline"/>
      <w:em w:val="none"/>
    </w:rPr>
  </w:style>
  <w:style w:type="character" w:customStyle="1" w:styleId="ListLabel1372">
    <w:name w:val="ListLabel 1372"/>
    <w:qFormat/>
    <w:rsid w:val="006C6F10"/>
    <w:rPr>
      <w:b/>
      <w:i w:val="0"/>
      <w:position w:val="0"/>
      <w:sz w:val="24"/>
      <w:vertAlign w:val="baseline"/>
    </w:rPr>
  </w:style>
  <w:style w:type="character" w:customStyle="1" w:styleId="ListLabel1373">
    <w:name w:val="ListLabel 1373"/>
    <w:qFormat/>
    <w:rsid w:val="006C6F10"/>
    <w:rPr>
      <w:strike w:val="0"/>
      <w:dstrike w:val="0"/>
    </w:rPr>
  </w:style>
  <w:style w:type="character" w:customStyle="1" w:styleId="ListLabel1374">
    <w:name w:val="ListLabel 1374"/>
    <w:qFormat/>
    <w:rsid w:val="006C6F10"/>
    <w:rPr>
      <w:rFonts w:ascii="Calibri" w:hAnsi="Calibri"/>
      <w:strike w:val="0"/>
      <w:dstrike w:val="0"/>
      <w:sz w:val="22"/>
    </w:rPr>
  </w:style>
  <w:style w:type="character" w:customStyle="1" w:styleId="ListLabel1375">
    <w:name w:val="ListLabel 1375"/>
    <w:qFormat/>
    <w:rsid w:val="006C6F10"/>
    <w:rPr>
      <w:rFonts w:ascii="Calibri" w:hAnsi="Calibri" w:cs="Sylfaen"/>
      <w:sz w:val="22"/>
    </w:rPr>
  </w:style>
  <w:style w:type="character" w:customStyle="1" w:styleId="ListLabel1376">
    <w:name w:val="ListLabel 1376"/>
    <w:qFormat/>
    <w:rsid w:val="006C6F10"/>
    <w:rPr>
      <w:rFonts w:cs="Courier New"/>
    </w:rPr>
  </w:style>
  <w:style w:type="character" w:customStyle="1" w:styleId="ListLabel1377">
    <w:name w:val="ListLabel 1377"/>
    <w:qFormat/>
    <w:rsid w:val="006C6F10"/>
    <w:rPr>
      <w:rFonts w:cs="Wingdings"/>
    </w:rPr>
  </w:style>
  <w:style w:type="character" w:customStyle="1" w:styleId="ListLabel1378">
    <w:name w:val="ListLabel 1378"/>
    <w:qFormat/>
    <w:rsid w:val="006C6F10"/>
    <w:rPr>
      <w:rFonts w:cs="Symbol"/>
    </w:rPr>
  </w:style>
  <w:style w:type="character" w:customStyle="1" w:styleId="ListLabel1379">
    <w:name w:val="ListLabel 1379"/>
    <w:qFormat/>
    <w:rsid w:val="006C6F10"/>
    <w:rPr>
      <w:rFonts w:cs="Courier New"/>
    </w:rPr>
  </w:style>
  <w:style w:type="character" w:customStyle="1" w:styleId="ListLabel1380">
    <w:name w:val="ListLabel 1380"/>
    <w:qFormat/>
    <w:rsid w:val="006C6F10"/>
    <w:rPr>
      <w:rFonts w:cs="Wingdings"/>
    </w:rPr>
  </w:style>
  <w:style w:type="character" w:customStyle="1" w:styleId="ListLabel1381">
    <w:name w:val="ListLabel 1381"/>
    <w:qFormat/>
    <w:rsid w:val="006C6F10"/>
    <w:rPr>
      <w:rFonts w:cs="Symbol"/>
    </w:rPr>
  </w:style>
  <w:style w:type="character" w:customStyle="1" w:styleId="ListLabel1382">
    <w:name w:val="ListLabel 1382"/>
    <w:qFormat/>
    <w:rsid w:val="006C6F10"/>
    <w:rPr>
      <w:rFonts w:cs="Courier New"/>
    </w:rPr>
  </w:style>
  <w:style w:type="character" w:customStyle="1" w:styleId="ListLabel1383">
    <w:name w:val="ListLabel 1383"/>
    <w:qFormat/>
    <w:rsid w:val="006C6F10"/>
    <w:rPr>
      <w:rFonts w:cs="Wingdings"/>
    </w:rPr>
  </w:style>
  <w:style w:type="character" w:customStyle="1" w:styleId="ListLabel1384">
    <w:name w:val="ListLabel 1384"/>
    <w:qFormat/>
    <w:rsid w:val="006C6F10"/>
    <w:rPr>
      <w:rFonts w:cs="Times New Roman"/>
    </w:rPr>
  </w:style>
  <w:style w:type="character" w:customStyle="1" w:styleId="ListLabel1385">
    <w:name w:val="ListLabel 1385"/>
    <w:qFormat/>
    <w:rsid w:val="006C6F10"/>
    <w:rPr>
      <w:rFonts w:cs="Symbol"/>
    </w:rPr>
  </w:style>
  <w:style w:type="character" w:customStyle="1" w:styleId="ListLabel1386">
    <w:name w:val="ListLabel 1386"/>
    <w:qFormat/>
    <w:rsid w:val="006C6F10"/>
    <w:rPr>
      <w:rFonts w:ascii="Calibri" w:hAnsi="Calibri" w:cs="Symbol"/>
      <w:b/>
      <w:i w:val="0"/>
      <w:sz w:val="22"/>
    </w:rPr>
  </w:style>
  <w:style w:type="character" w:customStyle="1" w:styleId="ListLabel1387">
    <w:name w:val="ListLabel 1387"/>
    <w:qFormat/>
    <w:rsid w:val="006C6F10"/>
    <w:rPr>
      <w:rFonts w:ascii="Calibri" w:hAnsi="Calibri" w:cs="Wingdings"/>
      <w:b w:val="0"/>
      <w:i w:val="0"/>
      <w:sz w:val="22"/>
    </w:rPr>
  </w:style>
  <w:style w:type="character" w:customStyle="1" w:styleId="ListLabel1388">
    <w:name w:val="ListLabel 1388"/>
    <w:qFormat/>
    <w:rsid w:val="006C6F10"/>
    <w:rPr>
      <w:rFonts w:ascii="Calibri" w:hAnsi="Calibri" w:cs="Symbol"/>
      <w:w w:val="99"/>
      <w:sz w:val="20"/>
    </w:rPr>
  </w:style>
  <w:style w:type="character" w:customStyle="1" w:styleId="ListLabel1389">
    <w:name w:val="ListLabel 1389"/>
    <w:qFormat/>
    <w:rsid w:val="006C6F10"/>
    <w:rPr>
      <w:rFonts w:cs="Symbol"/>
    </w:rPr>
  </w:style>
  <w:style w:type="character" w:customStyle="1" w:styleId="ListLabel1390">
    <w:name w:val="ListLabel 1390"/>
    <w:qFormat/>
    <w:rsid w:val="006C6F10"/>
    <w:rPr>
      <w:rFonts w:cs="Symbol"/>
    </w:rPr>
  </w:style>
  <w:style w:type="character" w:customStyle="1" w:styleId="ListLabel1391">
    <w:name w:val="ListLabel 1391"/>
    <w:qFormat/>
    <w:rsid w:val="006C6F10"/>
    <w:rPr>
      <w:rFonts w:cs="Symbol"/>
    </w:rPr>
  </w:style>
  <w:style w:type="character" w:customStyle="1" w:styleId="ListLabel1392">
    <w:name w:val="ListLabel 1392"/>
    <w:qFormat/>
    <w:rsid w:val="006C6F10"/>
    <w:rPr>
      <w:rFonts w:cs="Symbol"/>
    </w:rPr>
  </w:style>
  <w:style w:type="character" w:customStyle="1" w:styleId="ListLabel1393">
    <w:name w:val="ListLabel 1393"/>
    <w:qFormat/>
    <w:rsid w:val="006C6F10"/>
    <w:rPr>
      <w:rFonts w:cs="Symbol"/>
    </w:rPr>
  </w:style>
  <w:style w:type="character" w:customStyle="1" w:styleId="ListLabel1394">
    <w:name w:val="ListLabel 1394"/>
    <w:qFormat/>
    <w:rsid w:val="006C6F10"/>
    <w:rPr>
      <w:rFonts w:cs="Symbol"/>
    </w:rPr>
  </w:style>
  <w:style w:type="character" w:customStyle="1" w:styleId="ListLabel1395">
    <w:name w:val="ListLabel 1395"/>
    <w:qFormat/>
    <w:rsid w:val="006C6F10"/>
    <w:rPr>
      <w:rFonts w:cs="Symbol"/>
    </w:rPr>
  </w:style>
  <w:style w:type="character" w:customStyle="1" w:styleId="ListLabel1396">
    <w:name w:val="ListLabel 1396"/>
    <w:qFormat/>
    <w:rsid w:val="006C6F10"/>
    <w:rPr>
      <w:rFonts w:cs="Symbol"/>
    </w:rPr>
  </w:style>
  <w:style w:type="character" w:customStyle="1" w:styleId="ListLabel1397">
    <w:name w:val="ListLabel 1397"/>
    <w:qFormat/>
    <w:rsid w:val="006C6F10"/>
    <w:rPr>
      <w:rFonts w:ascii="Calibri" w:hAnsi="Calibri" w:cs="Wingdings"/>
      <w:w w:val="99"/>
      <w:sz w:val="20"/>
    </w:rPr>
  </w:style>
  <w:style w:type="character" w:customStyle="1" w:styleId="ListLabel1398">
    <w:name w:val="ListLabel 1398"/>
    <w:qFormat/>
    <w:rsid w:val="006C6F10"/>
    <w:rPr>
      <w:rFonts w:cs="Symbol"/>
    </w:rPr>
  </w:style>
  <w:style w:type="character" w:customStyle="1" w:styleId="ListLabel1399">
    <w:name w:val="ListLabel 1399"/>
    <w:qFormat/>
    <w:rsid w:val="006C6F10"/>
    <w:rPr>
      <w:rFonts w:cs="Symbol"/>
    </w:rPr>
  </w:style>
  <w:style w:type="character" w:customStyle="1" w:styleId="ListLabel1400">
    <w:name w:val="ListLabel 1400"/>
    <w:qFormat/>
    <w:rsid w:val="006C6F10"/>
    <w:rPr>
      <w:rFonts w:cs="Symbol"/>
    </w:rPr>
  </w:style>
  <w:style w:type="character" w:customStyle="1" w:styleId="ListLabel1401">
    <w:name w:val="ListLabel 1401"/>
    <w:qFormat/>
    <w:rsid w:val="006C6F10"/>
    <w:rPr>
      <w:rFonts w:cs="Symbol"/>
    </w:rPr>
  </w:style>
  <w:style w:type="character" w:customStyle="1" w:styleId="ListLabel1402">
    <w:name w:val="ListLabel 1402"/>
    <w:qFormat/>
    <w:rsid w:val="006C6F10"/>
    <w:rPr>
      <w:rFonts w:cs="Symbol"/>
    </w:rPr>
  </w:style>
  <w:style w:type="character" w:customStyle="1" w:styleId="ListLabel1403">
    <w:name w:val="ListLabel 1403"/>
    <w:qFormat/>
    <w:rsid w:val="006C6F10"/>
    <w:rPr>
      <w:rFonts w:cs="Symbol"/>
    </w:rPr>
  </w:style>
  <w:style w:type="character" w:customStyle="1" w:styleId="ListLabel1404">
    <w:name w:val="ListLabel 1404"/>
    <w:qFormat/>
    <w:rsid w:val="006C6F10"/>
    <w:rPr>
      <w:rFonts w:cs="Symbol"/>
    </w:rPr>
  </w:style>
  <w:style w:type="character" w:customStyle="1" w:styleId="ListLabel1405">
    <w:name w:val="ListLabel 1405"/>
    <w:qFormat/>
    <w:rsid w:val="006C6F10"/>
    <w:rPr>
      <w:rFonts w:cs="Symbol"/>
    </w:rPr>
  </w:style>
  <w:style w:type="character" w:customStyle="1" w:styleId="ListLabel1406">
    <w:name w:val="ListLabel 1406"/>
    <w:qFormat/>
    <w:rsid w:val="006C6F10"/>
    <w:rPr>
      <w:rFonts w:ascii="Calibri" w:hAnsi="Calibri" w:cs="Symbol"/>
      <w:w w:val="99"/>
      <w:sz w:val="20"/>
    </w:rPr>
  </w:style>
  <w:style w:type="character" w:customStyle="1" w:styleId="ListLabel1407">
    <w:name w:val="ListLabel 1407"/>
    <w:qFormat/>
    <w:rsid w:val="006C6F10"/>
    <w:rPr>
      <w:rFonts w:cs="Symbol"/>
    </w:rPr>
  </w:style>
  <w:style w:type="character" w:customStyle="1" w:styleId="ListLabel1408">
    <w:name w:val="ListLabel 1408"/>
    <w:qFormat/>
    <w:rsid w:val="006C6F10"/>
    <w:rPr>
      <w:rFonts w:cs="Symbol"/>
    </w:rPr>
  </w:style>
  <w:style w:type="character" w:customStyle="1" w:styleId="ListLabel1409">
    <w:name w:val="ListLabel 1409"/>
    <w:qFormat/>
    <w:rsid w:val="006C6F10"/>
    <w:rPr>
      <w:rFonts w:cs="Symbol"/>
    </w:rPr>
  </w:style>
  <w:style w:type="character" w:customStyle="1" w:styleId="ListLabel1410">
    <w:name w:val="ListLabel 1410"/>
    <w:qFormat/>
    <w:rsid w:val="006C6F10"/>
    <w:rPr>
      <w:rFonts w:cs="Symbol"/>
    </w:rPr>
  </w:style>
  <w:style w:type="character" w:customStyle="1" w:styleId="ListLabel1411">
    <w:name w:val="ListLabel 1411"/>
    <w:qFormat/>
    <w:rsid w:val="006C6F10"/>
    <w:rPr>
      <w:rFonts w:cs="Symbol"/>
    </w:rPr>
  </w:style>
  <w:style w:type="character" w:customStyle="1" w:styleId="ListLabel1412">
    <w:name w:val="ListLabel 1412"/>
    <w:qFormat/>
    <w:rsid w:val="006C6F10"/>
    <w:rPr>
      <w:rFonts w:cs="Symbol"/>
    </w:rPr>
  </w:style>
  <w:style w:type="character" w:customStyle="1" w:styleId="ListLabel1413">
    <w:name w:val="ListLabel 1413"/>
    <w:qFormat/>
    <w:rsid w:val="006C6F10"/>
    <w:rPr>
      <w:rFonts w:cs="Symbol"/>
    </w:rPr>
  </w:style>
  <w:style w:type="character" w:customStyle="1" w:styleId="ListLabel1414">
    <w:name w:val="ListLabel 1414"/>
    <w:qFormat/>
    <w:rsid w:val="006C6F10"/>
    <w:rPr>
      <w:rFonts w:cs="Symbol"/>
    </w:rPr>
  </w:style>
  <w:style w:type="character" w:customStyle="1" w:styleId="ListLabel1415">
    <w:name w:val="ListLabel 1415"/>
    <w:qFormat/>
    <w:rsid w:val="006C6F10"/>
    <w:rPr>
      <w:rFonts w:ascii="Calibri" w:hAnsi="Calibri" w:cs="Symbol"/>
      <w:sz w:val="22"/>
    </w:rPr>
  </w:style>
  <w:style w:type="character" w:customStyle="1" w:styleId="ListLabel1416">
    <w:name w:val="ListLabel 1416"/>
    <w:qFormat/>
    <w:rsid w:val="006C6F10"/>
    <w:rPr>
      <w:strike w:val="0"/>
      <w:dstrike w:val="0"/>
    </w:rPr>
  </w:style>
  <w:style w:type="character" w:customStyle="1" w:styleId="ListLabel1417">
    <w:name w:val="ListLabel 1417"/>
    <w:qFormat/>
    <w:rsid w:val="006C6F10"/>
    <w:rPr>
      <w:strike w:val="0"/>
      <w:dstrike w:val="0"/>
    </w:rPr>
  </w:style>
  <w:style w:type="character" w:customStyle="1" w:styleId="ListLabel1418">
    <w:name w:val="ListLabel 1418"/>
    <w:qFormat/>
    <w:rsid w:val="006C6F10"/>
    <w:rPr>
      <w:rFonts w:ascii="Calibri" w:hAnsi="Calibri" w:cs="Vrinda"/>
      <w:sz w:val="22"/>
    </w:rPr>
  </w:style>
  <w:style w:type="character" w:customStyle="1" w:styleId="ListLabel1419">
    <w:name w:val="ListLabel 1419"/>
    <w:qFormat/>
    <w:rsid w:val="006C6F10"/>
    <w:rPr>
      <w:rFonts w:ascii="Calibri" w:hAnsi="Calibri" w:cs="Vrinda"/>
      <w:sz w:val="22"/>
    </w:rPr>
  </w:style>
  <w:style w:type="character" w:customStyle="1" w:styleId="ListLabel1420">
    <w:name w:val="ListLabel 1420"/>
    <w:qFormat/>
    <w:rsid w:val="006C6F10"/>
    <w:rPr>
      <w:rFonts w:cs="Courier New"/>
    </w:rPr>
  </w:style>
  <w:style w:type="character" w:customStyle="1" w:styleId="ListLabel1421">
    <w:name w:val="ListLabel 1421"/>
    <w:qFormat/>
    <w:rsid w:val="006C6F10"/>
    <w:rPr>
      <w:rFonts w:cs="Wingdings"/>
    </w:rPr>
  </w:style>
  <w:style w:type="character" w:customStyle="1" w:styleId="ListLabel1422">
    <w:name w:val="ListLabel 1422"/>
    <w:qFormat/>
    <w:rsid w:val="006C6F10"/>
    <w:rPr>
      <w:rFonts w:cs="Symbol"/>
    </w:rPr>
  </w:style>
  <w:style w:type="character" w:customStyle="1" w:styleId="ListLabel1423">
    <w:name w:val="ListLabel 1423"/>
    <w:qFormat/>
    <w:rsid w:val="006C6F10"/>
    <w:rPr>
      <w:rFonts w:cs="Courier New"/>
    </w:rPr>
  </w:style>
  <w:style w:type="character" w:customStyle="1" w:styleId="ListLabel1424">
    <w:name w:val="ListLabel 1424"/>
    <w:qFormat/>
    <w:rsid w:val="006C6F10"/>
    <w:rPr>
      <w:rFonts w:cs="Wingdings"/>
    </w:rPr>
  </w:style>
  <w:style w:type="character" w:customStyle="1" w:styleId="ListLabel1425">
    <w:name w:val="ListLabel 1425"/>
    <w:qFormat/>
    <w:rsid w:val="006C6F10"/>
    <w:rPr>
      <w:rFonts w:cs="Symbol"/>
    </w:rPr>
  </w:style>
  <w:style w:type="character" w:customStyle="1" w:styleId="ListLabel1426">
    <w:name w:val="ListLabel 1426"/>
    <w:qFormat/>
    <w:rsid w:val="006C6F10"/>
    <w:rPr>
      <w:rFonts w:cs="Courier New"/>
    </w:rPr>
  </w:style>
  <w:style w:type="character" w:customStyle="1" w:styleId="ListLabel1427">
    <w:name w:val="ListLabel 1427"/>
    <w:qFormat/>
    <w:rsid w:val="006C6F10"/>
    <w:rPr>
      <w:rFonts w:cs="Wingdings"/>
    </w:rPr>
  </w:style>
  <w:style w:type="character" w:customStyle="1" w:styleId="ListLabel1428">
    <w:name w:val="ListLabel 1428"/>
    <w:qFormat/>
    <w:rsid w:val="006C6F10"/>
    <w:rPr>
      <w:rFonts w:ascii="Calibri" w:hAnsi="Calibri" w:cs="Vrinda"/>
      <w:sz w:val="22"/>
    </w:rPr>
  </w:style>
  <w:style w:type="character" w:customStyle="1" w:styleId="ListLabel1429">
    <w:name w:val="ListLabel 1429"/>
    <w:qFormat/>
    <w:rsid w:val="006C6F10"/>
    <w:rPr>
      <w:rFonts w:ascii="Calibri" w:hAnsi="Calibri" w:cs="Vrinda"/>
      <w:sz w:val="22"/>
    </w:rPr>
  </w:style>
  <w:style w:type="character" w:customStyle="1" w:styleId="ListLabel1430">
    <w:name w:val="ListLabel 1430"/>
    <w:qFormat/>
    <w:rsid w:val="006C6F10"/>
    <w:rPr>
      <w:rFonts w:ascii="Calibri" w:hAnsi="Calibri" w:cs="Vrinda"/>
      <w:sz w:val="22"/>
    </w:rPr>
  </w:style>
  <w:style w:type="character" w:customStyle="1" w:styleId="ListLabel1431">
    <w:name w:val="ListLabel 1431"/>
    <w:qFormat/>
    <w:rsid w:val="006C6F10"/>
    <w:rPr>
      <w:rFonts w:cs="Courier New"/>
    </w:rPr>
  </w:style>
  <w:style w:type="character" w:customStyle="1" w:styleId="ListLabel1432">
    <w:name w:val="ListLabel 1432"/>
    <w:qFormat/>
    <w:rsid w:val="006C6F10"/>
    <w:rPr>
      <w:rFonts w:cs="Wingdings"/>
    </w:rPr>
  </w:style>
  <w:style w:type="character" w:customStyle="1" w:styleId="ListLabel1433">
    <w:name w:val="ListLabel 1433"/>
    <w:qFormat/>
    <w:rsid w:val="006C6F10"/>
    <w:rPr>
      <w:rFonts w:cs="Symbol"/>
    </w:rPr>
  </w:style>
  <w:style w:type="character" w:customStyle="1" w:styleId="ListLabel1434">
    <w:name w:val="ListLabel 1434"/>
    <w:qFormat/>
    <w:rsid w:val="006C6F10"/>
    <w:rPr>
      <w:rFonts w:cs="Courier New"/>
    </w:rPr>
  </w:style>
  <w:style w:type="character" w:customStyle="1" w:styleId="ListLabel1435">
    <w:name w:val="ListLabel 1435"/>
    <w:qFormat/>
    <w:rsid w:val="006C6F10"/>
    <w:rPr>
      <w:rFonts w:cs="Wingdings"/>
    </w:rPr>
  </w:style>
  <w:style w:type="character" w:customStyle="1" w:styleId="ListLabel1436">
    <w:name w:val="ListLabel 1436"/>
    <w:qFormat/>
    <w:rsid w:val="006C6F10"/>
    <w:rPr>
      <w:rFonts w:cs="Symbol"/>
    </w:rPr>
  </w:style>
  <w:style w:type="character" w:customStyle="1" w:styleId="ListLabel1437">
    <w:name w:val="ListLabel 1437"/>
    <w:qFormat/>
    <w:rsid w:val="006C6F10"/>
    <w:rPr>
      <w:rFonts w:cs="Courier New"/>
    </w:rPr>
  </w:style>
  <w:style w:type="character" w:customStyle="1" w:styleId="ListLabel1438">
    <w:name w:val="ListLabel 1438"/>
    <w:qFormat/>
    <w:rsid w:val="006C6F10"/>
    <w:rPr>
      <w:rFonts w:cs="Wingdings"/>
    </w:rPr>
  </w:style>
  <w:style w:type="character" w:customStyle="1" w:styleId="ListLabel1439">
    <w:name w:val="ListLabel 1439"/>
    <w:qFormat/>
    <w:rsid w:val="006C6F10"/>
    <w:rPr>
      <w:rFonts w:ascii="Calibri" w:hAnsi="Calibri" w:cs="Vrinda"/>
      <w:sz w:val="22"/>
    </w:rPr>
  </w:style>
  <w:style w:type="character" w:customStyle="1" w:styleId="ListLabel1440">
    <w:name w:val="ListLabel 1440"/>
    <w:qFormat/>
    <w:rsid w:val="006C6F10"/>
    <w:rPr>
      <w:rFonts w:ascii="Calibri" w:hAnsi="Calibri" w:cs="Vrinda"/>
      <w:sz w:val="22"/>
    </w:rPr>
  </w:style>
  <w:style w:type="character" w:customStyle="1" w:styleId="ListLabel1441">
    <w:name w:val="ListLabel 1441"/>
    <w:qFormat/>
    <w:rsid w:val="006C6F10"/>
    <w:rPr>
      <w:rFonts w:cs="Courier New"/>
    </w:rPr>
  </w:style>
  <w:style w:type="character" w:customStyle="1" w:styleId="ListLabel1442">
    <w:name w:val="ListLabel 1442"/>
    <w:qFormat/>
    <w:rsid w:val="006C6F10"/>
    <w:rPr>
      <w:rFonts w:cs="Wingdings"/>
    </w:rPr>
  </w:style>
  <w:style w:type="character" w:customStyle="1" w:styleId="ListLabel1443">
    <w:name w:val="ListLabel 1443"/>
    <w:qFormat/>
    <w:rsid w:val="006C6F10"/>
    <w:rPr>
      <w:rFonts w:cs="Symbol"/>
    </w:rPr>
  </w:style>
  <w:style w:type="character" w:customStyle="1" w:styleId="ListLabel1444">
    <w:name w:val="ListLabel 1444"/>
    <w:qFormat/>
    <w:rsid w:val="006C6F10"/>
    <w:rPr>
      <w:rFonts w:cs="Courier New"/>
    </w:rPr>
  </w:style>
  <w:style w:type="character" w:customStyle="1" w:styleId="ListLabel1445">
    <w:name w:val="ListLabel 1445"/>
    <w:qFormat/>
    <w:rsid w:val="006C6F10"/>
    <w:rPr>
      <w:rFonts w:cs="Wingdings"/>
    </w:rPr>
  </w:style>
  <w:style w:type="character" w:customStyle="1" w:styleId="ListLabel1446">
    <w:name w:val="ListLabel 1446"/>
    <w:qFormat/>
    <w:rsid w:val="006C6F10"/>
    <w:rPr>
      <w:rFonts w:cs="Symbol"/>
    </w:rPr>
  </w:style>
  <w:style w:type="character" w:customStyle="1" w:styleId="ListLabel1447">
    <w:name w:val="ListLabel 1447"/>
    <w:qFormat/>
    <w:rsid w:val="006C6F10"/>
    <w:rPr>
      <w:rFonts w:cs="Courier New"/>
    </w:rPr>
  </w:style>
  <w:style w:type="character" w:customStyle="1" w:styleId="ListLabel1448">
    <w:name w:val="ListLabel 1448"/>
    <w:qFormat/>
    <w:rsid w:val="006C6F10"/>
    <w:rPr>
      <w:rFonts w:cs="Wingdings"/>
    </w:rPr>
  </w:style>
  <w:style w:type="character" w:customStyle="1" w:styleId="ListLabel1449">
    <w:name w:val="ListLabel 1449"/>
    <w:qFormat/>
    <w:rsid w:val="006C6F10"/>
    <w:rPr>
      <w:rFonts w:ascii="Calibri" w:hAnsi="Calibri" w:cs="Vrinda"/>
      <w:sz w:val="22"/>
    </w:rPr>
  </w:style>
  <w:style w:type="character" w:customStyle="1" w:styleId="ListLabel1450">
    <w:name w:val="ListLabel 1450"/>
    <w:qFormat/>
    <w:rsid w:val="006C6F10"/>
    <w:rPr>
      <w:rFonts w:ascii="Calibri" w:hAnsi="Calibri" w:cs="Vrinda"/>
      <w:sz w:val="22"/>
    </w:rPr>
  </w:style>
  <w:style w:type="character" w:customStyle="1" w:styleId="ListLabel1451">
    <w:name w:val="ListLabel 1451"/>
    <w:qFormat/>
    <w:rsid w:val="006C6F10"/>
    <w:rPr>
      <w:rFonts w:cs="Courier New"/>
    </w:rPr>
  </w:style>
  <w:style w:type="character" w:customStyle="1" w:styleId="ListLabel1452">
    <w:name w:val="ListLabel 1452"/>
    <w:qFormat/>
    <w:rsid w:val="006C6F10"/>
    <w:rPr>
      <w:rFonts w:cs="Wingdings"/>
    </w:rPr>
  </w:style>
  <w:style w:type="character" w:customStyle="1" w:styleId="ListLabel1453">
    <w:name w:val="ListLabel 1453"/>
    <w:qFormat/>
    <w:rsid w:val="006C6F10"/>
    <w:rPr>
      <w:rFonts w:cs="Symbol"/>
    </w:rPr>
  </w:style>
  <w:style w:type="character" w:customStyle="1" w:styleId="ListLabel1454">
    <w:name w:val="ListLabel 1454"/>
    <w:qFormat/>
    <w:rsid w:val="006C6F10"/>
    <w:rPr>
      <w:rFonts w:cs="Courier New"/>
    </w:rPr>
  </w:style>
  <w:style w:type="character" w:customStyle="1" w:styleId="ListLabel1455">
    <w:name w:val="ListLabel 1455"/>
    <w:qFormat/>
    <w:rsid w:val="006C6F10"/>
    <w:rPr>
      <w:rFonts w:cs="Wingdings"/>
    </w:rPr>
  </w:style>
  <w:style w:type="character" w:customStyle="1" w:styleId="ListLabel1456">
    <w:name w:val="ListLabel 1456"/>
    <w:qFormat/>
    <w:rsid w:val="006C6F10"/>
    <w:rPr>
      <w:rFonts w:cs="Symbol"/>
    </w:rPr>
  </w:style>
  <w:style w:type="character" w:customStyle="1" w:styleId="ListLabel1457">
    <w:name w:val="ListLabel 1457"/>
    <w:qFormat/>
    <w:rsid w:val="006C6F10"/>
    <w:rPr>
      <w:rFonts w:cs="Courier New"/>
    </w:rPr>
  </w:style>
  <w:style w:type="character" w:customStyle="1" w:styleId="ListLabel1458">
    <w:name w:val="ListLabel 1458"/>
    <w:qFormat/>
    <w:rsid w:val="006C6F10"/>
    <w:rPr>
      <w:rFonts w:cs="Wingdings"/>
    </w:rPr>
  </w:style>
  <w:style w:type="character" w:customStyle="1" w:styleId="ListLabel1459">
    <w:name w:val="ListLabel 1459"/>
    <w:qFormat/>
    <w:rsid w:val="006C6F10"/>
    <w:rPr>
      <w:rFonts w:ascii="Calibri" w:hAnsi="Calibri" w:cs="Vrinda"/>
      <w:sz w:val="22"/>
    </w:rPr>
  </w:style>
  <w:style w:type="character" w:customStyle="1" w:styleId="ListLabel1460">
    <w:name w:val="ListLabel 1460"/>
    <w:qFormat/>
    <w:rsid w:val="006C6F10"/>
    <w:rPr>
      <w:rFonts w:ascii="Calibri" w:hAnsi="Calibri" w:cs="Vrinda"/>
      <w:sz w:val="22"/>
    </w:rPr>
  </w:style>
  <w:style w:type="character" w:customStyle="1" w:styleId="ListLabel1461">
    <w:name w:val="ListLabel 1461"/>
    <w:qFormat/>
    <w:rsid w:val="006C6F10"/>
    <w:rPr>
      <w:rFonts w:cs="Courier New"/>
    </w:rPr>
  </w:style>
  <w:style w:type="character" w:customStyle="1" w:styleId="ListLabel1462">
    <w:name w:val="ListLabel 1462"/>
    <w:qFormat/>
    <w:rsid w:val="006C6F10"/>
    <w:rPr>
      <w:rFonts w:cs="Wingdings"/>
    </w:rPr>
  </w:style>
  <w:style w:type="character" w:customStyle="1" w:styleId="ListLabel1463">
    <w:name w:val="ListLabel 1463"/>
    <w:qFormat/>
    <w:rsid w:val="006C6F10"/>
    <w:rPr>
      <w:rFonts w:cs="Symbol"/>
    </w:rPr>
  </w:style>
  <w:style w:type="character" w:customStyle="1" w:styleId="ListLabel1464">
    <w:name w:val="ListLabel 1464"/>
    <w:qFormat/>
    <w:rsid w:val="006C6F10"/>
    <w:rPr>
      <w:rFonts w:cs="Courier New"/>
    </w:rPr>
  </w:style>
  <w:style w:type="character" w:customStyle="1" w:styleId="ListLabel1465">
    <w:name w:val="ListLabel 1465"/>
    <w:qFormat/>
    <w:rsid w:val="006C6F10"/>
    <w:rPr>
      <w:rFonts w:cs="Wingdings"/>
    </w:rPr>
  </w:style>
  <w:style w:type="character" w:customStyle="1" w:styleId="ListLabel1466">
    <w:name w:val="ListLabel 1466"/>
    <w:qFormat/>
    <w:rsid w:val="006C6F10"/>
    <w:rPr>
      <w:rFonts w:cs="Symbol"/>
    </w:rPr>
  </w:style>
  <w:style w:type="character" w:customStyle="1" w:styleId="ListLabel1467">
    <w:name w:val="ListLabel 1467"/>
    <w:qFormat/>
    <w:rsid w:val="006C6F10"/>
    <w:rPr>
      <w:rFonts w:cs="Courier New"/>
    </w:rPr>
  </w:style>
  <w:style w:type="character" w:customStyle="1" w:styleId="ListLabel1468">
    <w:name w:val="ListLabel 1468"/>
    <w:qFormat/>
    <w:rsid w:val="006C6F10"/>
    <w:rPr>
      <w:rFonts w:cs="Wingdings"/>
    </w:rPr>
  </w:style>
  <w:style w:type="character" w:customStyle="1" w:styleId="ListLabel1469">
    <w:name w:val="ListLabel 1469"/>
    <w:qFormat/>
    <w:rsid w:val="006C6F10"/>
    <w:rPr>
      <w:rFonts w:ascii="Calibri" w:hAnsi="Calibri" w:cs="Vrinda"/>
      <w:sz w:val="22"/>
    </w:rPr>
  </w:style>
  <w:style w:type="character" w:customStyle="1" w:styleId="ListLabel1470">
    <w:name w:val="ListLabel 1470"/>
    <w:qFormat/>
    <w:rsid w:val="006C6F10"/>
    <w:rPr>
      <w:rFonts w:ascii="Calibri" w:hAnsi="Calibri" w:cs="Vrinda"/>
      <w:sz w:val="22"/>
    </w:rPr>
  </w:style>
  <w:style w:type="character" w:customStyle="1" w:styleId="ListLabel1471">
    <w:name w:val="ListLabel 1471"/>
    <w:qFormat/>
    <w:rsid w:val="006C6F10"/>
    <w:rPr>
      <w:rFonts w:ascii="Calibri" w:hAnsi="Calibri" w:cs="Vrinda"/>
      <w:sz w:val="22"/>
    </w:rPr>
  </w:style>
  <w:style w:type="character" w:customStyle="1" w:styleId="ListLabel1472">
    <w:name w:val="ListLabel 1472"/>
    <w:qFormat/>
    <w:rsid w:val="006C6F10"/>
    <w:rPr>
      <w:rFonts w:cs="Courier New"/>
    </w:rPr>
  </w:style>
  <w:style w:type="character" w:customStyle="1" w:styleId="ListLabel1473">
    <w:name w:val="ListLabel 1473"/>
    <w:qFormat/>
    <w:rsid w:val="006C6F10"/>
    <w:rPr>
      <w:rFonts w:cs="Wingdings"/>
    </w:rPr>
  </w:style>
  <w:style w:type="character" w:customStyle="1" w:styleId="ListLabel1474">
    <w:name w:val="ListLabel 1474"/>
    <w:qFormat/>
    <w:rsid w:val="006C6F10"/>
    <w:rPr>
      <w:rFonts w:cs="Symbol"/>
    </w:rPr>
  </w:style>
  <w:style w:type="character" w:customStyle="1" w:styleId="ListLabel1475">
    <w:name w:val="ListLabel 1475"/>
    <w:qFormat/>
    <w:rsid w:val="006C6F10"/>
    <w:rPr>
      <w:rFonts w:cs="Courier New"/>
    </w:rPr>
  </w:style>
  <w:style w:type="character" w:customStyle="1" w:styleId="ListLabel1476">
    <w:name w:val="ListLabel 1476"/>
    <w:qFormat/>
    <w:rsid w:val="006C6F10"/>
    <w:rPr>
      <w:rFonts w:cs="Wingdings"/>
    </w:rPr>
  </w:style>
  <w:style w:type="character" w:customStyle="1" w:styleId="ListLabel1477">
    <w:name w:val="ListLabel 1477"/>
    <w:qFormat/>
    <w:rsid w:val="006C6F10"/>
    <w:rPr>
      <w:rFonts w:cs="Symbol"/>
    </w:rPr>
  </w:style>
  <w:style w:type="character" w:customStyle="1" w:styleId="ListLabel1478">
    <w:name w:val="ListLabel 1478"/>
    <w:qFormat/>
    <w:rsid w:val="006C6F10"/>
    <w:rPr>
      <w:rFonts w:cs="Courier New"/>
    </w:rPr>
  </w:style>
  <w:style w:type="character" w:customStyle="1" w:styleId="ListLabel1479">
    <w:name w:val="ListLabel 1479"/>
    <w:qFormat/>
    <w:rsid w:val="006C6F10"/>
    <w:rPr>
      <w:rFonts w:cs="Wingdings"/>
    </w:rPr>
  </w:style>
  <w:style w:type="character" w:customStyle="1" w:styleId="ListLabel1480">
    <w:name w:val="ListLabel 1480"/>
    <w:qFormat/>
    <w:rsid w:val="006C6F10"/>
    <w:rPr>
      <w:rFonts w:ascii="Calibri" w:hAnsi="Calibri" w:cs="Vrinda"/>
      <w:sz w:val="22"/>
    </w:rPr>
  </w:style>
  <w:style w:type="character" w:customStyle="1" w:styleId="ListLabel1481">
    <w:name w:val="ListLabel 1481"/>
    <w:qFormat/>
    <w:rsid w:val="006C6F10"/>
    <w:rPr>
      <w:rFonts w:cs="Courier New"/>
    </w:rPr>
  </w:style>
  <w:style w:type="character" w:customStyle="1" w:styleId="ListLabel1482">
    <w:name w:val="ListLabel 1482"/>
    <w:qFormat/>
    <w:rsid w:val="006C6F10"/>
    <w:rPr>
      <w:rFonts w:cs="Wingdings"/>
    </w:rPr>
  </w:style>
  <w:style w:type="character" w:customStyle="1" w:styleId="ListLabel1483">
    <w:name w:val="ListLabel 1483"/>
    <w:qFormat/>
    <w:rsid w:val="006C6F10"/>
    <w:rPr>
      <w:rFonts w:cs="Symbol"/>
    </w:rPr>
  </w:style>
  <w:style w:type="character" w:customStyle="1" w:styleId="ListLabel1484">
    <w:name w:val="ListLabel 1484"/>
    <w:qFormat/>
    <w:rsid w:val="006C6F10"/>
    <w:rPr>
      <w:rFonts w:cs="Courier New"/>
    </w:rPr>
  </w:style>
  <w:style w:type="character" w:customStyle="1" w:styleId="ListLabel1485">
    <w:name w:val="ListLabel 1485"/>
    <w:qFormat/>
    <w:rsid w:val="006C6F10"/>
    <w:rPr>
      <w:rFonts w:cs="Wingdings"/>
    </w:rPr>
  </w:style>
  <w:style w:type="character" w:customStyle="1" w:styleId="ListLabel1486">
    <w:name w:val="ListLabel 1486"/>
    <w:qFormat/>
    <w:rsid w:val="006C6F10"/>
    <w:rPr>
      <w:rFonts w:cs="Symbol"/>
    </w:rPr>
  </w:style>
  <w:style w:type="character" w:customStyle="1" w:styleId="ListLabel1487">
    <w:name w:val="ListLabel 1487"/>
    <w:qFormat/>
    <w:rsid w:val="006C6F10"/>
    <w:rPr>
      <w:rFonts w:cs="Courier New"/>
    </w:rPr>
  </w:style>
  <w:style w:type="character" w:customStyle="1" w:styleId="ListLabel1488">
    <w:name w:val="ListLabel 1488"/>
    <w:qFormat/>
    <w:rsid w:val="006C6F10"/>
    <w:rPr>
      <w:rFonts w:cs="Wingdings"/>
    </w:rPr>
  </w:style>
  <w:style w:type="character" w:customStyle="1" w:styleId="ListLabel1489">
    <w:name w:val="ListLabel 1489"/>
    <w:qFormat/>
    <w:rsid w:val="006C6F10"/>
    <w:rPr>
      <w:strike w:val="0"/>
      <w:dstrike w:val="0"/>
    </w:rPr>
  </w:style>
  <w:style w:type="character" w:customStyle="1" w:styleId="ListLabel1490">
    <w:name w:val="ListLabel 1490"/>
    <w:qFormat/>
    <w:rsid w:val="006C6F10"/>
    <w:rPr>
      <w:strike w:val="0"/>
      <w:dstrike w:val="0"/>
    </w:rPr>
  </w:style>
  <w:style w:type="character" w:customStyle="1" w:styleId="ListLabel1491">
    <w:name w:val="ListLabel 1491"/>
    <w:qFormat/>
    <w:rsid w:val="006C6F10"/>
    <w:rPr>
      <w:strike w:val="0"/>
      <w:dstrike w:val="0"/>
    </w:rPr>
  </w:style>
  <w:style w:type="character" w:customStyle="1" w:styleId="ListLabel1492">
    <w:name w:val="ListLabel 1492"/>
    <w:qFormat/>
    <w:rsid w:val="006C6F10"/>
    <w:rPr>
      <w:strike w:val="0"/>
      <w:dstrike w:val="0"/>
    </w:rPr>
  </w:style>
  <w:style w:type="character" w:customStyle="1" w:styleId="ListLabel1493">
    <w:name w:val="ListLabel 1493"/>
    <w:qFormat/>
    <w:rsid w:val="006C6F10"/>
    <w:rPr>
      <w:rFonts w:ascii="Calibri" w:hAnsi="Calibri" w:cs="Vrinda"/>
      <w:sz w:val="22"/>
    </w:rPr>
  </w:style>
  <w:style w:type="character" w:customStyle="1" w:styleId="ListLabel1494">
    <w:name w:val="ListLabel 1494"/>
    <w:qFormat/>
    <w:rsid w:val="006C6F10"/>
    <w:rPr>
      <w:rFonts w:cs="Courier New"/>
    </w:rPr>
  </w:style>
  <w:style w:type="character" w:customStyle="1" w:styleId="ListLabel1495">
    <w:name w:val="ListLabel 1495"/>
    <w:qFormat/>
    <w:rsid w:val="006C6F10"/>
    <w:rPr>
      <w:rFonts w:cs="Wingdings"/>
    </w:rPr>
  </w:style>
  <w:style w:type="character" w:customStyle="1" w:styleId="ListLabel1496">
    <w:name w:val="ListLabel 1496"/>
    <w:qFormat/>
    <w:rsid w:val="006C6F10"/>
    <w:rPr>
      <w:rFonts w:cs="Symbol"/>
    </w:rPr>
  </w:style>
  <w:style w:type="character" w:customStyle="1" w:styleId="ListLabel1497">
    <w:name w:val="ListLabel 1497"/>
    <w:qFormat/>
    <w:rsid w:val="006C6F10"/>
    <w:rPr>
      <w:rFonts w:cs="Courier New"/>
    </w:rPr>
  </w:style>
  <w:style w:type="character" w:customStyle="1" w:styleId="ListLabel1498">
    <w:name w:val="ListLabel 1498"/>
    <w:qFormat/>
    <w:rsid w:val="006C6F10"/>
    <w:rPr>
      <w:rFonts w:cs="Wingdings"/>
    </w:rPr>
  </w:style>
  <w:style w:type="character" w:customStyle="1" w:styleId="ListLabel1499">
    <w:name w:val="ListLabel 1499"/>
    <w:qFormat/>
    <w:rsid w:val="006C6F10"/>
    <w:rPr>
      <w:rFonts w:cs="Symbol"/>
    </w:rPr>
  </w:style>
  <w:style w:type="character" w:customStyle="1" w:styleId="ListLabel1500">
    <w:name w:val="ListLabel 1500"/>
    <w:qFormat/>
    <w:rsid w:val="006C6F10"/>
    <w:rPr>
      <w:rFonts w:cs="Courier New"/>
    </w:rPr>
  </w:style>
  <w:style w:type="character" w:customStyle="1" w:styleId="ListLabel1501">
    <w:name w:val="ListLabel 1501"/>
    <w:qFormat/>
    <w:rsid w:val="006C6F10"/>
    <w:rPr>
      <w:rFonts w:cs="Wingdings"/>
    </w:rPr>
  </w:style>
  <w:style w:type="character" w:customStyle="1" w:styleId="ListLabel1502">
    <w:name w:val="ListLabel 1502"/>
    <w:qFormat/>
    <w:rsid w:val="006C6F10"/>
    <w:rPr>
      <w:rFonts w:ascii="Calibri" w:hAnsi="Calibri" w:cs="Vrinda"/>
      <w:b/>
      <w:sz w:val="22"/>
    </w:rPr>
  </w:style>
  <w:style w:type="character" w:customStyle="1" w:styleId="ListLabel1503">
    <w:name w:val="ListLabel 1503"/>
    <w:qFormat/>
    <w:rsid w:val="006C6F10"/>
    <w:rPr>
      <w:rFonts w:cs="Courier New"/>
    </w:rPr>
  </w:style>
  <w:style w:type="character" w:customStyle="1" w:styleId="ListLabel1504">
    <w:name w:val="ListLabel 1504"/>
    <w:qFormat/>
    <w:rsid w:val="006C6F10"/>
    <w:rPr>
      <w:rFonts w:cs="Wingdings"/>
    </w:rPr>
  </w:style>
  <w:style w:type="character" w:customStyle="1" w:styleId="ListLabel1505">
    <w:name w:val="ListLabel 1505"/>
    <w:qFormat/>
    <w:rsid w:val="006C6F10"/>
    <w:rPr>
      <w:rFonts w:cs="Symbol"/>
    </w:rPr>
  </w:style>
  <w:style w:type="character" w:customStyle="1" w:styleId="ListLabel1506">
    <w:name w:val="ListLabel 1506"/>
    <w:qFormat/>
    <w:rsid w:val="006C6F10"/>
    <w:rPr>
      <w:rFonts w:cs="Courier New"/>
    </w:rPr>
  </w:style>
  <w:style w:type="character" w:customStyle="1" w:styleId="ListLabel1507">
    <w:name w:val="ListLabel 1507"/>
    <w:qFormat/>
    <w:rsid w:val="006C6F10"/>
    <w:rPr>
      <w:rFonts w:cs="Wingdings"/>
    </w:rPr>
  </w:style>
  <w:style w:type="character" w:customStyle="1" w:styleId="ListLabel1508">
    <w:name w:val="ListLabel 1508"/>
    <w:qFormat/>
    <w:rsid w:val="006C6F10"/>
    <w:rPr>
      <w:rFonts w:cs="Symbol"/>
    </w:rPr>
  </w:style>
  <w:style w:type="character" w:customStyle="1" w:styleId="ListLabel1509">
    <w:name w:val="ListLabel 1509"/>
    <w:qFormat/>
    <w:rsid w:val="006C6F10"/>
    <w:rPr>
      <w:rFonts w:cs="Courier New"/>
    </w:rPr>
  </w:style>
  <w:style w:type="character" w:customStyle="1" w:styleId="ListLabel1510">
    <w:name w:val="ListLabel 1510"/>
    <w:qFormat/>
    <w:rsid w:val="006C6F10"/>
    <w:rPr>
      <w:rFonts w:cs="Wingdings"/>
    </w:rPr>
  </w:style>
  <w:style w:type="character" w:customStyle="1" w:styleId="ListLabel1511">
    <w:name w:val="ListLabel 1511"/>
    <w:qFormat/>
    <w:rsid w:val="006C6F10"/>
    <w:rPr>
      <w:rFonts w:ascii="Calibri" w:hAnsi="Calibri" w:cs="Calibri"/>
      <w:sz w:val="22"/>
    </w:rPr>
  </w:style>
  <w:style w:type="character" w:customStyle="1" w:styleId="ListLabel1512">
    <w:name w:val="ListLabel 1512"/>
    <w:qFormat/>
    <w:rsid w:val="006C6F10"/>
    <w:rPr>
      <w:rFonts w:cs="Courier New"/>
    </w:rPr>
  </w:style>
  <w:style w:type="character" w:customStyle="1" w:styleId="ListLabel1513">
    <w:name w:val="ListLabel 1513"/>
    <w:qFormat/>
    <w:rsid w:val="006C6F10"/>
    <w:rPr>
      <w:rFonts w:cs="Wingdings"/>
    </w:rPr>
  </w:style>
  <w:style w:type="character" w:customStyle="1" w:styleId="ListLabel1514">
    <w:name w:val="ListLabel 1514"/>
    <w:qFormat/>
    <w:rsid w:val="006C6F10"/>
    <w:rPr>
      <w:rFonts w:cs="Symbol"/>
    </w:rPr>
  </w:style>
  <w:style w:type="character" w:customStyle="1" w:styleId="ListLabel1515">
    <w:name w:val="ListLabel 1515"/>
    <w:qFormat/>
    <w:rsid w:val="006C6F10"/>
    <w:rPr>
      <w:rFonts w:cs="Courier New"/>
    </w:rPr>
  </w:style>
  <w:style w:type="character" w:customStyle="1" w:styleId="ListLabel1516">
    <w:name w:val="ListLabel 1516"/>
    <w:qFormat/>
    <w:rsid w:val="006C6F10"/>
    <w:rPr>
      <w:rFonts w:cs="Wingdings"/>
    </w:rPr>
  </w:style>
  <w:style w:type="character" w:customStyle="1" w:styleId="ListLabel1517">
    <w:name w:val="ListLabel 1517"/>
    <w:qFormat/>
    <w:rsid w:val="006C6F10"/>
    <w:rPr>
      <w:rFonts w:cs="Symbol"/>
    </w:rPr>
  </w:style>
  <w:style w:type="character" w:customStyle="1" w:styleId="ListLabel1518">
    <w:name w:val="ListLabel 1518"/>
    <w:qFormat/>
    <w:rsid w:val="006C6F10"/>
    <w:rPr>
      <w:rFonts w:cs="Courier New"/>
    </w:rPr>
  </w:style>
  <w:style w:type="character" w:customStyle="1" w:styleId="ListLabel1519">
    <w:name w:val="ListLabel 1519"/>
    <w:qFormat/>
    <w:rsid w:val="006C6F10"/>
    <w:rPr>
      <w:rFonts w:cs="Wingdings"/>
    </w:rPr>
  </w:style>
  <w:style w:type="character" w:customStyle="1" w:styleId="ListLabel1520">
    <w:name w:val="ListLabel 1520"/>
    <w:qFormat/>
    <w:rsid w:val="006C6F10"/>
    <w:rPr>
      <w:rFonts w:ascii="Calibri" w:hAnsi="Calibri" w:cs="Calibri"/>
      <w:sz w:val="22"/>
    </w:rPr>
  </w:style>
  <w:style w:type="character" w:customStyle="1" w:styleId="ListLabel1521">
    <w:name w:val="ListLabel 1521"/>
    <w:qFormat/>
    <w:rsid w:val="006C6F10"/>
    <w:rPr>
      <w:rFonts w:cs="Courier New"/>
    </w:rPr>
  </w:style>
  <w:style w:type="character" w:customStyle="1" w:styleId="ListLabel1522">
    <w:name w:val="ListLabel 1522"/>
    <w:qFormat/>
    <w:rsid w:val="006C6F10"/>
    <w:rPr>
      <w:rFonts w:cs="Wingdings"/>
    </w:rPr>
  </w:style>
  <w:style w:type="character" w:customStyle="1" w:styleId="ListLabel1523">
    <w:name w:val="ListLabel 1523"/>
    <w:qFormat/>
    <w:rsid w:val="006C6F10"/>
    <w:rPr>
      <w:rFonts w:cs="Symbol"/>
    </w:rPr>
  </w:style>
  <w:style w:type="character" w:customStyle="1" w:styleId="ListLabel1524">
    <w:name w:val="ListLabel 1524"/>
    <w:qFormat/>
    <w:rsid w:val="006C6F10"/>
    <w:rPr>
      <w:rFonts w:cs="Courier New"/>
    </w:rPr>
  </w:style>
  <w:style w:type="character" w:customStyle="1" w:styleId="ListLabel1525">
    <w:name w:val="ListLabel 1525"/>
    <w:qFormat/>
    <w:rsid w:val="006C6F10"/>
    <w:rPr>
      <w:rFonts w:cs="Wingdings"/>
    </w:rPr>
  </w:style>
  <w:style w:type="character" w:customStyle="1" w:styleId="ListLabel1526">
    <w:name w:val="ListLabel 1526"/>
    <w:qFormat/>
    <w:rsid w:val="006C6F10"/>
    <w:rPr>
      <w:rFonts w:cs="Symbol"/>
    </w:rPr>
  </w:style>
  <w:style w:type="character" w:customStyle="1" w:styleId="ListLabel1527">
    <w:name w:val="ListLabel 1527"/>
    <w:qFormat/>
    <w:rsid w:val="006C6F10"/>
    <w:rPr>
      <w:rFonts w:cs="Courier New"/>
    </w:rPr>
  </w:style>
  <w:style w:type="character" w:customStyle="1" w:styleId="ListLabel1528">
    <w:name w:val="ListLabel 1528"/>
    <w:qFormat/>
    <w:rsid w:val="006C6F10"/>
    <w:rPr>
      <w:rFonts w:cs="Wingdings"/>
    </w:rPr>
  </w:style>
  <w:style w:type="character" w:customStyle="1" w:styleId="ListLabel1529">
    <w:name w:val="ListLabel 1529"/>
    <w:qFormat/>
    <w:rsid w:val="006C6F10"/>
    <w:rPr>
      <w:rFonts w:ascii="Calibri" w:hAnsi="Calibri" w:cs="Calibri"/>
      <w:sz w:val="22"/>
    </w:rPr>
  </w:style>
  <w:style w:type="character" w:customStyle="1" w:styleId="ListLabel1530">
    <w:name w:val="ListLabel 1530"/>
    <w:qFormat/>
    <w:rsid w:val="006C6F10"/>
    <w:rPr>
      <w:rFonts w:cs="Courier New"/>
    </w:rPr>
  </w:style>
  <w:style w:type="character" w:customStyle="1" w:styleId="ListLabel1531">
    <w:name w:val="ListLabel 1531"/>
    <w:qFormat/>
    <w:rsid w:val="006C6F10"/>
    <w:rPr>
      <w:rFonts w:cs="Wingdings"/>
    </w:rPr>
  </w:style>
  <w:style w:type="character" w:customStyle="1" w:styleId="ListLabel1532">
    <w:name w:val="ListLabel 1532"/>
    <w:qFormat/>
    <w:rsid w:val="006C6F10"/>
    <w:rPr>
      <w:rFonts w:cs="Symbol"/>
    </w:rPr>
  </w:style>
  <w:style w:type="character" w:customStyle="1" w:styleId="ListLabel1533">
    <w:name w:val="ListLabel 1533"/>
    <w:qFormat/>
    <w:rsid w:val="006C6F10"/>
    <w:rPr>
      <w:rFonts w:cs="Courier New"/>
    </w:rPr>
  </w:style>
  <w:style w:type="character" w:customStyle="1" w:styleId="ListLabel1534">
    <w:name w:val="ListLabel 1534"/>
    <w:qFormat/>
    <w:rsid w:val="006C6F10"/>
    <w:rPr>
      <w:rFonts w:cs="Wingdings"/>
    </w:rPr>
  </w:style>
  <w:style w:type="character" w:customStyle="1" w:styleId="ListLabel1535">
    <w:name w:val="ListLabel 1535"/>
    <w:qFormat/>
    <w:rsid w:val="006C6F10"/>
    <w:rPr>
      <w:rFonts w:cs="Symbol"/>
    </w:rPr>
  </w:style>
  <w:style w:type="character" w:customStyle="1" w:styleId="ListLabel1536">
    <w:name w:val="ListLabel 1536"/>
    <w:qFormat/>
    <w:rsid w:val="006C6F10"/>
    <w:rPr>
      <w:rFonts w:cs="Courier New"/>
    </w:rPr>
  </w:style>
  <w:style w:type="character" w:customStyle="1" w:styleId="ListLabel1537">
    <w:name w:val="ListLabel 1537"/>
    <w:qFormat/>
    <w:rsid w:val="006C6F10"/>
    <w:rPr>
      <w:rFonts w:cs="Wingdings"/>
    </w:rPr>
  </w:style>
  <w:style w:type="character" w:customStyle="1" w:styleId="ListLabel1538">
    <w:name w:val="ListLabel 1538"/>
    <w:qFormat/>
    <w:rsid w:val="006C6F10"/>
    <w:rPr>
      <w:rFonts w:ascii="Calibri" w:hAnsi="Calibri" w:cs="Calibri"/>
      <w:sz w:val="22"/>
    </w:rPr>
  </w:style>
  <w:style w:type="character" w:customStyle="1" w:styleId="ListLabel1539">
    <w:name w:val="ListLabel 1539"/>
    <w:qFormat/>
    <w:rsid w:val="006C6F10"/>
    <w:rPr>
      <w:rFonts w:cs="Courier New"/>
    </w:rPr>
  </w:style>
  <w:style w:type="character" w:customStyle="1" w:styleId="ListLabel1540">
    <w:name w:val="ListLabel 1540"/>
    <w:qFormat/>
    <w:rsid w:val="006C6F10"/>
    <w:rPr>
      <w:rFonts w:cs="Wingdings"/>
    </w:rPr>
  </w:style>
  <w:style w:type="character" w:customStyle="1" w:styleId="ListLabel1541">
    <w:name w:val="ListLabel 1541"/>
    <w:qFormat/>
    <w:rsid w:val="006C6F10"/>
    <w:rPr>
      <w:rFonts w:cs="Symbol"/>
    </w:rPr>
  </w:style>
  <w:style w:type="character" w:customStyle="1" w:styleId="ListLabel1542">
    <w:name w:val="ListLabel 1542"/>
    <w:qFormat/>
    <w:rsid w:val="006C6F10"/>
    <w:rPr>
      <w:rFonts w:cs="Courier New"/>
    </w:rPr>
  </w:style>
  <w:style w:type="character" w:customStyle="1" w:styleId="ListLabel1543">
    <w:name w:val="ListLabel 1543"/>
    <w:qFormat/>
    <w:rsid w:val="006C6F10"/>
    <w:rPr>
      <w:rFonts w:cs="Wingdings"/>
    </w:rPr>
  </w:style>
  <w:style w:type="character" w:customStyle="1" w:styleId="ListLabel1544">
    <w:name w:val="ListLabel 1544"/>
    <w:qFormat/>
    <w:rsid w:val="006C6F10"/>
    <w:rPr>
      <w:rFonts w:cs="Symbol"/>
    </w:rPr>
  </w:style>
  <w:style w:type="character" w:customStyle="1" w:styleId="ListLabel1545">
    <w:name w:val="ListLabel 1545"/>
    <w:qFormat/>
    <w:rsid w:val="006C6F10"/>
    <w:rPr>
      <w:rFonts w:cs="Courier New"/>
    </w:rPr>
  </w:style>
  <w:style w:type="character" w:customStyle="1" w:styleId="ListLabel1546">
    <w:name w:val="ListLabel 1546"/>
    <w:qFormat/>
    <w:rsid w:val="006C6F10"/>
    <w:rPr>
      <w:rFonts w:cs="Wingdings"/>
    </w:rPr>
  </w:style>
  <w:style w:type="character" w:customStyle="1" w:styleId="ListLabel1547">
    <w:name w:val="ListLabel 1547"/>
    <w:qFormat/>
    <w:rsid w:val="006C6F10"/>
    <w:rPr>
      <w:rFonts w:ascii="Calibri" w:hAnsi="Calibri" w:cs="Symbol"/>
      <w:sz w:val="22"/>
    </w:rPr>
  </w:style>
  <w:style w:type="character" w:customStyle="1" w:styleId="ListLabel1548">
    <w:name w:val="ListLabel 1548"/>
    <w:qFormat/>
    <w:rsid w:val="006C6F10"/>
    <w:rPr>
      <w:rFonts w:ascii="Calibri" w:hAnsi="Calibri" w:cs="Symbol"/>
      <w:sz w:val="22"/>
    </w:rPr>
  </w:style>
  <w:style w:type="character" w:customStyle="1" w:styleId="ListLabel1549">
    <w:name w:val="ListLabel 1549"/>
    <w:qFormat/>
    <w:rsid w:val="006C6F10"/>
    <w:rPr>
      <w:rFonts w:ascii="Calibri" w:hAnsi="Calibri" w:cs="Calibri"/>
      <w:sz w:val="22"/>
    </w:rPr>
  </w:style>
  <w:style w:type="character" w:customStyle="1" w:styleId="ListLabel1550">
    <w:name w:val="ListLabel 1550"/>
    <w:qFormat/>
    <w:rsid w:val="006C6F10"/>
    <w:rPr>
      <w:rFonts w:cs="Wingdings"/>
    </w:rPr>
  </w:style>
  <w:style w:type="character" w:customStyle="1" w:styleId="ListLabel1551">
    <w:name w:val="ListLabel 1551"/>
    <w:qFormat/>
    <w:rsid w:val="006C6F10"/>
    <w:rPr>
      <w:rFonts w:cs="Symbol"/>
    </w:rPr>
  </w:style>
  <w:style w:type="character" w:customStyle="1" w:styleId="ListLabel1552">
    <w:name w:val="ListLabel 1552"/>
    <w:qFormat/>
    <w:rsid w:val="006C6F10"/>
    <w:rPr>
      <w:rFonts w:cs="Courier New"/>
    </w:rPr>
  </w:style>
  <w:style w:type="character" w:customStyle="1" w:styleId="ListLabel1553">
    <w:name w:val="ListLabel 1553"/>
    <w:qFormat/>
    <w:rsid w:val="006C6F10"/>
    <w:rPr>
      <w:rFonts w:cs="Wingdings"/>
    </w:rPr>
  </w:style>
  <w:style w:type="character" w:customStyle="1" w:styleId="ListLabel1554">
    <w:name w:val="ListLabel 1554"/>
    <w:qFormat/>
    <w:rsid w:val="006C6F10"/>
    <w:rPr>
      <w:rFonts w:cs="Symbol"/>
    </w:rPr>
  </w:style>
  <w:style w:type="character" w:customStyle="1" w:styleId="ListLabel1555">
    <w:name w:val="ListLabel 1555"/>
    <w:qFormat/>
    <w:rsid w:val="006C6F10"/>
    <w:rPr>
      <w:rFonts w:cs="Courier New"/>
    </w:rPr>
  </w:style>
  <w:style w:type="character" w:customStyle="1" w:styleId="ListLabel1556">
    <w:name w:val="ListLabel 1556"/>
    <w:qFormat/>
    <w:rsid w:val="006C6F10"/>
    <w:rPr>
      <w:rFonts w:cs="Wingdings"/>
    </w:rPr>
  </w:style>
  <w:style w:type="character" w:customStyle="1" w:styleId="ListLabel1557">
    <w:name w:val="ListLabel 1557"/>
    <w:qFormat/>
    <w:rsid w:val="006C6F10"/>
    <w:rPr>
      <w:rFonts w:ascii="Calibri" w:hAnsi="Calibri" w:cs="Symbol"/>
      <w:sz w:val="22"/>
    </w:rPr>
  </w:style>
  <w:style w:type="character" w:customStyle="1" w:styleId="ListLabel1558">
    <w:name w:val="ListLabel 1558"/>
    <w:qFormat/>
    <w:rsid w:val="006C6F10"/>
    <w:rPr>
      <w:rFonts w:cs="Courier New"/>
    </w:rPr>
  </w:style>
  <w:style w:type="character" w:customStyle="1" w:styleId="ListLabel1559">
    <w:name w:val="ListLabel 1559"/>
    <w:qFormat/>
    <w:rsid w:val="006C6F10"/>
    <w:rPr>
      <w:rFonts w:cs="Wingdings"/>
    </w:rPr>
  </w:style>
  <w:style w:type="character" w:customStyle="1" w:styleId="ListLabel1560">
    <w:name w:val="ListLabel 1560"/>
    <w:qFormat/>
    <w:rsid w:val="006C6F10"/>
    <w:rPr>
      <w:rFonts w:cs="Symbol"/>
    </w:rPr>
  </w:style>
  <w:style w:type="character" w:customStyle="1" w:styleId="ListLabel1561">
    <w:name w:val="ListLabel 1561"/>
    <w:qFormat/>
    <w:rsid w:val="006C6F10"/>
    <w:rPr>
      <w:rFonts w:cs="Courier New"/>
    </w:rPr>
  </w:style>
  <w:style w:type="character" w:customStyle="1" w:styleId="ListLabel1562">
    <w:name w:val="ListLabel 1562"/>
    <w:qFormat/>
    <w:rsid w:val="006C6F10"/>
    <w:rPr>
      <w:rFonts w:cs="Wingdings"/>
    </w:rPr>
  </w:style>
  <w:style w:type="character" w:customStyle="1" w:styleId="ListLabel1563">
    <w:name w:val="ListLabel 1563"/>
    <w:qFormat/>
    <w:rsid w:val="006C6F10"/>
    <w:rPr>
      <w:rFonts w:cs="Symbol"/>
    </w:rPr>
  </w:style>
  <w:style w:type="character" w:customStyle="1" w:styleId="ListLabel1564">
    <w:name w:val="ListLabel 1564"/>
    <w:qFormat/>
    <w:rsid w:val="006C6F10"/>
    <w:rPr>
      <w:rFonts w:cs="Courier New"/>
    </w:rPr>
  </w:style>
  <w:style w:type="character" w:customStyle="1" w:styleId="ListLabel1565">
    <w:name w:val="ListLabel 1565"/>
    <w:qFormat/>
    <w:rsid w:val="006C6F10"/>
    <w:rPr>
      <w:rFonts w:cs="Wingdings"/>
    </w:rPr>
  </w:style>
  <w:style w:type="character" w:customStyle="1" w:styleId="ListLabel1566">
    <w:name w:val="ListLabel 1566"/>
    <w:qFormat/>
    <w:rsid w:val="006C6F10"/>
    <w:rPr>
      <w:rFonts w:ascii="Calibri" w:hAnsi="Calibri" w:cs="Symbol"/>
      <w:b/>
      <w:sz w:val="22"/>
    </w:rPr>
  </w:style>
  <w:style w:type="character" w:customStyle="1" w:styleId="ListLabel1567">
    <w:name w:val="ListLabel 1567"/>
    <w:qFormat/>
    <w:rsid w:val="006C6F10"/>
    <w:rPr>
      <w:rFonts w:cs="Courier New"/>
    </w:rPr>
  </w:style>
  <w:style w:type="character" w:customStyle="1" w:styleId="ListLabel1568">
    <w:name w:val="ListLabel 1568"/>
    <w:qFormat/>
    <w:rsid w:val="006C6F10"/>
    <w:rPr>
      <w:rFonts w:cs="Wingdings"/>
    </w:rPr>
  </w:style>
  <w:style w:type="character" w:customStyle="1" w:styleId="ListLabel1569">
    <w:name w:val="ListLabel 1569"/>
    <w:qFormat/>
    <w:rsid w:val="006C6F10"/>
    <w:rPr>
      <w:rFonts w:cs="Symbol"/>
    </w:rPr>
  </w:style>
  <w:style w:type="character" w:customStyle="1" w:styleId="ListLabel1570">
    <w:name w:val="ListLabel 1570"/>
    <w:qFormat/>
    <w:rsid w:val="006C6F10"/>
    <w:rPr>
      <w:rFonts w:cs="Courier New"/>
    </w:rPr>
  </w:style>
  <w:style w:type="character" w:customStyle="1" w:styleId="ListLabel1571">
    <w:name w:val="ListLabel 1571"/>
    <w:qFormat/>
    <w:rsid w:val="006C6F10"/>
    <w:rPr>
      <w:rFonts w:cs="Wingdings"/>
    </w:rPr>
  </w:style>
  <w:style w:type="character" w:customStyle="1" w:styleId="ListLabel1572">
    <w:name w:val="ListLabel 1572"/>
    <w:qFormat/>
    <w:rsid w:val="006C6F10"/>
    <w:rPr>
      <w:rFonts w:cs="Symbol"/>
    </w:rPr>
  </w:style>
  <w:style w:type="character" w:customStyle="1" w:styleId="ListLabel1573">
    <w:name w:val="ListLabel 1573"/>
    <w:qFormat/>
    <w:rsid w:val="006C6F10"/>
    <w:rPr>
      <w:rFonts w:cs="Courier New"/>
    </w:rPr>
  </w:style>
  <w:style w:type="character" w:customStyle="1" w:styleId="ListLabel1574">
    <w:name w:val="ListLabel 1574"/>
    <w:qFormat/>
    <w:rsid w:val="006C6F10"/>
    <w:rPr>
      <w:rFonts w:cs="Wingdings"/>
    </w:rPr>
  </w:style>
  <w:style w:type="character" w:customStyle="1" w:styleId="ListLabel1575">
    <w:name w:val="ListLabel 1575"/>
    <w:qFormat/>
    <w:rsid w:val="006C6F10"/>
    <w:rPr>
      <w:rFonts w:ascii="Calibri" w:hAnsi="Calibri" w:cs="Symbol"/>
      <w:sz w:val="22"/>
    </w:rPr>
  </w:style>
  <w:style w:type="character" w:customStyle="1" w:styleId="ListLabel1576">
    <w:name w:val="ListLabel 1576"/>
    <w:qFormat/>
    <w:rsid w:val="006C6F10"/>
    <w:rPr>
      <w:rFonts w:ascii="Calibri" w:hAnsi="Calibri" w:cs="Times New Roman"/>
      <w:b/>
    </w:rPr>
  </w:style>
  <w:style w:type="character" w:customStyle="1" w:styleId="ListLabel1577">
    <w:name w:val="ListLabel 1577"/>
    <w:qFormat/>
    <w:rsid w:val="006C6F10"/>
    <w:rPr>
      <w:rFonts w:ascii="Calibri" w:hAnsi="Calibri" w:cs="Wingdings"/>
    </w:rPr>
  </w:style>
  <w:style w:type="character" w:customStyle="1" w:styleId="ListLabel1578">
    <w:name w:val="ListLabel 1578"/>
    <w:qFormat/>
    <w:rsid w:val="006C6F10"/>
    <w:rPr>
      <w:rFonts w:cs="Symbol"/>
    </w:rPr>
  </w:style>
  <w:style w:type="character" w:customStyle="1" w:styleId="ListLabel1579">
    <w:name w:val="ListLabel 1579"/>
    <w:qFormat/>
    <w:rsid w:val="006C6F10"/>
    <w:rPr>
      <w:rFonts w:cs="Times New Roman"/>
    </w:rPr>
  </w:style>
  <w:style w:type="character" w:customStyle="1" w:styleId="ListLabel1580">
    <w:name w:val="ListLabel 1580"/>
    <w:qFormat/>
    <w:rsid w:val="006C6F10"/>
    <w:rPr>
      <w:rFonts w:cs="Wingdings"/>
    </w:rPr>
  </w:style>
  <w:style w:type="character" w:customStyle="1" w:styleId="ListLabel1581">
    <w:name w:val="ListLabel 1581"/>
    <w:qFormat/>
    <w:rsid w:val="006C6F10"/>
    <w:rPr>
      <w:rFonts w:cs="Symbol"/>
    </w:rPr>
  </w:style>
  <w:style w:type="character" w:customStyle="1" w:styleId="ListLabel1582">
    <w:name w:val="ListLabel 1582"/>
    <w:qFormat/>
    <w:rsid w:val="006C6F10"/>
    <w:rPr>
      <w:rFonts w:cs="Times New Roman"/>
    </w:rPr>
  </w:style>
  <w:style w:type="character" w:customStyle="1" w:styleId="ListLabel1583">
    <w:name w:val="ListLabel 1583"/>
    <w:qFormat/>
    <w:rsid w:val="006C6F10"/>
    <w:rPr>
      <w:rFonts w:cs="Wingdings"/>
    </w:rPr>
  </w:style>
  <w:style w:type="character" w:customStyle="1" w:styleId="ListLabel1584">
    <w:name w:val="ListLabel 1584"/>
    <w:qFormat/>
    <w:rsid w:val="006C6F10"/>
    <w:rPr>
      <w:rFonts w:ascii="Calibri" w:hAnsi="Calibri" w:cs="Symbol"/>
      <w:sz w:val="22"/>
    </w:rPr>
  </w:style>
  <w:style w:type="character" w:customStyle="1" w:styleId="ListLabel1585">
    <w:name w:val="ListLabel 1585"/>
    <w:qFormat/>
    <w:rsid w:val="006C6F10"/>
    <w:rPr>
      <w:rFonts w:cs="Times New Roman"/>
    </w:rPr>
  </w:style>
  <w:style w:type="character" w:customStyle="1" w:styleId="ListLabel1586">
    <w:name w:val="ListLabel 1586"/>
    <w:qFormat/>
    <w:rsid w:val="006C6F10"/>
    <w:rPr>
      <w:rFonts w:cs="Wingdings"/>
    </w:rPr>
  </w:style>
  <w:style w:type="character" w:customStyle="1" w:styleId="ListLabel1587">
    <w:name w:val="ListLabel 1587"/>
    <w:qFormat/>
    <w:rsid w:val="006C6F10"/>
    <w:rPr>
      <w:rFonts w:cs="Symbol"/>
    </w:rPr>
  </w:style>
  <w:style w:type="character" w:customStyle="1" w:styleId="ListLabel1588">
    <w:name w:val="ListLabel 1588"/>
    <w:qFormat/>
    <w:rsid w:val="006C6F10"/>
    <w:rPr>
      <w:rFonts w:cs="Times New Roman"/>
    </w:rPr>
  </w:style>
  <w:style w:type="character" w:customStyle="1" w:styleId="ListLabel1589">
    <w:name w:val="ListLabel 1589"/>
    <w:qFormat/>
    <w:rsid w:val="006C6F10"/>
    <w:rPr>
      <w:rFonts w:cs="Wingdings"/>
    </w:rPr>
  </w:style>
  <w:style w:type="character" w:customStyle="1" w:styleId="ListLabel1590">
    <w:name w:val="ListLabel 1590"/>
    <w:qFormat/>
    <w:rsid w:val="006C6F10"/>
    <w:rPr>
      <w:rFonts w:cs="Symbol"/>
    </w:rPr>
  </w:style>
  <w:style w:type="character" w:customStyle="1" w:styleId="ListLabel1591">
    <w:name w:val="ListLabel 1591"/>
    <w:qFormat/>
    <w:rsid w:val="006C6F10"/>
    <w:rPr>
      <w:rFonts w:cs="Times New Roman"/>
    </w:rPr>
  </w:style>
  <w:style w:type="character" w:customStyle="1" w:styleId="ListLabel1592">
    <w:name w:val="ListLabel 1592"/>
    <w:qFormat/>
    <w:rsid w:val="006C6F10"/>
    <w:rPr>
      <w:rFonts w:cs="Wingdings"/>
    </w:rPr>
  </w:style>
  <w:style w:type="character" w:customStyle="1" w:styleId="ListLabel1593">
    <w:name w:val="ListLabel 1593"/>
    <w:qFormat/>
    <w:rsid w:val="006C6F10"/>
    <w:rPr>
      <w:rFonts w:ascii="Calibri" w:hAnsi="Calibri" w:cs="Symbol"/>
      <w:sz w:val="22"/>
    </w:rPr>
  </w:style>
  <w:style w:type="character" w:customStyle="1" w:styleId="ListLabel1594">
    <w:name w:val="ListLabel 1594"/>
    <w:qFormat/>
    <w:rsid w:val="006C6F10"/>
    <w:rPr>
      <w:rFonts w:cs="Courier New"/>
    </w:rPr>
  </w:style>
  <w:style w:type="character" w:customStyle="1" w:styleId="ListLabel1595">
    <w:name w:val="ListLabel 1595"/>
    <w:qFormat/>
    <w:rsid w:val="006C6F10"/>
    <w:rPr>
      <w:rFonts w:cs="Wingdings"/>
    </w:rPr>
  </w:style>
  <w:style w:type="character" w:customStyle="1" w:styleId="ListLabel1596">
    <w:name w:val="ListLabel 1596"/>
    <w:qFormat/>
    <w:rsid w:val="006C6F10"/>
    <w:rPr>
      <w:rFonts w:cs="Symbol"/>
    </w:rPr>
  </w:style>
  <w:style w:type="character" w:customStyle="1" w:styleId="ListLabel1597">
    <w:name w:val="ListLabel 1597"/>
    <w:qFormat/>
    <w:rsid w:val="006C6F10"/>
    <w:rPr>
      <w:rFonts w:cs="Courier New"/>
    </w:rPr>
  </w:style>
  <w:style w:type="character" w:customStyle="1" w:styleId="ListLabel1598">
    <w:name w:val="ListLabel 1598"/>
    <w:qFormat/>
    <w:rsid w:val="006C6F10"/>
    <w:rPr>
      <w:rFonts w:cs="Wingdings"/>
    </w:rPr>
  </w:style>
  <w:style w:type="character" w:customStyle="1" w:styleId="ListLabel1599">
    <w:name w:val="ListLabel 1599"/>
    <w:qFormat/>
    <w:rsid w:val="006C6F10"/>
    <w:rPr>
      <w:rFonts w:cs="Symbol"/>
    </w:rPr>
  </w:style>
  <w:style w:type="character" w:customStyle="1" w:styleId="ListLabel1600">
    <w:name w:val="ListLabel 1600"/>
    <w:qFormat/>
    <w:rsid w:val="006C6F10"/>
    <w:rPr>
      <w:rFonts w:cs="Courier New"/>
    </w:rPr>
  </w:style>
  <w:style w:type="character" w:customStyle="1" w:styleId="ListLabel1601">
    <w:name w:val="ListLabel 1601"/>
    <w:qFormat/>
    <w:rsid w:val="006C6F10"/>
    <w:rPr>
      <w:rFonts w:cs="Wingdings"/>
    </w:rPr>
  </w:style>
  <w:style w:type="character" w:customStyle="1" w:styleId="ListLabel1602">
    <w:name w:val="ListLabel 1602"/>
    <w:qFormat/>
    <w:rsid w:val="006C6F10"/>
    <w:rPr>
      <w:rFonts w:ascii="Calibri" w:hAnsi="Calibri" w:cs="Symbol"/>
      <w:sz w:val="22"/>
    </w:rPr>
  </w:style>
  <w:style w:type="character" w:customStyle="1" w:styleId="ListLabel1603">
    <w:name w:val="ListLabel 1603"/>
    <w:qFormat/>
    <w:rsid w:val="006C6F10"/>
    <w:rPr>
      <w:rFonts w:cs="Courier New"/>
    </w:rPr>
  </w:style>
  <w:style w:type="character" w:customStyle="1" w:styleId="ListLabel1604">
    <w:name w:val="ListLabel 1604"/>
    <w:qFormat/>
    <w:rsid w:val="006C6F10"/>
    <w:rPr>
      <w:rFonts w:cs="Wingdings"/>
    </w:rPr>
  </w:style>
  <w:style w:type="character" w:customStyle="1" w:styleId="ListLabel1605">
    <w:name w:val="ListLabel 1605"/>
    <w:qFormat/>
    <w:rsid w:val="006C6F10"/>
    <w:rPr>
      <w:rFonts w:cs="Symbol"/>
    </w:rPr>
  </w:style>
  <w:style w:type="character" w:customStyle="1" w:styleId="ListLabel1606">
    <w:name w:val="ListLabel 1606"/>
    <w:qFormat/>
    <w:rsid w:val="006C6F10"/>
    <w:rPr>
      <w:rFonts w:cs="Courier New"/>
    </w:rPr>
  </w:style>
  <w:style w:type="character" w:customStyle="1" w:styleId="ListLabel1607">
    <w:name w:val="ListLabel 1607"/>
    <w:qFormat/>
    <w:rsid w:val="006C6F10"/>
    <w:rPr>
      <w:rFonts w:cs="Wingdings"/>
    </w:rPr>
  </w:style>
  <w:style w:type="character" w:customStyle="1" w:styleId="ListLabel1608">
    <w:name w:val="ListLabel 1608"/>
    <w:qFormat/>
    <w:rsid w:val="006C6F10"/>
    <w:rPr>
      <w:rFonts w:cs="Symbol"/>
    </w:rPr>
  </w:style>
  <w:style w:type="character" w:customStyle="1" w:styleId="ListLabel1609">
    <w:name w:val="ListLabel 1609"/>
    <w:qFormat/>
    <w:rsid w:val="006C6F10"/>
    <w:rPr>
      <w:rFonts w:cs="Courier New"/>
    </w:rPr>
  </w:style>
  <w:style w:type="character" w:customStyle="1" w:styleId="ListLabel1610">
    <w:name w:val="ListLabel 1610"/>
    <w:qFormat/>
    <w:rsid w:val="006C6F10"/>
    <w:rPr>
      <w:rFonts w:cs="Wingdings"/>
    </w:rPr>
  </w:style>
  <w:style w:type="character" w:customStyle="1" w:styleId="ListLabel1611">
    <w:name w:val="ListLabel 1611"/>
    <w:qFormat/>
    <w:rsid w:val="006C6F10"/>
    <w:rPr>
      <w:rFonts w:ascii="Calibri" w:hAnsi="Calibri" w:cs="Calibri"/>
      <w:sz w:val="22"/>
    </w:rPr>
  </w:style>
  <w:style w:type="character" w:customStyle="1" w:styleId="ListLabel1612">
    <w:name w:val="ListLabel 1612"/>
    <w:qFormat/>
    <w:rsid w:val="006C6F10"/>
    <w:rPr>
      <w:rFonts w:cs="Courier New"/>
    </w:rPr>
  </w:style>
  <w:style w:type="character" w:customStyle="1" w:styleId="ListLabel1613">
    <w:name w:val="ListLabel 1613"/>
    <w:qFormat/>
    <w:rsid w:val="006C6F10"/>
    <w:rPr>
      <w:rFonts w:cs="Wingdings"/>
    </w:rPr>
  </w:style>
  <w:style w:type="character" w:customStyle="1" w:styleId="ListLabel1614">
    <w:name w:val="ListLabel 1614"/>
    <w:qFormat/>
    <w:rsid w:val="006C6F10"/>
    <w:rPr>
      <w:rFonts w:cs="Symbol"/>
    </w:rPr>
  </w:style>
  <w:style w:type="character" w:customStyle="1" w:styleId="ListLabel1615">
    <w:name w:val="ListLabel 1615"/>
    <w:qFormat/>
    <w:rsid w:val="006C6F10"/>
    <w:rPr>
      <w:rFonts w:cs="Courier New"/>
    </w:rPr>
  </w:style>
  <w:style w:type="character" w:customStyle="1" w:styleId="ListLabel1616">
    <w:name w:val="ListLabel 1616"/>
    <w:qFormat/>
    <w:rsid w:val="006C6F10"/>
    <w:rPr>
      <w:rFonts w:cs="Wingdings"/>
    </w:rPr>
  </w:style>
  <w:style w:type="character" w:customStyle="1" w:styleId="ListLabel1617">
    <w:name w:val="ListLabel 1617"/>
    <w:qFormat/>
    <w:rsid w:val="006C6F10"/>
    <w:rPr>
      <w:rFonts w:cs="Symbol"/>
    </w:rPr>
  </w:style>
  <w:style w:type="character" w:customStyle="1" w:styleId="ListLabel1618">
    <w:name w:val="ListLabel 1618"/>
    <w:qFormat/>
    <w:rsid w:val="006C6F10"/>
    <w:rPr>
      <w:rFonts w:cs="Courier New"/>
    </w:rPr>
  </w:style>
  <w:style w:type="character" w:customStyle="1" w:styleId="ListLabel1619">
    <w:name w:val="ListLabel 1619"/>
    <w:qFormat/>
    <w:rsid w:val="006C6F10"/>
    <w:rPr>
      <w:rFonts w:cs="Wingdings"/>
    </w:rPr>
  </w:style>
  <w:style w:type="character" w:customStyle="1" w:styleId="ListLabel1620">
    <w:name w:val="ListLabel 1620"/>
    <w:qFormat/>
    <w:rsid w:val="006C6F10"/>
    <w:rPr>
      <w:rFonts w:ascii="Calibri" w:hAnsi="Calibri" w:cs="Calibri"/>
      <w:sz w:val="22"/>
    </w:rPr>
  </w:style>
  <w:style w:type="character" w:customStyle="1" w:styleId="ListLabel1621">
    <w:name w:val="ListLabel 1621"/>
    <w:qFormat/>
    <w:rsid w:val="006C6F10"/>
    <w:rPr>
      <w:rFonts w:cs="Courier New"/>
    </w:rPr>
  </w:style>
  <w:style w:type="character" w:customStyle="1" w:styleId="ListLabel1622">
    <w:name w:val="ListLabel 1622"/>
    <w:qFormat/>
    <w:rsid w:val="006C6F10"/>
    <w:rPr>
      <w:rFonts w:cs="Wingdings"/>
    </w:rPr>
  </w:style>
  <w:style w:type="character" w:customStyle="1" w:styleId="ListLabel1623">
    <w:name w:val="ListLabel 1623"/>
    <w:qFormat/>
    <w:rsid w:val="006C6F10"/>
    <w:rPr>
      <w:rFonts w:cs="Symbol"/>
    </w:rPr>
  </w:style>
  <w:style w:type="character" w:customStyle="1" w:styleId="ListLabel1624">
    <w:name w:val="ListLabel 1624"/>
    <w:qFormat/>
    <w:rsid w:val="006C6F10"/>
    <w:rPr>
      <w:rFonts w:cs="Courier New"/>
    </w:rPr>
  </w:style>
  <w:style w:type="character" w:customStyle="1" w:styleId="ListLabel1625">
    <w:name w:val="ListLabel 1625"/>
    <w:qFormat/>
    <w:rsid w:val="006C6F10"/>
    <w:rPr>
      <w:rFonts w:cs="Wingdings"/>
    </w:rPr>
  </w:style>
  <w:style w:type="character" w:customStyle="1" w:styleId="ListLabel1626">
    <w:name w:val="ListLabel 1626"/>
    <w:qFormat/>
    <w:rsid w:val="006C6F10"/>
    <w:rPr>
      <w:rFonts w:cs="Symbol"/>
    </w:rPr>
  </w:style>
  <w:style w:type="character" w:customStyle="1" w:styleId="ListLabel1627">
    <w:name w:val="ListLabel 1627"/>
    <w:qFormat/>
    <w:rsid w:val="006C6F10"/>
    <w:rPr>
      <w:rFonts w:cs="Courier New"/>
    </w:rPr>
  </w:style>
  <w:style w:type="character" w:customStyle="1" w:styleId="ListLabel1628">
    <w:name w:val="ListLabel 1628"/>
    <w:qFormat/>
    <w:rsid w:val="006C6F10"/>
    <w:rPr>
      <w:rFonts w:cs="Wingdings"/>
    </w:rPr>
  </w:style>
  <w:style w:type="character" w:customStyle="1" w:styleId="ListLabel1629">
    <w:name w:val="ListLabel 1629"/>
    <w:qFormat/>
    <w:rsid w:val="006C6F10"/>
    <w:rPr>
      <w:rFonts w:ascii="Calibri" w:hAnsi="Calibri" w:cs="Symbol"/>
      <w:sz w:val="22"/>
    </w:rPr>
  </w:style>
  <w:style w:type="character" w:customStyle="1" w:styleId="ListLabel1630">
    <w:name w:val="ListLabel 1630"/>
    <w:qFormat/>
    <w:rsid w:val="006C6F10"/>
    <w:rPr>
      <w:rFonts w:cs="Courier New"/>
    </w:rPr>
  </w:style>
  <w:style w:type="character" w:customStyle="1" w:styleId="ListLabel1631">
    <w:name w:val="ListLabel 1631"/>
    <w:qFormat/>
    <w:rsid w:val="006C6F10"/>
    <w:rPr>
      <w:rFonts w:cs="Wingdings"/>
    </w:rPr>
  </w:style>
  <w:style w:type="character" w:customStyle="1" w:styleId="ListLabel1632">
    <w:name w:val="ListLabel 1632"/>
    <w:qFormat/>
    <w:rsid w:val="006C6F10"/>
    <w:rPr>
      <w:rFonts w:cs="Symbol"/>
    </w:rPr>
  </w:style>
  <w:style w:type="character" w:customStyle="1" w:styleId="ListLabel1633">
    <w:name w:val="ListLabel 1633"/>
    <w:qFormat/>
    <w:rsid w:val="006C6F10"/>
    <w:rPr>
      <w:rFonts w:cs="Courier New"/>
    </w:rPr>
  </w:style>
  <w:style w:type="character" w:customStyle="1" w:styleId="ListLabel1634">
    <w:name w:val="ListLabel 1634"/>
    <w:qFormat/>
    <w:rsid w:val="006C6F10"/>
    <w:rPr>
      <w:rFonts w:cs="Wingdings"/>
    </w:rPr>
  </w:style>
  <w:style w:type="character" w:customStyle="1" w:styleId="ListLabel1635">
    <w:name w:val="ListLabel 1635"/>
    <w:qFormat/>
    <w:rsid w:val="006C6F10"/>
    <w:rPr>
      <w:rFonts w:cs="Symbol"/>
    </w:rPr>
  </w:style>
  <w:style w:type="character" w:customStyle="1" w:styleId="ListLabel1636">
    <w:name w:val="ListLabel 1636"/>
    <w:qFormat/>
    <w:rsid w:val="006C6F10"/>
    <w:rPr>
      <w:rFonts w:cs="Courier New"/>
    </w:rPr>
  </w:style>
  <w:style w:type="character" w:customStyle="1" w:styleId="ListLabel1637">
    <w:name w:val="ListLabel 1637"/>
    <w:qFormat/>
    <w:rsid w:val="006C6F10"/>
    <w:rPr>
      <w:rFonts w:cs="Wingdings"/>
    </w:rPr>
  </w:style>
  <w:style w:type="character" w:customStyle="1" w:styleId="ListLabel1638">
    <w:name w:val="ListLabel 1638"/>
    <w:qFormat/>
    <w:rsid w:val="006C6F10"/>
    <w:rPr>
      <w:rFonts w:ascii="Calibri" w:hAnsi="Calibri"/>
      <w:color w:val="auto"/>
      <w:sz w:val="22"/>
      <w:lang w:val="en-US"/>
    </w:rPr>
  </w:style>
  <w:style w:type="character" w:customStyle="1" w:styleId="ListLabel1639">
    <w:name w:val="ListLabel 1639"/>
    <w:qFormat/>
    <w:rsid w:val="006C6F10"/>
    <w:rPr>
      <w:rFonts w:ascii="Calibri" w:hAnsi="Calibri" w:cs="Symbol"/>
      <w:sz w:val="22"/>
      <w:lang w:val="fr-FR"/>
    </w:rPr>
  </w:style>
  <w:style w:type="character" w:customStyle="1" w:styleId="ListLabel1640">
    <w:name w:val="ListLabel 1640"/>
    <w:qFormat/>
    <w:rsid w:val="006C6F10"/>
    <w:rPr>
      <w:rFonts w:ascii="Calibri" w:hAnsi="Calibri" w:cs="Symbol"/>
      <w:sz w:val="22"/>
    </w:rPr>
  </w:style>
  <w:style w:type="character" w:customStyle="1" w:styleId="ListLabel1641">
    <w:name w:val="ListLabel 1641"/>
    <w:qFormat/>
    <w:rsid w:val="006C6F10"/>
    <w:rPr>
      <w:rFonts w:ascii="Calibri" w:hAnsi="Calibri" w:cs="Courier New"/>
      <w:sz w:val="22"/>
    </w:rPr>
  </w:style>
  <w:style w:type="character" w:customStyle="1" w:styleId="ListLabel1642">
    <w:name w:val="ListLabel 1642"/>
    <w:qFormat/>
    <w:rsid w:val="006C6F10"/>
    <w:rPr>
      <w:rFonts w:cs="Wingdings"/>
    </w:rPr>
  </w:style>
  <w:style w:type="character" w:customStyle="1" w:styleId="ListLabel1643">
    <w:name w:val="ListLabel 1643"/>
    <w:qFormat/>
    <w:rsid w:val="006C6F10"/>
    <w:rPr>
      <w:rFonts w:cs="Symbol"/>
    </w:rPr>
  </w:style>
  <w:style w:type="character" w:customStyle="1" w:styleId="ListLabel1644">
    <w:name w:val="ListLabel 1644"/>
    <w:qFormat/>
    <w:rsid w:val="006C6F10"/>
    <w:rPr>
      <w:rFonts w:cs="Courier New"/>
    </w:rPr>
  </w:style>
  <w:style w:type="character" w:customStyle="1" w:styleId="ListLabel1645">
    <w:name w:val="ListLabel 1645"/>
    <w:qFormat/>
    <w:rsid w:val="006C6F10"/>
    <w:rPr>
      <w:rFonts w:cs="Wingdings"/>
    </w:rPr>
  </w:style>
  <w:style w:type="character" w:customStyle="1" w:styleId="ListLabel1646">
    <w:name w:val="ListLabel 1646"/>
    <w:qFormat/>
    <w:rsid w:val="006C6F10"/>
    <w:rPr>
      <w:rFonts w:cs="Symbol"/>
    </w:rPr>
  </w:style>
  <w:style w:type="character" w:customStyle="1" w:styleId="ListLabel1647">
    <w:name w:val="ListLabel 1647"/>
    <w:qFormat/>
    <w:rsid w:val="006C6F10"/>
    <w:rPr>
      <w:rFonts w:cs="Courier New"/>
    </w:rPr>
  </w:style>
  <w:style w:type="character" w:customStyle="1" w:styleId="ListLabel1648">
    <w:name w:val="ListLabel 1648"/>
    <w:qFormat/>
    <w:rsid w:val="006C6F10"/>
    <w:rPr>
      <w:rFonts w:cs="Wingdings"/>
    </w:rPr>
  </w:style>
  <w:style w:type="character" w:customStyle="1" w:styleId="ListLabel1649">
    <w:name w:val="ListLabel 1649"/>
    <w:qFormat/>
    <w:rsid w:val="006C6F10"/>
    <w:rPr>
      <w:rFonts w:ascii="Calibri" w:hAnsi="Calibri" w:cs="Symbol"/>
      <w:sz w:val="22"/>
    </w:rPr>
  </w:style>
  <w:style w:type="character" w:customStyle="1" w:styleId="ListLabel1650">
    <w:name w:val="ListLabel 1650"/>
    <w:qFormat/>
    <w:rsid w:val="006C6F10"/>
    <w:rPr>
      <w:rFonts w:ascii="Calibri" w:hAnsi="Calibri" w:cs="Courier New"/>
      <w:sz w:val="22"/>
    </w:rPr>
  </w:style>
  <w:style w:type="character" w:customStyle="1" w:styleId="ListLabel1651">
    <w:name w:val="ListLabel 1651"/>
    <w:qFormat/>
    <w:rsid w:val="006C6F10"/>
    <w:rPr>
      <w:rFonts w:cs="Wingdings"/>
    </w:rPr>
  </w:style>
  <w:style w:type="character" w:customStyle="1" w:styleId="ListLabel1652">
    <w:name w:val="ListLabel 1652"/>
    <w:qFormat/>
    <w:rsid w:val="006C6F10"/>
    <w:rPr>
      <w:rFonts w:cs="Symbol"/>
    </w:rPr>
  </w:style>
  <w:style w:type="character" w:customStyle="1" w:styleId="ListLabel1653">
    <w:name w:val="ListLabel 1653"/>
    <w:qFormat/>
    <w:rsid w:val="006C6F10"/>
    <w:rPr>
      <w:rFonts w:cs="Courier New"/>
    </w:rPr>
  </w:style>
  <w:style w:type="character" w:customStyle="1" w:styleId="ListLabel1654">
    <w:name w:val="ListLabel 1654"/>
    <w:qFormat/>
    <w:rsid w:val="006C6F10"/>
    <w:rPr>
      <w:rFonts w:cs="Wingdings"/>
    </w:rPr>
  </w:style>
  <w:style w:type="character" w:customStyle="1" w:styleId="ListLabel1655">
    <w:name w:val="ListLabel 1655"/>
    <w:qFormat/>
    <w:rsid w:val="006C6F10"/>
    <w:rPr>
      <w:rFonts w:cs="Symbol"/>
    </w:rPr>
  </w:style>
  <w:style w:type="character" w:customStyle="1" w:styleId="ListLabel1656">
    <w:name w:val="ListLabel 1656"/>
    <w:qFormat/>
    <w:rsid w:val="006C6F10"/>
    <w:rPr>
      <w:rFonts w:cs="Courier New"/>
    </w:rPr>
  </w:style>
  <w:style w:type="character" w:customStyle="1" w:styleId="ListLabel1657">
    <w:name w:val="ListLabel 1657"/>
    <w:qFormat/>
    <w:rsid w:val="006C6F10"/>
    <w:rPr>
      <w:rFonts w:cs="Wingdings"/>
    </w:rPr>
  </w:style>
  <w:style w:type="character" w:customStyle="1" w:styleId="ListLabel1658">
    <w:name w:val="ListLabel 1658"/>
    <w:qFormat/>
    <w:rsid w:val="006C6F10"/>
    <w:rPr>
      <w:rFonts w:ascii="Calibri" w:hAnsi="Calibri" w:cs="Symbol"/>
      <w:sz w:val="22"/>
    </w:rPr>
  </w:style>
  <w:style w:type="character" w:customStyle="1" w:styleId="ListLabel1659">
    <w:name w:val="ListLabel 1659"/>
    <w:qFormat/>
    <w:rsid w:val="006C6F10"/>
    <w:rPr>
      <w:rFonts w:cs="Courier New"/>
    </w:rPr>
  </w:style>
  <w:style w:type="character" w:customStyle="1" w:styleId="ListLabel1660">
    <w:name w:val="ListLabel 1660"/>
    <w:qFormat/>
    <w:rsid w:val="006C6F10"/>
    <w:rPr>
      <w:rFonts w:cs="Wingdings"/>
    </w:rPr>
  </w:style>
  <w:style w:type="character" w:customStyle="1" w:styleId="ListLabel1661">
    <w:name w:val="ListLabel 1661"/>
    <w:qFormat/>
    <w:rsid w:val="006C6F10"/>
    <w:rPr>
      <w:rFonts w:cs="Symbol"/>
    </w:rPr>
  </w:style>
  <w:style w:type="character" w:customStyle="1" w:styleId="ListLabel1662">
    <w:name w:val="ListLabel 1662"/>
    <w:qFormat/>
    <w:rsid w:val="006C6F10"/>
    <w:rPr>
      <w:rFonts w:cs="Courier New"/>
    </w:rPr>
  </w:style>
  <w:style w:type="character" w:customStyle="1" w:styleId="ListLabel1663">
    <w:name w:val="ListLabel 1663"/>
    <w:qFormat/>
    <w:rsid w:val="006C6F10"/>
    <w:rPr>
      <w:rFonts w:cs="Wingdings"/>
    </w:rPr>
  </w:style>
  <w:style w:type="character" w:customStyle="1" w:styleId="ListLabel1664">
    <w:name w:val="ListLabel 1664"/>
    <w:qFormat/>
    <w:rsid w:val="006C6F10"/>
    <w:rPr>
      <w:rFonts w:cs="Symbol"/>
    </w:rPr>
  </w:style>
  <w:style w:type="character" w:customStyle="1" w:styleId="ListLabel1665">
    <w:name w:val="ListLabel 1665"/>
    <w:qFormat/>
    <w:rsid w:val="006C6F10"/>
    <w:rPr>
      <w:rFonts w:cs="Courier New"/>
    </w:rPr>
  </w:style>
  <w:style w:type="character" w:customStyle="1" w:styleId="ListLabel1666">
    <w:name w:val="ListLabel 1666"/>
    <w:qFormat/>
    <w:rsid w:val="006C6F10"/>
    <w:rPr>
      <w:rFonts w:cs="Wingdings"/>
    </w:rPr>
  </w:style>
  <w:style w:type="character" w:customStyle="1" w:styleId="ListLabel1667">
    <w:name w:val="ListLabel 1667"/>
    <w:qFormat/>
    <w:rsid w:val="006C6F10"/>
    <w:rPr>
      <w:rFonts w:ascii="Calibri" w:hAnsi="Calibri" w:cs="Symbol"/>
      <w:sz w:val="22"/>
    </w:rPr>
  </w:style>
  <w:style w:type="character" w:customStyle="1" w:styleId="ListLabel1668">
    <w:name w:val="ListLabel 1668"/>
    <w:qFormat/>
    <w:rsid w:val="006C6F10"/>
    <w:rPr>
      <w:rFonts w:cs="Courier New"/>
    </w:rPr>
  </w:style>
  <w:style w:type="character" w:customStyle="1" w:styleId="ListLabel1669">
    <w:name w:val="ListLabel 1669"/>
    <w:qFormat/>
    <w:rsid w:val="006C6F10"/>
    <w:rPr>
      <w:rFonts w:cs="Wingdings"/>
    </w:rPr>
  </w:style>
  <w:style w:type="character" w:customStyle="1" w:styleId="ListLabel1670">
    <w:name w:val="ListLabel 1670"/>
    <w:qFormat/>
    <w:rsid w:val="006C6F10"/>
    <w:rPr>
      <w:rFonts w:cs="Symbol"/>
    </w:rPr>
  </w:style>
  <w:style w:type="character" w:customStyle="1" w:styleId="ListLabel1671">
    <w:name w:val="ListLabel 1671"/>
    <w:qFormat/>
    <w:rsid w:val="006C6F10"/>
    <w:rPr>
      <w:rFonts w:cs="Courier New"/>
    </w:rPr>
  </w:style>
  <w:style w:type="character" w:customStyle="1" w:styleId="ListLabel1672">
    <w:name w:val="ListLabel 1672"/>
    <w:qFormat/>
    <w:rsid w:val="006C6F10"/>
    <w:rPr>
      <w:rFonts w:cs="Wingdings"/>
    </w:rPr>
  </w:style>
  <w:style w:type="character" w:customStyle="1" w:styleId="ListLabel1673">
    <w:name w:val="ListLabel 1673"/>
    <w:qFormat/>
    <w:rsid w:val="006C6F10"/>
    <w:rPr>
      <w:rFonts w:cs="Symbol"/>
    </w:rPr>
  </w:style>
  <w:style w:type="character" w:customStyle="1" w:styleId="ListLabel1674">
    <w:name w:val="ListLabel 1674"/>
    <w:qFormat/>
    <w:rsid w:val="006C6F10"/>
    <w:rPr>
      <w:rFonts w:cs="Courier New"/>
    </w:rPr>
  </w:style>
  <w:style w:type="character" w:customStyle="1" w:styleId="ListLabel1675">
    <w:name w:val="ListLabel 1675"/>
    <w:qFormat/>
    <w:rsid w:val="006C6F10"/>
    <w:rPr>
      <w:rFonts w:cs="Wingdings"/>
    </w:rPr>
  </w:style>
  <w:style w:type="character" w:customStyle="1" w:styleId="ListLabel1676">
    <w:name w:val="ListLabel 1676"/>
    <w:qFormat/>
    <w:rsid w:val="006C6F10"/>
    <w:rPr>
      <w:rFonts w:ascii="Calibri" w:hAnsi="Calibri" w:cs="Symbol"/>
      <w:sz w:val="22"/>
    </w:rPr>
  </w:style>
  <w:style w:type="character" w:customStyle="1" w:styleId="ListLabel1677">
    <w:name w:val="ListLabel 1677"/>
    <w:qFormat/>
    <w:rsid w:val="006C6F10"/>
    <w:rPr>
      <w:rFonts w:cs="Courier New"/>
    </w:rPr>
  </w:style>
  <w:style w:type="character" w:customStyle="1" w:styleId="ListLabel1678">
    <w:name w:val="ListLabel 1678"/>
    <w:qFormat/>
    <w:rsid w:val="006C6F10"/>
    <w:rPr>
      <w:rFonts w:cs="Wingdings"/>
    </w:rPr>
  </w:style>
  <w:style w:type="character" w:customStyle="1" w:styleId="ListLabel1679">
    <w:name w:val="ListLabel 1679"/>
    <w:qFormat/>
    <w:rsid w:val="006C6F10"/>
    <w:rPr>
      <w:rFonts w:cs="Symbol"/>
    </w:rPr>
  </w:style>
  <w:style w:type="character" w:customStyle="1" w:styleId="ListLabel1680">
    <w:name w:val="ListLabel 1680"/>
    <w:qFormat/>
    <w:rsid w:val="006C6F10"/>
    <w:rPr>
      <w:rFonts w:cs="Courier New"/>
    </w:rPr>
  </w:style>
  <w:style w:type="character" w:customStyle="1" w:styleId="ListLabel1681">
    <w:name w:val="ListLabel 1681"/>
    <w:qFormat/>
    <w:rsid w:val="006C6F10"/>
    <w:rPr>
      <w:rFonts w:cs="Wingdings"/>
    </w:rPr>
  </w:style>
  <w:style w:type="character" w:customStyle="1" w:styleId="ListLabel1682">
    <w:name w:val="ListLabel 1682"/>
    <w:qFormat/>
    <w:rsid w:val="006C6F10"/>
    <w:rPr>
      <w:rFonts w:cs="Symbol"/>
    </w:rPr>
  </w:style>
  <w:style w:type="character" w:customStyle="1" w:styleId="ListLabel1683">
    <w:name w:val="ListLabel 1683"/>
    <w:qFormat/>
    <w:rsid w:val="006C6F10"/>
    <w:rPr>
      <w:rFonts w:cs="Courier New"/>
    </w:rPr>
  </w:style>
  <w:style w:type="character" w:customStyle="1" w:styleId="ListLabel1684">
    <w:name w:val="ListLabel 1684"/>
    <w:qFormat/>
    <w:rsid w:val="006C6F10"/>
    <w:rPr>
      <w:rFonts w:cs="Wingdings"/>
    </w:rPr>
  </w:style>
  <w:style w:type="character" w:customStyle="1" w:styleId="ListLabel1685">
    <w:name w:val="ListLabel 1685"/>
    <w:qFormat/>
    <w:rsid w:val="006C6F10"/>
    <w:rPr>
      <w:rFonts w:ascii="Calibri" w:hAnsi="Calibri" w:cs="Symbol"/>
      <w:sz w:val="22"/>
    </w:rPr>
  </w:style>
  <w:style w:type="character" w:customStyle="1" w:styleId="ListLabel1686">
    <w:name w:val="ListLabel 1686"/>
    <w:qFormat/>
    <w:rsid w:val="006C6F10"/>
    <w:rPr>
      <w:rFonts w:cs="Courier New"/>
    </w:rPr>
  </w:style>
  <w:style w:type="character" w:customStyle="1" w:styleId="ListLabel1687">
    <w:name w:val="ListLabel 1687"/>
    <w:qFormat/>
    <w:rsid w:val="006C6F10"/>
    <w:rPr>
      <w:rFonts w:cs="Wingdings"/>
    </w:rPr>
  </w:style>
  <w:style w:type="character" w:customStyle="1" w:styleId="ListLabel1688">
    <w:name w:val="ListLabel 1688"/>
    <w:qFormat/>
    <w:rsid w:val="006C6F10"/>
    <w:rPr>
      <w:rFonts w:cs="Symbol"/>
    </w:rPr>
  </w:style>
  <w:style w:type="character" w:customStyle="1" w:styleId="ListLabel1689">
    <w:name w:val="ListLabel 1689"/>
    <w:qFormat/>
    <w:rsid w:val="006C6F10"/>
    <w:rPr>
      <w:rFonts w:cs="Courier New"/>
    </w:rPr>
  </w:style>
  <w:style w:type="character" w:customStyle="1" w:styleId="ListLabel1690">
    <w:name w:val="ListLabel 1690"/>
    <w:qFormat/>
    <w:rsid w:val="006C6F10"/>
    <w:rPr>
      <w:rFonts w:cs="Wingdings"/>
    </w:rPr>
  </w:style>
  <w:style w:type="character" w:customStyle="1" w:styleId="ListLabel1691">
    <w:name w:val="ListLabel 1691"/>
    <w:qFormat/>
    <w:rsid w:val="006C6F10"/>
    <w:rPr>
      <w:rFonts w:cs="Symbol"/>
    </w:rPr>
  </w:style>
  <w:style w:type="character" w:customStyle="1" w:styleId="ListLabel1692">
    <w:name w:val="ListLabel 1692"/>
    <w:qFormat/>
    <w:rsid w:val="006C6F10"/>
    <w:rPr>
      <w:rFonts w:cs="Courier New"/>
    </w:rPr>
  </w:style>
  <w:style w:type="character" w:customStyle="1" w:styleId="ListLabel1693">
    <w:name w:val="ListLabel 1693"/>
    <w:qFormat/>
    <w:rsid w:val="006C6F10"/>
    <w:rPr>
      <w:rFonts w:cs="Wingdings"/>
    </w:rPr>
  </w:style>
  <w:style w:type="character" w:customStyle="1" w:styleId="ListLabel1694">
    <w:name w:val="ListLabel 1694"/>
    <w:qFormat/>
    <w:rsid w:val="006C6F10"/>
    <w:rPr>
      <w:rFonts w:ascii="Calibri" w:hAnsi="Calibri" w:cs="Symbol"/>
      <w:sz w:val="22"/>
    </w:rPr>
  </w:style>
  <w:style w:type="character" w:customStyle="1" w:styleId="ListLabel1695">
    <w:name w:val="ListLabel 1695"/>
    <w:qFormat/>
    <w:rsid w:val="006C6F10"/>
    <w:rPr>
      <w:rFonts w:cs="Courier New"/>
      <w:sz w:val="22"/>
    </w:rPr>
  </w:style>
  <w:style w:type="character" w:customStyle="1" w:styleId="ListLabel1696">
    <w:name w:val="ListLabel 1696"/>
    <w:qFormat/>
    <w:rsid w:val="006C6F10"/>
    <w:rPr>
      <w:rFonts w:cs="Wingdings"/>
    </w:rPr>
  </w:style>
  <w:style w:type="character" w:customStyle="1" w:styleId="ListLabel1697">
    <w:name w:val="ListLabel 1697"/>
    <w:qFormat/>
    <w:rsid w:val="006C6F10"/>
    <w:rPr>
      <w:rFonts w:cs="Symbol"/>
    </w:rPr>
  </w:style>
  <w:style w:type="character" w:customStyle="1" w:styleId="ListLabel1698">
    <w:name w:val="ListLabel 1698"/>
    <w:qFormat/>
    <w:rsid w:val="006C6F10"/>
    <w:rPr>
      <w:rFonts w:cs="Courier New"/>
    </w:rPr>
  </w:style>
  <w:style w:type="character" w:customStyle="1" w:styleId="ListLabel1699">
    <w:name w:val="ListLabel 1699"/>
    <w:qFormat/>
    <w:rsid w:val="006C6F10"/>
    <w:rPr>
      <w:rFonts w:cs="Wingdings"/>
    </w:rPr>
  </w:style>
  <w:style w:type="character" w:customStyle="1" w:styleId="ListLabel1700">
    <w:name w:val="ListLabel 1700"/>
    <w:qFormat/>
    <w:rsid w:val="006C6F10"/>
    <w:rPr>
      <w:rFonts w:cs="Symbol"/>
    </w:rPr>
  </w:style>
  <w:style w:type="character" w:customStyle="1" w:styleId="ListLabel1701">
    <w:name w:val="ListLabel 1701"/>
    <w:qFormat/>
    <w:rsid w:val="006C6F10"/>
    <w:rPr>
      <w:rFonts w:cs="Courier New"/>
    </w:rPr>
  </w:style>
  <w:style w:type="character" w:customStyle="1" w:styleId="ListLabel1702">
    <w:name w:val="ListLabel 1702"/>
    <w:qFormat/>
    <w:rsid w:val="006C6F10"/>
    <w:rPr>
      <w:rFonts w:cs="Wingdings"/>
    </w:rPr>
  </w:style>
  <w:style w:type="character" w:customStyle="1" w:styleId="ListLabel1703">
    <w:name w:val="ListLabel 1703"/>
    <w:qFormat/>
    <w:rsid w:val="006C6F10"/>
    <w:rPr>
      <w:rFonts w:ascii="Calibri" w:hAnsi="Calibri" w:cs="Symbol"/>
      <w:sz w:val="22"/>
    </w:rPr>
  </w:style>
  <w:style w:type="character" w:customStyle="1" w:styleId="ListLabel1704">
    <w:name w:val="ListLabel 1704"/>
    <w:qFormat/>
    <w:rsid w:val="006C6F10"/>
    <w:rPr>
      <w:rFonts w:cs="Courier New"/>
    </w:rPr>
  </w:style>
  <w:style w:type="character" w:customStyle="1" w:styleId="ListLabel1705">
    <w:name w:val="ListLabel 1705"/>
    <w:qFormat/>
    <w:rsid w:val="006C6F10"/>
    <w:rPr>
      <w:rFonts w:cs="Wingdings"/>
    </w:rPr>
  </w:style>
  <w:style w:type="character" w:customStyle="1" w:styleId="ListLabel1706">
    <w:name w:val="ListLabel 1706"/>
    <w:qFormat/>
    <w:rsid w:val="006C6F10"/>
    <w:rPr>
      <w:rFonts w:cs="Symbol"/>
    </w:rPr>
  </w:style>
  <w:style w:type="character" w:customStyle="1" w:styleId="ListLabel1707">
    <w:name w:val="ListLabel 1707"/>
    <w:qFormat/>
    <w:rsid w:val="006C6F10"/>
    <w:rPr>
      <w:rFonts w:cs="Courier New"/>
    </w:rPr>
  </w:style>
  <w:style w:type="character" w:customStyle="1" w:styleId="ListLabel1708">
    <w:name w:val="ListLabel 1708"/>
    <w:qFormat/>
    <w:rsid w:val="006C6F10"/>
    <w:rPr>
      <w:rFonts w:cs="Wingdings"/>
    </w:rPr>
  </w:style>
  <w:style w:type="character" w:customStyle="1" w:styleId="ListLabel1709">
    <w:name w:val="ListLabel 1709"/>
    <w:qFormat/>
    <w:rsid w:val="006C6F10"/>
    <w:rPr>
      <w:rFonts w:cs="Symbol"/>
    </w:rPr>
  </w:style>
  <w:style w:type="character" w:customStyle="1" w:styleId="ListLabel1710">
    <w:name w:val="ListLabel 1710"/>
    <w:qFormat/>
    <w:rsid w:val="006C6F10"/>
    <w:rPr>
      <w:rFonts w:cs="Courier New"/>
    </w:rPr>
  </w:style>
  <w:style w:type="character" w:customStyle="1" w:styleId="ListLabel1711">
    <w:name w:val="ListLabel 1711"/>
    <w:qFormat/>
    <w:rsid w:val="006C6F10"/>
    <w:rPr>
      <w:rFonts w:cs="Wingdings"/>
    </w:rPr>
  </w:style>
  <w:style w:type="character" w:customStyle="1" w:styleId="ListLabel1712">
    <w:name w:val="ListLabel 1712"/>
    <w:qFormat/>
    <w:rsid w:val="006C6F10"/>
    <w:rPr>
      <w:rFonts w:ascii="Calibri" w:hAnsi="Calibri" w:cs="Times New Roman"/>
      <w:sz w:val="22"/>
    </w:rPr>
  </w:style>
  <w:style w:type="character" w:customStyle="1" w:styleId="ListLabel1713">
    <w:name w:val="ListLabel 1713"/>
    <w:qFormat/>
    <w:rsid w:val="006C6F10"/>
    <w:rPr>
      <w:rFonts w:cs="Courier New"/>
    </w:rPr>
  </w:style>
  <w:style w:type="character" w:customStyle="1" w:styleId="ListLabel1714">
    <w:name w:val="ListLabel 1714"/>
    <w:qFormat/>
    <w:rsid w:val="006C6F10"/>
    <w:rPr>
      <w:rFonts w:cs="Wingdings"/>
    </w:rPr>
  </w:style>
  <w:style w:type="character" w:customStyle="1" w:styleId="ListLabel1715">
    <w:name w:val="ListLabel 1715"/>
    <w:qFormat/>
    <w:rsid w:val="006C6F10"/>
    <w:rPr>
      <w:rFonts w:cs="Symbol"/>
    </w:rPr>
  </w:style>
  <w:style w:type="character" w:customStyle="1" w:styleId="ListLabel1716">
    <w:name w:val="ListLabel 1716"/>
    <w:qFormat/>
    <w:rsid w:val="006C6F10"/>
    <w:rPr>
      <w:rFonts w:cs="Courier New"/>
    </w:rPr>
  </w:style>
  <w:style w:type="character" w:customStyle="1" w:styleId="ListLabel1717">
    <w:name w:val="ListLabel 1717"/>
    <w:qFormat/>
    <w:rsid w:val="006C6F10"/>
    <w:rPr>
      <w:rFonts w:cs="Wingdings"/>
    </w:rPr>
  </w:style>
  <w:style w:type="character" w:customStyle="1" w:styleId="ListLabel1718">
    <w:name w:val="ListLabel 1718"/>
    <w:qFormat/>
    <w:rsid w:val="006C6F10"/>
    <w:rPr>
      <w:rFonts w:cs="Symbol"/>
    </w:rPr>
  </w:style>
  <w:style w:type="character" w:customStyle="1" w:styleId="ListLabel1719">
    <w:name w:val="ListLabel 1719"/>
    <w:qFormat/>
    <w:rsid w:val="006C6F10"/>
    <w:rPr>
      <w:rFonts w:cs="Courier New"/>
    </w:rPr>
  </w:style>
  <w:style w:type="character" w:customStyle="1" w:styleId="ListLabel1720">
    <w:name w:val="ListLabel 1720"/>
    <w:qFormat/>
    <w:rsid w:val="006C6F10"/>
    <w:rPr>
      <w:rFonts w:cs="Wingdings"/>
    </w:rPr>
  </w:style>
  <w:style w:type="character" w:customStyle="1" w:styleId="ListLabel1721">
    <w:name w:val="ListLabel 1721"/>
    <w:qFormat/>
    <w:rsid w:val="006C6F10"/>
    <w:rPr>
      <w:rFonts w:ascii="Calibri" w:hAnsi="Calibri" w:cs="Symbol"/>
      <w:sz w:val="22"/>
    </w:rPr>
  </w:style>
  <w:style w:type="character" w:customStyle="1" w:styleId="ListLabel1722">
    <w:name w:val="ListLabel 1722"/>
    <w:qFormat/>
    <w:rsid w:val="006C6F10"/>
    <w:rPr>
      <w:rFonts w:cs="Courier New"/>
    </w:rPr>
  </w:style>
  <w:style w:type="character" w:customStyle="1" w:styleId="ListLabel1723">
    <w:name w:val="ListLabel 1723"/>
    <w:qFormat/>
    <w:rsid w:val="006C6F10"/>
    <w:rPr>
      <w:rFonts w:cs="Wingdings"/>
    </w:rPr>
  </w:style>
  <w:style w:type="character" w:customStyle="1" w:styleId="ListLabel1724">
    <w:name w:val="ListLabel 1724"/>
    <w:qFormat/>
    <w:rsid w:val="006C6F10"/>
    <w:rPr>
      <w:rFonts w:cs="Symbol"/>
    </w:rPr>
  </w:style>
  <w:style w:type="character" w:customStyle="1" w:styleId="ListLabel1725">
    <w:name w:val="ListLabel 1725"/>
    <w:qFormat/>
    <w:rsid w:val="006C6F10"/>
    <w:rPr>
      <w:rFonts w:cs="Courier New"/>
    </w:rPr>
  </w:style>
  <w:style w:type="character" w:customStyle="1" w:styleId="ListLabel1726">
    <w:name w:val="ListLabel 1726"/>
    <w:qFormat/>
    <w:rsid w:val="006C6F10"/>
    <w:rPr>
      <w:rFonts w:cs="Wingdings"/>
    </w:rPr>
  </w:style>
  <w:style w:type="character" w:customStyle="1" w:styleId="ListLabel1727">
    <w:name w:val="ListLabel 1727"/>
    <w:qFormat/>
    <w:rsid w:val="006C6F10"/>
    <w:rPr>
      <w:rFonts w:cs="Symbol"/>
    </w:rPr>
  </w:style>
  <w:style w:type="character" w:customStyle="1" w:styleId="ListLabel1728">
    <w:name w:val="ListLabel 1728"/>
    <w:qFormat/>
    <w:rsid w:val="006C6F10"/>
    <w:rPr>
      <w:rFonts w:cs="Courier New"/>
    </w:rPr>
  </w:style>
  <w:style w:type="character" w:customStyle="1" w:styleId="ListLabel1729">
    <w:name w:val="ListLabel 1729"/>
    <w:qFormat/>
    <w:rsid w:val="006C6F10"/>
    <w:rPr>
      <w:rFonts w:cs="Wingdings"/>
    </w:rPr>
  </w:style>
  <w:style w:type="character" w:customStyle="1" w:styleId="ListLabel1730">
    <w:name w:val="ListLabel 1730"/>
    <w:qFormat/>
    <w:rsid w:val="006C6F10"/>
    <w:rPr>
      <w:rFonts w:eastAsia="Times New Roman" w:cs="Times New Roman"/>
      <w:w w:val="102"/>
      <w:sz w:val="22"/>
      <w:szCs w:val="22"/>
    </w:rPr>
  </w:style>
  <w:style w:type="character" w:customStyle="1" w:styleId="ListLabel1731">
    <w:name w:val="ListLabel 1731"/>
    <w:qFormat/>
    <w:rsid w:val="006C6F10"/>
    <w:rPr>
      <w:rFonts w:cs="Times New Roman"/>
      <w:w w:val="102"/>
      <w:sz w:val="22"/>
      <w:szCs w:val="22"/>
    </w:rPr>
  </w:style>
  <w:style w:type="character" w:customStyle="1" w:styleId="ListLabel1732">
    <w:name w:val="ListLabel 1732"/>
    <w:qFormat/>
    <w:rsid w:val="006C6F10"/>
    <w:rPr>
      <w:rFonts w:ascii="Calibri" w:hAnsi="Calibri" w:cs="Times New Roman"/>
      <w:w w:val="102"/>
      <w:sz w:val="22"/>
      <w:szCs w:val="22"/>
    </w:rPr>
  </w:style>
  <w:style w:type="character" w:customStyle="1" w:styleId="ListLabel1733">
    <w:name w:val="ListLabel 1733"/>
    <w:qFormat/>
    <w:rsid w:val="006C6F10"/>
    <w:rPr>
      <w:rFonts w:cs="Symbol"/>
    </w:rPr>
  </w:style>
  <w:style w:type="character" w:customStyle="1" w:styleId="ListLabel1734">
    <w:name w:val="ListLabel 1734"/>
    <w:qFormat/>
    <w:rsid w:val="006C6F10"/>
    <w:rPr>
      <w:rFonts w:cs="Symbol"/>
    </w:rPr>
  </w:style>
  <w:style w:type="character" w:customStyle="1" w:styleId="ListLabel1735">
    <w:name w:val="ListLabel 1735"/>
    <w:qFormat/>
    <w:rsid w:val="006C6F10"/>
    <w:rPr>
      <w:rFonts w:cs="Symbol"/>
    </w:rPr>
  </w:style>
  <w:style w:type="character" w:customStyle="1" w:styleId="ListLabel1736">
    <w:name w:val="ListLabel 1736"/>
    <w:qFormat/>
    <w:rsid w:val="006C6F10"/>
    <w:rPr>
      <w:rFonts w:cs="Symbol"/>
    </w:rPr>
  </w:style>
  <w:style w:type="character" w:customStyle="1" w:styleId="ListLabel1737">
    <w:name w:val="ListLabel 1737"/>
    <w:qFormat/>
    <w:rsid w:val="006C6F10"/>
    <w:rPr>
      <w:rFonts w:cs="Symbol"/>
    </w:rPr>
  </w:style>
  <w:style w:type="character" w:customStyle="1" w:styleId="ListLabel1738">
    <w:name w:val="ListLabel 1738"/>
    <w:qFormat/>
    <w:rsid w:val="006C6F10"/>
    <w:rPr>
      <w:rFonts w:cs="Symbol"/>
    </w:rPr>
  </w:style>
  <w:style w:type="character" w:customStyle="1" w:styleId="ListLabel1739">
    <w:name w:val="ListLabel 1739"/>
    <w:qFormat/>
    <w:rsid w:val="006C6F10"/>
    <w:rPr>
      <w:rFonts w:ascii="Calibri" w:hAnsi="Calibri" w:cs="Symbol"/>
      <w:sz w:val="22"/>
    </w:rPr>
  </w:style>
  <w:style w:type="character" w:customStyle="1" w:styleId="ListLabel1740">
    <w:name w:val="ListLabel 1740"/>
    <w:qFormat/>
    <w:rsid w:val="006C6F10"/>
    <w:rPr>
      <w:rFonts w:cs="Courier New"/>
    </w:rPr>
  </w:style>
  <w:style w:type="character" w:customStyle="1" w:styleId="ListLabel1741">
    <w:name w:val="ListLabel 1741"/>
    <w:qFormat/>
    <w:rsid w:val="006C6F10"/>
    <w:rPr>
      <w:rFonts w:cs="Wingdings"/>
    </w:rPr>
  </w:style>
  <w:style w:type="character" w:customStyle="1" w:styleId="ListLabel1742">
    <w:name w:val="ListLabel 1742"/>
    <w:qFormat/>
    <w:rsid w:val="006C6F10"/>
    <w:rPr>
      <w:rFonts w:cs="Symbol"/>
    </w:rPr>
  </w:style>
  <w:style w:type="character" w:customStyle="1" w:styleId="ListLabel1743">
    <w:name w:val="ListLabel 1743"/>
    <w:qFormat/>
    <w:rsid w:val="006C6F10"/>
    <w:rPr>
      <w:rFonts w:cs="Courier New"/>
    </w:rPr>
  </w:style>
  <w:style w:type="character" w:customStyle="1" w:styleId="ListLabel1744">
    <w:name w:val="ListLabel 1744"/>
    <w:qFormat/>
    <w:rsid w:val="006C6F10"/>
    <w:rPr>
      <w:rFonts w:cs="Wingdings"/>
    </w:rPr>
  </w:style>
  <w:style w:type="character" w:customStyle="1" w:styleId="ListLabel1745">
    <w:name w:val="ListLabel 1745"/>
    <w:qFormat/>
    <w:rsid w:val="006C6F10"/>
    <w:rPr>
      <w:rFonts w:cs="Symbol"/>
    </w:rPr>
  </w:style>
  <w:style w:type="character" w:customStyle="1" w:styleId="ListLabel1746">
    <w:name w:val="ListLabel 1746"/>
    <w:qFormat/>
    <w:rsid w:val="006C6F10"/>
    <w:rPr>
      <w:rFonts w:cs="Courier New"/>
    </w:rPr>
  </w:style>
  <w:style w:type="character" w:customStyle="1" w:styleId="ListLabel1747">
    <w:name w:val="ListLabel 1747"/>
    <w:qFormat/>
    <w:rsid w:val="006C6F10"/>
    <w:rPr>
      <w:rFonts w:cs="Wingdings"/>
    </w:rPr>
  </w:style>
  <w:style w:type="character" w:customStyle="1" w:styleId="ListLabel1748">
    <w:name w:val="ListLabel 1748"/>
    <w:qFormat/>
    <w:rsid w:val="006C6F10"/>
    <w:rPr>
      <w:rFonts w:ascii="Calibri" w:hAnsi="Calibri" w:cs="Symbol"/>
      <w:sz w:val="22"/>
    </w:rPr>
  </w:style>
  <w:style w:type="character" w:customStyle="1" w:styleId="ListLabel1749">
    <w:name w:val="ListLabel 1749"/>
    <w:qFormat/>
    <w:rsid w:val="006C6F10"/>
    <w:rPr>
      <w:rFonts w:cs="Courier New"/>
    </w:rPr>
  </w:style>
  <w:style w:type="character" w:customStyle="1" w:styleId="ListLabel1750">
    <w:name w:val="ListLabel 1750"/>
    <w:qFormat/>
    <w:rsid w:val="006C6F10"/>
    <w:rPr>
      <w:rFonts w:cs="Wingdings"/>
    </w:rPr>
  </w:style>
  <w:style w:type="character" w:customStyle="1" w:styleId="ListLabel1751">
    <w:name w:val="ListLabel 1751"/>
    <w:qFormat/>
    <w:rsid w:val="006C6F10"/>
    <w:rPr>
      <w:rFonts w:cs="Symbol"/>
    </w:rPr>
  </w:style>
  <w:style w:type="character" w:customStyle="1" w:styleId="ListLabel1752">
    <w:name w:val="ListLabel 1752"/>
    <w:qFormat/>
    <w:rsid w:val="006C6F10"/>
    <w:rPr>
      <w:rFonts w:cs="Courier New"/>
    </w:rPr>
  </w:style>
  <w:style w:type="character" w:customStyle="1" w:styleId="ListLabel1753">
    <w:name w:val="ListLabel 1753"/>
    <w:qFormat/>
    <w:rsid w:val="006C6F10"/>
    <w:rPr>
      <w:rFonts w:cs="Wingdings"/>
    </w:rPr>
  </w:style>
  <w:style w:type="character" w:customStyle="1" w:styleId="ListLabel1754">
    <w:name w:val="ListLabel 1754"/>
    <w:qFormat/>
    <w:rsid w:val="006C6F10"/>
    <w:rPr>
      <w:rFonts w:cs="Symbol"/>
    </w:rPr>
  </w:style>
  <w:style w:type="character" w:customStyle="1" w:styleId="ListLabel1755">
    <w:name w:val="ListLabel 1755"/>
    <w:qFormat/>
    <w:rsid w:val="006C6F10"/>
    <w:rPr>
      <w:rFonts w:cs="Courier New"/>
    </w:rPr>
  </w:style>
  <w:style w:type="character" w:customStyle="1" w:styleId="ListLabel1756">
    <w:name w:val="ListLabel 1756"/>
    <w:qFormat/>
    <w:rsid w:val="006C6F10"/>
    <w:rPr>
      <w:rFonts w:cs="Wingdings"/>
    </w:rPr>
  </w:style>
  <w:style w:type="character" w:customStyle="1" w:styleId="ListLabel1757">
    <w:name w:val="ListLabel 1757"/>
    <w:qFormat/>
    <w:rsid w:val="006C6F10"/>
    <w:rPr>
      <w:rFonts w:asciiTheme="minorHAnsi" w:hAnsiTheme="minorHAnsi" w:cs="Calibri"/>
      <w:sz w:val="22"/>
    </w:rPr>
  </w:style>
  <w:style w:type="character" w:customStyle="1" w:styleId="ListLabel1758">
    <w:name w:val="ListLabel 1758"/>
    <w:qFormat/>
    <w:rsid w:val="006C6F10"/>
  </w:style>
  <w:style w:type="character" w:customStyle="1" w:styleId="ListLabel1759">
    <w:name w:val="ListLabel 1759"/>
    <w:qFormat/>
    <w:rsid w:val="006C6F10"/>
    <w:rPr>
      <w:rFonts w:asciiTheme="minorHAnsi" w:hAnsiTheme="minorHAnsi" w:cstheme="minorHAnsi"/>
      <w:sz w:val="22"/>
    </w:rPr>
  </w:style>
  <w:style w:type="character" w:customStyle="1" w:styleId="ListLabel1760">
    <w:name w:val="ListLabel 1760"/>
    <w:qFormat/>
    <w:rsid w:val="006C6F10"/>
    <w:rPr>
      <w:rFonts w:asciiTheme="minorHAnsi" w:hAnsiTheme="minorHAnsi" w:cstheme="minorHAnsi"/>
      <w:sz w:val="22"/>
      <w:szCs w:val="22"/>
    </w:rPr>
  </w:style>
  <w:style w:type="character" w:customStyle="1" w:styleId="ListLabel1761">
    <w:name w:val="ListLabel 1761"/>
    <w:qFormat/>
    <w:rsid w:val="006C6F10"/>
    <w:rPr>
      <w:rFonts w:asciiTheme="minorHAnsi" w:eastAsia="Calibri" w:hAnsiTheme="minorHAnsi" w:cstheme="minorHAnsi"/>
      <w:sz w:val="22"/>
      <w:lang w:eastAsia="en-US"/>
    </w:rPr>
  </w:style>
  <w:style w:type="paragraph" w:styleId="Nagwek">
    <w:name w:val="header"/>
    <w:basedOn w:val="Normalny"/>
    <w:next w:val="Tekstpodstawowy"/>
    <w:link w:val="NagwekZnak"/>
    <w:uiPriority w:val="99"/>
    <w:unhideWhenUsed/>
    <w:rsid w:val="009A6285"/>
    <w:pPr>
      <w:tabs>
        <w:tab w:val="center" w:pos="4680"/>
        <w:tab w:val="right" w:pos="9360"/>
      </w:tabs>
    </w:pPr>
    <w:rPr>
      <w:rFonts w:asciiTheme="minorHAnsi" w:eastAsiaTheme="minorEastAsia" w:hAnsiTheme="minorHAnsi"/>
      <w:sz w:val="22"/>
    </w:rPr>
  </w:style>
  <w:style w:type="paragraph" w:styleId="Tekstpodstawowy">
    <w:name w:val="Body Text"/>
    <w:basedOn w:val="Normalny"/>
    <w:link w:val="TekstpodstawowyZnak"/>
    <w:uiPriority w:val="1"/>
    <w:qFormat/>
    <w:rsid w:val="001F642E"/>
    <w:pPr>
      <w:widowControl w:val="0"/>
    </w:pPr>
    <w:rPr>
      <w:rFonts w:ascii="Calibri Light" w:eastAsia="Calibri Light" w:hAnsi="Calibri Light" w:cs="Calibri Light"/>
      <w:sz w:val="22"/>
      <w:lang w:bidi="pl-PL"/>
    </w:rPr>
  </w:style>
  <w:style w:type="paragraph" w:styleId="Lista">
    <w:name w:val="List"/>
    <w:basedOn w:val="Tekstpodstawowy"/>
    <w:rsid w:val="006C6F10"/>
    <w:rPr>
      <w:rFonts w:cs="Arial"/>
    </w:rPr>
  </w:style>
  <w:style w:type="paragraph" w:styleId="Legenda">
    <w:name w:val="caption"/>
    <w:basedOn w:val="Normalny"/>
    <w:qFormat/>
    <w:rsid w:val="006C6F10"/>
    <w:pPr>
      <w:suppressLineNumbers/>
      <w:spacing w:before="120" w:after="120"/>
    </w:pPr>
    <w:rPr>
      <w:rFonts w:cs="Arial"/>
      <w:i/>
      <w:iCs/>
    </w:rPr>
  </w:style>
  <w:style w:type="paragraph" w:customStyle="1" w:styleId="Indeks">
    <w:name w:val="Indeks"/>
    <w:basedOn w:val="Normalny"/>
    <w:qFormat/>
    <w:rsid w:val="006C6F10"/>
    <w:pPr>
      <w:suppressLineNumbers/>
    </w:pPr>
    <w:rPr>
      <w:rFonts w:cs="Arial"/>
    </w:rPr>
  </w:style>
  <w:style w:type="paragraph" w:styleId="Akapitzlist">
    <w:name w:val="List Paragraph"/>
    <w:aliases w:val="Numerowanie,Akapit z listą BS,L1,sw tekst,Akapit z listą5,normalny tekst,lp1,Preambuła,Lista num,HŁ_Bullet1,Bulleted list,Colorful Shading - Accent 31,Light List - Accent 51,Kolorowa lista — akcent 11,Akapit normalny,Obiekt,List Paragraph"/>
    <w:basedOn w:val="Normalny"/>
    <w:link w:val="AkapitzlistZnak"/>
    <w:uiPriority w:val="34"/>
    <w:qFormat/>
    <w:rsid w:val="00363FBD"/>
    <w:pPr>
      <w:ind w:left="720"/>
      <w:contextualSpacing/>
    </w:pPr>
  </w:style>
  <w:style w:type="paragraph" w:styleId="Bezodstpw">
    <w:name w:val="No Spacing"/>
    <w:link w:val="BezodstpwZnak"/>
    <w:qFormat/>
    <w:rsid w:val="00C44316"/>
    <w:rPr>
      <w:rFonts w:eastAsia="Calibri" w:cs="Times New Roman"/>
      <w:sz w:val="24"/>
      <w:lang w:eastAsia="en-US"/>
    </w:rPr>
  </w:style>
  <w:style w:type="paragraph" w:customStyle="1" w:styleId="Tabela1">
    <w:name w:val="Tabela1"/>
    <w:basedOn w:val="Normalny"/>
    <w:qFormat/>
    <w:rsid w:val="001F642E"/>
    <w:pPr>
      <w:widowControl w:val="0"/>
      <w:overflowPunct w:val="0"/>
      <w:spacing w:before="20" w:after="20"/>
      <w:ind w:left="113"/>
      <w:textAlignment w:val="baseline"/>
    </w:pPr>
    <w:rPr>
      <w:sz w:val="22"/>
      <w:szCs w:val="20"/>
    </w:rPr>
  </w:style>
  <w:style w:type="paragraph" w:styleId="Tekstkomentarza">
    <w:name w:val="annotation text"/>
    <w:basedOn w:val="Normalny"/>
    <w:link w:val="TekstkomentarzaZnak"/>
    <w:qFormat/>
    <w:rsid w:val="001F642E"/>
    <w:rPr>
      <w:rFonts w:ascii="Arial" w:hAnsi="Arial"/>
      <w:sz w:val="20"/>
      <w:szCs w:val="20"/>
    </w:rPr>
  </w:style>
  <w:style w:type="paragraph" w:customStyle="1" w:styleId="Tabela1a">
    <w:name w:val="Tabela1a"/>
    <w:basedOn w:val="Tabela1"/>
    <w:qFormat/>
    <w:rsid w:val="001F642E"/>
    <w:pPr>
      <w:ind w:left="0" w:right="57"/>
      <w:jc w:val="right"/>
    </w:pPr>
  </w:style>
  <w:style w:type="paragraph" w:styleId="Tematkomentarza">
    <w:name w:val="annotation subject"/>
    <w:basedOn w:val="Tekstkomentarza"/>
    <w:next w:val="Tekstkomentarza"/>
    <w:link w:val="TematkomentarzaZnak"/>
    <w:uiPriority w:val="99"/>
    <w:semiHidden/>
    <w:unhideWhenUsed/>
    <w:qFormat/>
    <w:rsid w:val="001F642E"/>
    <w:rPr>
      <w:b/>
      <w:bCs/>
    </w:rPr>
  </w:style>
  <w:style w:type="paragraph" w:styleId="Tekstdymka">
    <w:name w:val="Balloon Text"/>
    <w:basedOn w:val="Normalny"/>
    <w:link w:val="TekstdymkaZnak"/>
    <w:uiPriority w:val="99"/>
    <w:semiHidden/>
    <w:unhideWhenUsed/>
    <w:qFormat/>
    <w:rsid w:val="001F642E"/>
    <w:rPr>
      <w:rFonts w:ascii="Tahoma" w:hAnsi="Tahoma" w:cs="Tahoma"/>
      <w:sz w:val="16"/>
      <w:szCs w:val="16"/>
    </w:rPr>
  </w:style>
  <w:style w:type="paragraph" w:styleId="Stopka">
    <w:name w:val="footer"/>
    <w:basedOn w:val="Normalny"/>
    <w:link w:val="StopkaZnak"/>
    <w:uiPriority w:val="99"/>
    <w:unhideWhenUsed/>
    <w:rsid w:val="001F642E"/>
    <w:pPr>
      <w:tabs>
        <w:tab w:val="center" w:pos="4536"/>
        <w:tab w:val="right" w:pos="9072"/>
      </w:tabs>
    </w:pPr>
    <w:rPr>
      <w:rFonts w:ascii="Arial" w:hAnsi="Arial"/>
      <w:szCs w:val="20"/>
    </w:rPr>
  </w:style>
  <w:style w:type="paragraph" w:styleId="Tekstprzypisukocowego">
    <w:name w:val="endnote text"/>
    <w:basedOn w:val="Normalny"/>
    <w:link w:val="TekstprzypisukocowegoZnak"/>
    <w:uiPriority w:val="99"/>
    <w:semiHidden/>
    <w:unhideWhenUsed/>
    <w:rsid w:val="001F642E"/>
    <w:rPr>
      <w:rFonts w:ascii="Arial" w:hAnsi="Arial"/>
      <w:sz w:val="20"/>
      <w:szCs w:val="20"/>
    </w:rPr>
  </w:style>
  <w:style w:type="paragraph" w:customStyle="1" w:styleId="TableParagraph">
    <w:name w:val="Table Paragraph"/>
    <w:basedOn w:val="Normalny"/>
    <w:uiPriority w:val="1"/>
    <w:qFormat/>
    <w:rsid w:val="001F642E"/>
    <w:pPr>
      <w:widowControl w:val="0"/>
      <w:ind w:left="107"/>
    </w:pPr>
    <w:rPr>
      <w:rFonts w:ascii="Calibri Light" w:eastAsia="Calibri Light" w:hAnsi="Calibri Light" w:cs="Calibri Light"/>
      <w:sz w:val="22"/>
      <w:lang w:bidi="pl-PL"/>
    </w:rPr>
  </w:style>
  <w:style w:type="paragraph" w:styleId="Spistreci1">
    <w:name w:val="toc 1"/>
    <w:basedOn w:val="Normalny"/>
    <w:next w:val="Normalny"/>
    <w:autoRedefine/>
    <w:uiPriority w:val="39"/>
    <w:unhideWhenUsed/>
    <w:rsid w:val="007A4522"/>
    <w:pPr>
      <w:tabs>
        <w:tab w:val="left" w:pos="1200"/>
        <w:tab w:val="right" w:leader="dot" w:pos="9398"/>
      </w:tabs>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1A5F84"/>
    <w:pPr>
      <w:ind w:left="240"/>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1148D2"/>
    <w:pPr>
      <w:ind w:left="480"/>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1F642E"/>
    <w:pPr>
      <w:ind w:left="720"/>
    </w:pPr>
    <w:rPr>
      <w:rFonts w:asciiTheme="minorHAnsi" w:hAnsiTheme="minorHAnsi" w:cstheme="minorHAnsi"/>
      <w:sz w:val="18"/>
      <w:szCs w:val="18"/>
    </w:rPr>
  </w:style>
  <w:style w:type="paragraph" w:styleId="Spistreci5">
    <w:name w:val="toc 5"/>
    <w:basedOn w:val="Normalny"/>
    <w:next w:val="Normalny"/>
    <w:autoRedefine/>
    <w:uiPriority w:val="39"/>
    <w:unhideWhenUsed/>
    <w:rsid w:val="001F642E"/>
    <w:pPr>
      <w:ind w:left="960"/>
    </w:pPr>
    <w:rPr>
      <w:rFonts w:asciiTheme="minorHAnsi" w:hAnsiTheme="minorHAnsi" w:cstheme="minorHAnsi"/>
      <w:sz w:val="18"/>
      <w:szCs w:val="18"/>
    </w:rPr>
  </w:style>
  <w:style w:type="paragraph" w:styleId="Spistreci6">
    <w:name w:val="toc 6"/>
    <w:basedOn w:val="Normalny"/>
    <w:next w:val="Normalny"/>
    <w:autoRedefine/>
    <w:uiPriority w:val="39"/>
    <w:unhideWhenUsed/>
    <w:rsid w:val="001F642E"/>
    <w:pPr>
      <w:ind w:left="1200"/>
    </w:pPr>
    <w:rPr>
      <w:rFonts w:asciiTheme="minorHAnsi" w:hAnsiTheme="minorHAnsi" w:cstheme="minorHAnsi"/>
      <w:sz w:val="18"/>
      <w:szCs w:val="18"/>
    </w:rPr>
  </w:style>
  <w:style w:type="paragraph" w:styleId="Spistreci7">
    <w:name w:val="toc 7"/>
    <w:basedOn w:val="Normalny"/>
    <w:next w:val="Normalny"/>
    <w:autoRedefine/>
    <w:uiPriority w:val="39"/>
    <w:unhideWhenUsed/>
    <w:rsid w:val="001F642E"/>
    <w:pPr>
      <w:ind w:left="1440"/>
    </w:pPr>
    <w:rPr>
      <w:rFonts w:asciiTheme="minorHAnsi" w:hAnsiTheme="minorHAnsi" w:cstheme="minorHAnsi"/>
      <w:sz w:val="18"/>
      <w:szCs w:val="18"/>
    </w:rPr>
  </w:style>
  <w:style w:type="paragraph" w:styleId="Spistreci8">
    <w:name w:val="toc 8"/>
    <w:basedOn w:val="Normalny"/>
    <w:next w:val="Normalny"/>
    <w:autoRedefine/>
    <w:uiPriority w:val="39"/>
    <w:unhideWhenUsed/>
    <w:rsid w:val="001F642E"/>
    <w:pPr>
      <w:ind w:left="1680"/>
    </w:pPr>
    <w:rPr>
      <w:rFonts w:asciiTheme="minorHAnsi" w:hAnsiTheme="minorHAnsi" w:cstheme="minorHAnsi"/>
      <w:sz w:val="18"/>
      <w:szCs w:val="18"/>
    </w:rPr>
  </w:style>
  <w:style w:type="paragraph" w:styleId="Spistreci9">
    <w:name w:val="toc 9"/>
    <w:basedOn w:val="Normalny"/>
    <w:next w:val="Normalny"/>
    <w:autoRedefine/>
    <w:uiPriority w:val="39"/>
    <w:unhideWhenUsed/>
    <w:rsid w:val="001F642E"/>
    <w:pPr>
      <w:ind w:left="1920"/>
    </w:pPr>
    <w:rPr>
      <w:rFonts w:asciiTheme="minorHAnsi" w:hAnsiTheme="minorHAnsi" w:cstheme="minorHAnsi"/>
      <w:sz w:val="18"/>
      <w:szCs w:val="18"/>
    </w:rPr>
  </w:style>
  <w:style w:type="paragraph" w:styleId="Nagwekspisutreci">
    <w:name w:val="TOC Heading"/>
    <w:basedOn w:val="Nagwek1"/>
    <w:next w:val="Normalny"/>
    <w:uiPriority w:val="39"/>
    <w:unhideWhenUsed/>
    <w:qFormat/>
    <w:rsid w:val="001F642E"/>
    <w:pPr>
      <w:numPr>
        <w:numId w:val="0"/>
      </w:numPr>
      <w:spacing w:before="240"/>
      <w:ind w:left="5" w:hanging="5"/>
      <w:jc w:val="left"/>
    </w:pPr>
    <w:rPr>
      <w:rFonts w:asciiTheme="majorHAnsi" w:eastAsiaTheme="majorEastAsia" w:hAnsiTheme="majorHAnsi" w:cstheme="majorBidi"/>
      <w:b w:val="0"/>
      <w:color w:val="2F5496" w:themeColor="accent1" w:themeShade="BF"/>
      <w:sz w:val="32"/>
      <w:szCs w:val="32"/>
    </w:rPr>
  </w:style>
  <w:style w:type="paragraph" w:customStyle="1" w:styleId="Tekstkomentarza1">
    <w:name w:val="Tekst komentarza1"/>
    <w:basedOn w:val="Normalny"/>
    <w:qFormat/>
    <w:rsid w:val="001F642E"/>
    <w:pPr>
      <w:suppressAutoHyphens/>
    </w:pPr>
    <w:rPr>
      <w:sz w:val="20"/>
      <w:lang w:eastAsia="ar-SA"/>
    </w:rPr>
  </w:style>
  <w:style w:type="paragraph" w:styleId="Tekstprzypisudolnego">
    <w:name w:val="footnote text"/>
    <w:aliases w:val="Podrozdział,Footnote,Podrozdzia3"/>
    <w:basedOn w:val="Normalny"/>
    <w:link w:val="TekstprzypisudolnegoZnak"/>
    <w:uiPriority w:val="99"/>
    <w:unhideWhenUsed/>
    <w:rsid w:val="001F642E"/>
    <w:rPr>
      <w:rFonts w:asciiTheme="minorHAnsi" w:eastAsiaTheme="minorHAnsi" w:hAnsiTheme="minorHAnsi" w:cstheme="minorBidi"/>
      <w:sz w:val="20"/>
      <w:szCs w:val="20"/>
      <w:lang w:eastAsia="en-US"/>
    </w:rPr>
  </w:style>
  <w:style w:type="paragraph" w:customStyle="1" w:styleId="Domylnie">
    <w:name w:val="Domyślnie"/>
    <w:qFormat/>
    <w:rsid w:val="00F3276D"/>
    <w:pPr>
      <w:widowControl w:val="0"/>
      <w:tabs>
        <w:tab w:val="left" w:pos="708"/>
      </w:tabs>
      <w:suppressAutoHyphens/>
      <w:spacing w:after="200" w:line="276" w:lineRule="auto"/>
    </w:pPr>
    <w:rPr>
      <w:rFonts w:eastAsia="Times New Roman" w:cs="Times New Roman"/>
      <w:sz w:val="24"/>
      <w:lang w:val="en-US" w:eastAsia="en-US" w:bidi="en-US"/>
    </w:rPr>
  </w:style>
  <w:style w:type="paragraph" w:styleId="Tekstpodstawowywcity">
    <w:name w:val="Body Text Indent"/>
    <w:basedOn w:val="Normalny"/>
    <w:link w:val="TekstpodstawowywcityZnak"/>
    <w:uiPriority w:val="99"/>
    <w:semiHidden/>
    <w:unhideWhenUsed/>
    <w:rsid w:val="007801A6"/>
    <w:pPr>
      <w:spacing w:after="120"/>
      <w:ind w:left="283"/>
    </w:pPr>
  </w:style>
  <w:style w:type="paragraph" w:styleId="Tekstpodstawowy3">
    <w:name w:val="Body Text 3"/>
    <w:basedOn w:val="Normalny"/>
    <w:link w:val="Tekstpodstawowy3Znak"/>
    <w:uiPriority w:val="99"/>
    <w:semiHidden/>
    <w:unhideWhenUsed/>
    <w:qFormat/>
    <w:rsid w:val="00A72319"/>
    <w:pPr>
      <w:spacing w:after="120"/>
    </w:pPr>
    <w:rPr>
      <w:sz w:val="16"/>
      <w:szCs w:val="16"/>
    </w:rPr>
  </w:style>
  <w:style w:type="paragraph" w:customStyle="1" w:styleId="Default">
    <w:name w:val="Default"/>
    <w:qFormat/>
    <w:rsid w:val="000D753C"/>
    <w:rPr>
      <w:rFonts w:ascii="Arial" w:eastAsia="Times New Roman" w:hAnsi="Arial" w:cs="Arial"/>
      <w:color w:val="000000"/>
      <w:sz w:val="24"/>
      <w:szCs w:val="24"/>
    </w:rPr>
  </w:style>
  <w:style w:type="paragraph" w:styleId="NormalnyWeb">
    <w:name w:val="Normal (Web)"/>
    <w:basedOn w:val="Normalny"/>
    <w:uiPriority w:val="99"/>
    <w:unhideWhenUsed/>
    <w:qFormat/>
    <w:rsid w:val="00063A16"/>
    <w:pPr>
      <w:spacing w:beforeAutospacing="1" w:afterAutospacing="1"/>
    </w:pPr>
    <w:rPr>
      <w:rFonts w:ascii="Calibri" w:eastAsiaTheme="minorHAnsi" w:hAnsi="Calibri" w:cs="Calibri"/>
      <w:sz w:val="22"/>
    </w:rPr>
  </w:style>
  <w:style w:type="paragraph" w:customStyle="1" w:styleId="dtn">
    <w:name w:val="dtn"/>
    <w:basedOn w:val="Normalny"/>
    <w:qFormat/>
    <w:rsid w:val="00A4039B"/>
    <w:pPr>
      <w:spacing w:beforeAutospacing="1" w:afterAutospacing="1"/>
    </w:pPr>
  </w:style>
  <w:style w:type="paragraph" w:customStyle="1" w:styleId="dtz">
    <w:name w:val="dtz"/>
    <w:basedOn w:val="Normalny"/>
    <w:qFormat/>
    <w:rsid w:val="00A4039B"/>
    <w:pPr>
      <w:spacing w:beforeAutospacing="1" w:afterAutospacing="1"/>
    </w:pPr>
  </w:style>
  <w:style w:type="paragraph" w:customStyle="1" w:styleId="dtu">
    <w:name w:val="dtu"/>
    <w:basedOn w:val="Normalny"/>
    <w:qFormat/>
    <w:rsid w:val="00A4039B"/>
    <w:pPr>
      <w:spacing w:beforeAutospacing="1" w:afterAutospacing="1"/>
    </w:pPr>
  </w:style>
  <w:style w:type="paragraph" w:styleId="Poprawka">
    <w:name w:val="Revision"/>
    <w:uiPriority w:val="99"/>
    <w:semiHidden/>
    <w:qFormat/>
    <w:rsid w:val="00784E8B"/>
    <w:rPr>
      <w:rFonts w:ascii="Times New Roman" w:eastAsia="Times New Roman" w:hAnsi="Times New Roman" w:cs="Times New Roman"/>
      <w:color w:val="000000"/>
      <w:sz w:val="24"/>
    </w:rPr>
  </w:style>
  <w:style w:type="paragraph" w:styleId="Tytu">
    <w:name w:val="Title"/>
    <w:basedOn w:val="Normalny"/>
    <w:link w:val="TytuZnak"/>
    <w:uiPriority w:val="10"/>
    <w:qFormat/>
    <w:rsid w:val="00970E84"/>
    <w:pPr>
      <w:spacing w:before="4000" w:line="276" w:lineRule="auto"/>
      <w:jc w:val="center"/>
    </w:pPr>
    <w:rPr>
      <w:rFonts w:ascii="Calibri" w:eastAsia="MS Mincho" w:hAnsi="Calibri"/>
      <w:b/>
      <w:bCs/>
      <w:sz w:val="40"/>
      <w:szCs w:val="40"/>
      <w:lang w:eastAsia="ja-JP"/>
    </w:rPr>
  </w:style>
  <w:style w:type="paragraph" w:customStyle="1" w:styleId="Znak13">
    <w:name w:val="Znak13"/>
    <w:basedOn w:val="Normalny"/>
    <w:qFormat/>
    <w:rsid w:val="00345A58"/>
    <w:pPr>
      <w:spacing w:after="160" w:line="240" w:lineRule="exact"/>
    </w:pPr>
    <w:rPr>
      <w:rFonts w:ascii="Tahoma" w:hAnsi="Tahoma"/>
      <w:sz w:val="20"/>
      <w:szCs w:val="20"/>
      <w:lang w:val="en-US" w:eastAsia="en-US"/>
    </w:rPr>
  </w:style>
  <w:style w:type="paragraph" w:styleId="Zwykytekst">
    <w:name w:val="Plain Text"/>
    <w:basedOn w:val="Normalny"/>
    <w:link w:val="ZwykytekstZnak"/>
    <w:uiPriority w:val="99"/>
    <w:unhideWhenUsed/>
    <w:qFormat/>
    <w:rsid w:val="00F75CDA"/>
    <w:rPr>
      <w:rFonts w:ascii="Calibri" w:eastAsiaTheme="minorHAnsi" w:hAnsi="Calibri" w:cs="Consolas"/>
      <w:sz w:val="22"/>
      <w:szCs w:val="21"/>
      <w:lang w:eastAsia="en-US"/>
    </w:rPr>
  </w:style>
  <w:style w:type="paragraph" w:customStyle="1" w:styleId="Tre">
    <w:name w:val="Treść"/>
    <w:qFormat/>
    <w:rsid w:val="006B560E"/>
    <w:rPr>
      <w:rFonts w:ascii="Helvetica Neue" w:eastAsia="Arial Unicode MS" w:hAnsi="Helvetica Neue" w:cs="Arial Unicode MS"/>
      <w:color w:val="000000"/>
      <w:sz w:val="24"/>
    </w:rPr>
  </w:style>
  <w:style w:type="paragraph" w:customStyle="1" w:styleId="AKAPIT1">
    <w:name w:val="AKAPIT1"/>
    <w:basedOn w:val="Normalny"/>
    <w:qFormat/>
    <w:rsid w:val="006B560E"/>
    <w:pPr>
      <w:spacing w:before="120" w:after="120"/>
    </w:pPr>
    <w:rPr>
      <w:rFonts w:ascii="Calibri" w:eastAsia="Lucida Sans Unicode" w:hAnsi="Calibri"/>
      <w:b/>
      <w:sz w:val="28"/>
      <w:u w:val="single"/>
      <w:lang w:eastAsia="ar-SA"/>
    </w:rPr>
  </w:style>
  <w:style w:type="paragraph" w:customStyle="1" w:styleId="AKAPIT2">
    <w:name w:val="AKAPIT2"/>
    <w:basedOn w:val="Normalny"/>
    <w:link w:val="AKAPIT2Znak"/>
    <w:qFormat/>
    <w:rsid w:val="006B560E"/>
    <w:pPr>
      <w:spacing w:before="120" w:after="120"/>
    </w:pPr>
    <w:rPr>
      <w:rFonts w:ascii="Calibri" w:eastAsia="Lucida Sans Unicode" w:hAnsi="Calibri"/>
      <w:b/>
      <w:sz w:val="28"/>
      <w:lang w:eastAsia="ar-SA"/>
    </w:rPr>
  </w:style>
  <w:style w:type="paragraph" w:customStyle="1" w:styleId="AKAPIT3">
    <w:name w:val="AKAPIT3"/>
    <w:basedOn w:val="Normalny"/>
    <w:qFormat/>
    <w:rsid w:val="006B560E"/>
    <w:pPr>
      <w:spacing w:line="360" w:lineRule="auto"/>
    </w:pPr>
    <w:rPr>
      <w:rFonts w:ascii="Calibri" w:eastAsia="Lucida Sans Unicode" w:hAnsi="Calibri"/>
      <w:sz w:val="22"/>
      <w:lang w:eastAsia="ar-SA"/>
    </w:rPr>
  </w:style>
  <w:style w:type="paragraph" w:customStyle="1" w:styleId="LANSTERStandard">
    <w:name w:val="LANSTER_Standard"/>
    <w:basedOn w:val="Normalny"/>
    <w:qFormat/>
    <w:rsid w:val="006B560E"/>
    <w:pPr>
      <w:spacing w:after="120" w:line="360" w:lineRule="auto"/>
      <w:ind w:firstLine="709"/>
    </w:pPr>
    <w:rPr>
      <w:szCs w:val="20"/>
    </w:rPr>
  </w:style>
  <w:style w:type="paragraph" w:customStyle="1" w:styleId="oznrodzaktutznustawalubrozporzdzenieiorganwydajcy">
    <w:name w:val="oznrodzaktutznustawalubrozporzdzenieiorganwydajcy"/>
    <w:basedOn w:val="Normalny"/>
    <w:qFormat/>
    <w:rsid w:val="003E324B"/>
    <w:pPr>
      <w:spacing w:beforeAutospacing="1" w:afterAutospacing="1"/>
    </w:pPr>
  </w:style>
  <w:style w:type="paragraph" w:customStyle="1" w:styleId="dataaktudatauchwalenialubwydaniaaktu">
    <w:name w:val="dataaktudatauchwalenialubwydaniaaktu"/>
    <w:basedOn w:val="Normalny"/>
    <w:qFormat/>
    <w:rsid w:val="003E324B"/>
    <w:pPr>
      <w:spacing w:beforeAutospacing="1" w:afterAutospacing="1"/>
    </w:pPr>
  </w:style>
  <w:style w:type="paragraph" w:customStyle="1" w:styleId="tytuaktuprzedmiotregulacjiustawylubrozporzdzenia">
    <w:name w:val="tytuaktuprzedmiotregulacjiustawylubrozporzdzenia"/>
    <w:basedOn w:val="Normalny"/>
    <w:qFormat/>
    <w:rsid w:val="003E324B"/>
    <w:pPr>
      <w:spacing w:beforeAutospacing="1" w:afterAutospacing="1"/>
    </w:pPr>
  </w:style>
  <w:style w:type="paragraph" w:customStyle="1" w:styleId="Akapitzlist11">
    <w:name w:val="Akapit z listą11"/>
    <w:basedOn w:val="Normalny"/>
    <w:qFormat/>
    <w:rsid w:val="002C47EF"/>
    <w:pPr>
      <w:ind w:left="720" w:firstLine="360"/>
    </w:pPr>
    <w:rPr>
      <w:rFonts w:ascii="Calibri" w:hAnsi="Calibri"/>
      <w:sz w:val="22"/>
      <w:lang w:val="en-US" w:eastAsia="en-US"/>
    </w:rPr>
  </w:style>
  <w:style w:type="paragraph" w:customStyle="1" w:styleId="Standard">
    <w:name w:val="Standard"/>
    <w:qFormat/>
    <w:rsid w:val="004323E1"/>
    <w:pPr>
      <w:suppressAutoHyphens/>
      <w:textAlignment w:val="baseline"/>
    </w:pPr>
    <w:rPr>
      <w:rFonts w:ascii="Liberation Serif" w:eastAsia="SimSun" w:hAnsi="Liberation Serif" w:cs="Mangal"/>
      <w:kern w:val="2"/>
      <w:sz w:val="24"/>
      <w:szCs w:val="24"/>
      <w:lang w:eastAsia="zh-CN" w:bidi="hi-IN"/>
    </w:rPr>
  </w:style>
  <w:style w:type="paragraph" w:customStyle="1" w:styleId="Zawartoramki">
    <w:name w:val="Zawartość ramki"/>
    <w:basedOn w:val="Normalny"/>
    <w:qFormat/>
    <w:rsid w:val="006C6F10"/>
  </w:style>
  <w:style w:type="table" w:customStyle="1" w:styleId="TableGrid">
    <w:name w:val="TableGrid"/>
    <w:rsid w:val="006C6F10"/>
    <w:tblPr>
      <w:tblCellMar>
        <w:top w:w="0" w:type="dxa"/>
        <w:left w:w="0" w:type="dxa"/>
        <w:bottom w:w="0" w:type="dxa"/>
        <w:right w:w="0" w:type="dxa"/>
      </w:tblCellMar>
    </w:tblPr>
  </w:style>
  <w:style w:type="table" w:styleId="Tabela-Siatka">
    <w:name w:val="Table Grid"/>
    <w:basedOn w:val="Standardowy"/>
    <w:uiPriority w:val="39"/>
    <w:rsid w:val="00F3276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sid w:val="009D6209"/>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Elegancki4">
    <w:name w:val="Tabela - Elegancki4"/>
    <w:basedOn w:val="Standardowy"/>
    <w:rsid w:val="00C138B7"/>
    <w:pPr>
      <w:spacing w:before="80" w:after="80" w:line="264" w:lineRule="atLeast"/>
      <w:jc w:val="both"/>
    </w:pPr>
    <w:rPr>
      <w:sz w:val="16"/>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pPr>
        <w:wordWrap/>
        <w:spacing w:beforeLines="0" w:afterLines="0" w:line="276" w:lineRule="auto"/>
        <w:jc w:val="center"/>
      </w:pPr>
      <w:rPr>
        <w:b/>
        <w:i w:val="0"/>
        <w:caps/>
        <w:color w:val="auto"/>
        <w:sz w:val="22"/>
      </w:rPr>
      <w:tblPr/>
      <w:tcPr>
        <w:shd w:val="clear" w:color="auto" w:fill="BFBFBF"/>
      </w:tcPr>
    </w:tblStylePr>
  </w:style>
  <w:style w:type="table" w:customStyle="1" w:styleId="Tabela-Elegancki13">
    <w:name w:val="Tabela - Elegancki13"/>
    <w:basedOn w:val="Standardowy"/>
    <w:rsid w:val="00C138B7"/>
    <w:pPr>
      <w:jc w:val="both"/>
    </w:pPr>
    <w:rPr>
      <w:sz w:val="16"/>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vAlign w:val="center"/>
    </w:tcPr>
    <w:tblStylePr w:type="firstRow">
      <w:pPr>
        <w:wordWrap/>
        <w:spacing w:beforeLines="0" w:afterLines="0" w:line="276" w:lineRule="auto"/>
        <w:jc w:val="center"/>
      </w:pPr>
      <w:rPr>
        <w:b/>
        <w:i w:val="0"/>
        <w:caps/>
        <w:color w:val="auto"/>
        <w:sz w:val="16"/>
      </w:rPr>
      <w:tblPr/>
      <w:tcPr>
        <w:shd w:val="clear" w:color="auto" w:fill="BFBFBF"/>
      </w:tcPr>
    </w:tblStylePr>
  </w:style>
  <w:style w:type="table" w:customStyle="1" w:styleId="Tabela-Elegancki23">
    <w:name w:val="Tabela - Elegancki23"/>
    <w:basedOn w:val="Standardowy"/>
    <w:rsid w:val="00C138B7"/>
    <w:pPr>
      <w:jc w:val="both"/>
    </w:pPr>
    <w:rPr>
      <w:sz w:val="16"/>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vAlign w:val="center"/>
    </w:tcPr>
    <w:tblStylePr w:type="firstRow">
      <w:pPr>
        <w:wordWrap/>
        <w:spacing w:beforeLines="0" w:afterLines="0" w:line="276" w:lineRule="auto"/>
        <w:jc w:val="center"/>
      </w:pPr>
      <w:rPr>
        <w:b/>
        <w:i w:val="0"/>
        <w:caps/>
        <w:color w:val="auto"/>
        <w:sz w:val="16"/>
      </w:rPr>
      <w:tblPr/>
      <w:tcPr>
        <w:shd w:val="clear" w:color="auto" w:fill="BFBFBF"/>
      </w:tcPr>
    </w:tblStylePr>
  </w:style>
  <w:style w:type="table" w:styleId="Tabela-Elegancki">
    <w:name w:val="Table Elegant"/>
    <w:basedOn w:val="Standardowy"/>
    <w:uiPriority w:val="99"/>
    <w:semiHidden/>
    <w:unhideWhenUsed/>
    <w:rsid w:val="00C138B7"/>
    <w:pPr>
      <w:spacing w:after="15" w:line="267" w:lineRule="auto"/>
      <w:ind w:right="38"/>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basedOn w:val="Standardowy"/>
    <w:uiPriority w:val="39"/>
    <w:rsid w:val="009D22D9"/>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39"/>
    <w:rsid w:val="004168E1"/>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4168E1"/>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39"/>
    <w:rsid w:val="00510A0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5E3C4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BA3131"/>
    <w:rPr>
      <w:color w:val="0563C1" w:themeColor="hyperlink"/>
      <w:u w:val="single"/>
    </w:rPr>
  </w:style>
  <w:style w:type="character" w:styleId="Odwoanieprzypisudolnego">
    <w:name w:val="footnote reference"/>
    <w:unhideWhenUsed/>
    <w:rsid w:val="002A38DE"/>
    <w:rPr>
      <w:vertAlign w:val="superscript"/>
    </w:rPr>
  </w:style>
  <w:style w:type="numbering" w:customStyle="1" w:styleId="WW8Num27">
    <w:name w:val="WW8Num27"/>
    <w:rsid w:val="001426AD"/>
    <w:pPr>
      <w:numPr>
        <w:numId w:val="32"/>
      </w:numPr>
    </w:pPr>
  </w:style>
  <w:style w:type="character" w:customStyle="1" w:styleId="Nierozpoznanawzmianka4">
    <w:name w:val="Nierozpoznana wzmianka4"/>
    <w:basedOn w:val="Domylnaczcionkaakapitu"/>
    <w:uiPriority w:val="99"/>
    <w:semiHidden/>
    <w:unhideWhenUsed/>
    <w:rsid w:val="007C2C4E"/>
    <w:rPr>
      <w:color w:val="605E5C"/>
      <w:shd w:val="clear" w:color="auto" w:fill="E1DFDD"/>
    </w:rPr>
  </w:style>
  <w:style w:type="table" w:customStyle="1" w:styleId="Tabela-Siatka7">
    <w:name w:val="Tabela - Siatka7"/>
    <w:basedOn w:val="Standardowy"/>
    <w:next w:val="Tabela-Siatka"/>
    <w:uiPriority w:val="39"/>
    <w:rsid w:val="002610A4"/>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next w:val="Tabela-Siatka"/>
    <w:uiPriority w:val="39"/>
    <w:rsid w:val="00926358"/>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39"/>
    <w:rsid w:val="007411F0"/>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
    <w:name w:val="Tabela - Siatka10"/>
    <w:basedOn w:val="Standardowy"/>
    <w:next w:val="Tabela-Siatka"/>
    <w:uiPriority w:val="39"/>
    <w:rsid w:val="007411F0"/>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uiPriority w:val="39"/>
    <w:rsid w:val="0026451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next w:val="Tabela-Siatka"/>
    <w:uiPriority w:val="39"/>
    <w:rsid w:val="00343D34"/>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3">
    <w:name w:val="Tabela - Siatka13"/>
    <w:basedOn w:val="Standardowy"/>
    <w:next w:val="Tabela-Siatka"/>
    <w:uiPriority w:val="39"/>
    <w:rsid w:val="00FB04C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4">
    <w:name w:val="Tabela - Siatka14"/>
    <w:basedOn w:val="Standardowy"/>
    <w:next w:val="Tabela-Siatka"/>
    <w:uiPriority w:val="39"/>
    <w:rsid w:val="002F6AAB"/>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5">
    <w:name w:val="Tabela - Siatka15"/>
    <w:basedOn w:val="Standardowy"/>
    <w:next w:val="Tabela-Siatka"/>
    <w:uiPriority w:val="39"/>
    <w:rsid w:val="000B4B6C"/>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6">
    <w:name w:val="Tabela - Siatka16"/>
    <w:basedOn w:val="Standardowy"/>
    <w:next w:val="Tabela-Siatka"/>
    <w:uiPriority w:val="39"/>
    <w:rsid w:val="001D5BD1"/>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7">
    <w:name w:val="Tabela - Siatka17"/>
    <w:basedOn w:val="Standardowy"/>
    <w:next w:val="Tabela-Siatka"/>
    <w:uiPriority w:val="39"/>
    <w:rsid w:val="00256FC9"/>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8">
    <w:name w:val="Tabela - Siatka18"/>
    <w:basedOn w:val="Standardowy"/>
    <w:next w:val="Tabela-Siatka"/>
    <w:uiPriority w:val="39"/>
    <w:rsid w:val="00AA17E5"/>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39"/>
    <w:rsid w:val="0019432E"/>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0">
    <w:name w:val="Tabela - Siatka20"/>
    <w:basedOn w:val="Standardowy"/>
    <w:next w:val="Tabela-Siatka"/>
    <w:uiPriority w:val="39"/>
    <w:rsid w:val="009B4D55"/>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next w:val="Tabela-Siatka"/>
    <w:uiPriority w:val="39"/>
    <w:rsid w:val="00D4187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basedOn w:val="Standardowy"/>
    <w:next w:val="Tabela-Siatka"/>
    <w:uiPriority w:val="39"/>
    <w:rsid w:val="005A5B3B"/>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3">
    <w:name w:val="Tabela - Siatka23"/>
    <w:basedOn w:val="Standardowy"/>
    <w:next w:val="Tabela-Siatka"/>
    <w:uiPriority w:val="39"/>
    <w:rsid w:val="00A91E2F"/>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39"/>
    <w:rsid w:val="00AD6CF9"/>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39"/>
    <w:rsid w:val="003A1839"/>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next w:val="Tabela-Siatka"/>
    <w:uiPriority w:val="39"/>
    <w:rsid w:val="0050273E"/>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39"/>
    <w:rsid w:val="004074E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39"/>
    <w:rsid w:val="001F6E37"/>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39"/>
    <w:rsid w:val="0051185B"/>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39"/>
    <w:rsid w:val="002C546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uiPriority w:val="39"/>
    <w:rsid w:val="004B280C"/>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2">
    <w:name w:val="Tabela - Siatka32"/>
    <w:basedOn w:val="Standardowy"/>
    <w:next w:val="Tabela-Siatka"/>
    <w:uiPriority w:val="39"/>
    <w:rsid w:val="00D5214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next w:val="Tabela-Siatka"/>
    <w:uiPriority w:val="39"/>
    <w:rsid w:val="00B546C3"/>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39"/>
    <w:rsid w:val="00CB0AC9"/>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39"/>
    <w:rsid w:val="00334534"/>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6">
    <w:name w:val="Tabela - Siatka36"/>
    <w:basedOn w:val="Standardowy"/>
    <w:next w:val="Tabela-Siatka"/>
    <w:uiPriority w:val="39"/>
    <w:rsid w:val="004241F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7">
    <w:name w:val="Tabela - Siatka37"/>
    <w:basedOn w:val="Standardowy"/>
    <w:next w:val="Tabela-Siatka"/>
    <w:uiPriority w:val="39"/>
    <w:rsid w:val="00890261"/>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8">
    <w:name w:val="Tabela - Siatka38"/>
    <w:basedOn w:val="Standardowy"/>
    <w:next w:val="Tabela-Siatka"/>
    <w:uiPriority w:val="39"/>
    <w:rsid w:val="00890261"/>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9">
    <w:name w:val="Tabela - Siatka39"/>
    <w:basedOn w:val="Standardowy"/>
    <w:next w:val="Tabela-Siatka"/>
    <w:uiPriority w:val="39"/>
    <w:rsid w:val="00BD295A"/>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0">
    <w:name w:val="Tabela - Siatka40"/>
    <w:basedOn w:val="Standardowy"/>
    <w:next w:val="Tabela-Siatka"/>
    <w:uiPriority w:val="39"/>
    <w:rsid w:val="003C3FF2"/>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next w:val="Tabela-Siatka"/>
    <w:uiPriority w:val="39"/>
    <w:rsid w:val="00ED7931"/>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next w:val="Tabela-Siatka"/>
    <w:uiPriority w:val="39"/>
    <w:rsid w:val="00C4597C"/>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3">
    <w:name w:val="Tabela - Siatka43"/>
    <w:basedOn w:val="Standardowy"/>
    <w:next w:val="Tabela-Siatka"/>
    <w:uiPriority w:val="59"/>
    <w:rsid w:val="00C52069"/>
    <w:rPr>
      <w:rFonts w:eastAsiaTheme="minorHAns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next w:val="Tabela-Siatka"/>
    <w:uiPriority w:val="39"/>
    <w:rsid w:val="00BE3446"/>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4">
    <w:name w:val="Tabela - Siatka44"/>
    <w:basedOn w:val="Standardowy"/>
    <w:next w:val="Tabela-Siatka"/>
    <w:uiPriority w:val="39"/>
    <w:rsid w:val="00693EDD"/>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5">
    <w:name w:val="Tabela - Siatka45"/>
    <w:basedOn w:val="Standardowy"/>
    <w:next w:val="Tabela-Siatka"/>
    <w:uiPriority w:val="39"/>
    <w:rsid w:val="00C301B8"/>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6">
    <w:name w:val="Tabela - Siatka46"/>
    <w:basedOn w:val="Standardowy"/>
    <w:next w:val="Tabela-Siatka"/>
    <w:uiPriority w:val="39"/>
    <w:rsid w:val="001663C5"/>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7">
    <w:name w:val="Tabela - Siatka47"/>
    <w:basedOn w:val="Standardowy"/>
    <w:next w:val="Tabela-Siatka"/>
    <w:uiPriority w:val="39"/>
    <w:rsid w:val="00B3345E"/>
    <w:rPr>
      <w:rFonts w:ascii="Times New Roman" w:eastAsiaTheme="minorHAnsi" w:hAnsi="Times New Roman" w:cs="Times New Roman"/>
      <w:color w:val="000000"/>
      <w:spacing w:val="1"/>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31">
    <w:name w:val="Tabela - Siatka431"/>
    <w:basedOn w:val="Standardowy"/>
    <w:next w:val="Tabela-Siatka"/>
    <w:uiPriority w:val="59"/>
    <w:rsid w:val="003400AE"/>
    <w:rPr>
      <w:rFonts w:eastAsiaTheme="minorHAns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5">
    <w:name w:val="Nierozpoznana wzmianka5"/>
    <w:basedOn w:val="Domylnaczcionkaakapitu"/>
    <w:uiPriority w:val="99"/>
    <w:semiHidden/>
    <w:unhideWhenUsed/>
    <w:rsid w:val="00F127B8"/>
    <w:rPr>
      <w:color w:val="605E5C"/>
      <w:shd w:val="clear" w:color="auto" w:fill="E1DFDD"/>
    </w:rPr>
  </w:style>
  <w:style w:type="character" w:customStyle="1" w:styleId="Nierozpoznanawzmianka6">
    <w:name w:val="Nierozpoznana wzmianka6"/>
    <w:basedOn w:val="Domylnaczcionkaakapitu"/>
    <w:uiPriority w:val="99"/>
    <w:semiHidden/>
    <w:unhideWhenUsed/>
    <w:rsid w:val="00315FBE"/>
    <w:rPr>
      <w:color w:val="605E5C"/>
      <w:shd w:val="clear" w:color="auto" w:fill="E1DFDD"/>
    </w:rPr>
  </w:style>
  <w:style w:type="table" w:customStyle="1" w:styleId="TableNormal1">
    <w:name w:val="Table Normal1"/>
    <w:uiPriority w:val="2"/>
    <w:semiHidden/>
    <w:unhideWhenUsed/>
    <w:qFormat/>
    <w:rsid w:val="00ED68F2"/>
    <w:rPr>
      <w:rFonts w:eastAsiaTheme="minorHAnsi"/>
      <w:lang w:val="en-US" w:eastAsia="en-US"/>
    </w:rPr>
    <w:tblPr>
      <w:tblInd w:w="0" w:type="dxa"/>
      <w:tblCellMar>
        <w:top w:w="0" w:type="dxa"/>
        <w:left w:w="0" w:type="dxa"/>
        <w:bottom w:w="0" w:type="dxa"/>
        <w:right w:w="0" w:type="dxa"/>
      </w:tblCellMar>
    </w:tblPr>
  </w:style>
  <w:style w:type="paragraph" w:customStyle="1" w:styleId="Styl1">
    <w:name w:val="Styl1"/>
    <w:basedOn w:val="Nagwek3"/>
    <w:link w:val="Styl1Znak"/>
    <w:autoRedefine/>
    <w:qFormat/>
    <w:rsid w:val="00D54ECA"/>
    <w:pPr>
      <w:numPr>
        <w:ilvl w:val="0"/>
        <w:numId w:val="0"/>
      </w:numPr>
      <w:tabs>
        <w:tab w:val="num" w:pos="2268"/>
      </w:tabs>
      <w:spacing w:after="120" w:line="259" w:lineRule="auto"/>
      <w:ind w:left="993" w:right="-709" w:hanging="993"/>
      <w:jc w:val="left"/>
    </w:pPr>
    <w:rPr>
      <w:rFonts w:eastAsiaTheme="minorEastAsia" w:cstheme="minorHAnsi"/>
      <w:bCs/>
      <w:lang w:eastAsia="pl-PL" w:bidi="ar-SA"/>
    </w:rPr>
  </w:style>
  <w:style w:type="character" w:customStyle="1" w:styleId="Styl1Znak">
    <w:name w:val="Styl1 Znak"/>
    <w:basedOn w:val="Domylnaczcionkaakapitu"/>
    <w:link w:val="Styl1"/>
    <w:rsid w:val="00D54ECA"/>
    <w:rPr>
      <w:rFonts w:cstheme="minorHAnsi"/>
      <w:b/>
      <w:bCs/>
      <w:sz w:val="22"/>
    </w:rPr>
  </w:style>
  <w:style w:type="numbering" w:customStyle="1" w:styleId="LFO121">
    <w:name w:val="LFO121"/>
    <w:basedOn w:val="Bezlisty"/>
    <w:rsid w:val="00D54ECA"/>
    <w:pPr>
      <w:numPr>
        <w:numId w:val="2"/>
      </w:numPr>
    </w:pPr>
  </w:style>
  <w:style w:type="character" w:customStyle="1" w:styleId="Nierozpoznanawzmianka7">
    <w:name w:val="Nierozpoznana wzmianka7"/>
    <w:basedOn w:val="Domylnaczcionkaakapitu"/>
    <w:uiPriority w:val="99"/>
    <w:semiHidden/>
    <w:unhideWhenUsed/>
    <w:rsid w:val="00C74C63"/>
    <w:rPr>
      <w:color w:val="605E5C"/>
      <w:shd w:val="clear" w:color="auto" w:fill="E1DFDD"/>
    </w:rPr>
  </w:style>
  <w:style w:type="character" w:customStyle="1" w:styleId="Nierozpoznanawzmianka8">
    <w:name w:val="Nierozpoznana wzmianka8"/>
    <w:basedOn w:val="Domylnaczcionkaakapitu"/>
    <w:uiPriority w:val="99"/>
    <w:semiHidden/>
    <w:unhideWhenUsed/>
    <w:rsid w:val="00CE764B"/>
    <w:rPr>
      <w:color w:val="605E5C"/>
      <w:shd w:val="clear" w:color="auto" w:fill="E1DFDD"/>
    </w:rPr>
  </w:style>
  <w:style w:type="character" w:customStyle="1" w:styleId="Nierozpoznanawzmianka9">
    <w:name w:val="Nierozpoznana wzmianka9"/>
    <w:basedOn w:val="Domylnaczcionkaakapitu"/>
    <w:uiPriority w:val="99"/>
    <w:semiHidden/>
    <w:unhideWhenUsed/>
    <w:rsid w:val="00334350"/>
    <w:rPr>
      <w:color w:val="605E5C"/>
      <w:shd w:val="clear" w:color="auto" w:fill="E1DFDD"/>
    </w:rPr>
  </w:style>
  <w:style w:type="character" w:customStyle="1" w:styleId="Nierozpoznanawzmianka10">
    <w:name w:val="Nierozpoznana wzmianka10"/>
    <w:basedOn w:val="Domylnaczcionkaakapitu"/>
    <w:uiPriority w:val="99"/>
    <w:semiHidden/>
    <w:unhideWhenUsed/>
    <w:rsid w:val="00734F4F"/>
    <w:rPr>
      <w:color w:val="605E5C"/>
      <w:shd w:val="clear" w:color="auto" w:fill="E1DFDD"/>
    </w:rPr>
  </w:style>
  <w:style w:type="character" w:customStyle="1" w:styleId="Nierozpoznanawzmianka11">
    <w:name w:val="Nierozpoznana wzmianka11"/>
    <w:basedOn w:val="Domylnaczcionkaakapitu"/>
    <w:uiPriority w:val="99"/>
    <w:semiHidden/>
    <w:unhideWhenUsed/>
    <w:rsid w:val="00C14429"/>
    <w:rPr>
      <w:color w:val="605E5C"/>
      <w:shd w:val="clear" w:color="auto" w:fill="E1DFDD"/>
    </w:rPr>
  </w:style>
  <w:style w:type="character" w:customStyle="1" w:styleId="Nierozpoznanawzmianka12">
    <w:name w:val="Nierozpoznana wzmianka12"/>
    <w:basedOn w:val="Domylnaczcionkaakapitu"/>
    <w:uiPriority w:val="99"/>
    <w:semiHidden/>
    <w:unhideWhenUsed/>
    <w:rsid w:val="00523837"/>
    <w:rPr>
      <w:color w:val="605E5C"/>
      <w:shd w:val="clear" w:color="auto" w:fill="E1DFDD"/>
    </w:rPr>
  </w:style>
  <w:style w:type="character" w:customStyle="1" w:styleId="ng-binding">
    <w:name w:val="ng-binding"/>
    <w:basedOn w:val="Domylnaczcionkaakapitu"/>
    <w:rsid w:val="00FB1EA2"/>
  </w:style>
  <w:style w:type="character" w:customStyle="1" w:styleId="ng-scope">
    <w:name w:val="ng-scope"/>
    <w:basedOn w:val="Domylnaczcionkaakapitu"/>
    <w:rsid w:val="00FB1EA2"/>
  </w:style>
  <w:style w:type="character" w:customStyle="1" w:styleId="alb-s">
    <w:name w:val="a_lb-s"/>
    <w:basedOn w:val="Domylnaczcionkaakapitu"/>
    <w:rsid w:val="00126F66"/>
  </w:style>
  <w:style w:type="character" w:styleId="Uwydatnienie">
    <w:name w:val="Emphasis"/>
    <w:basedOn w:val="Domylnaczcionkaakapitu"/>
    <w:uiPriority w:val="20"/>
    <w:qFormat/>
    <w:rsid w:val="001B64D5"/>
    <w:rPr>
      <w:i/>
      <w:iCs/>
    </w:rPr>
  </w:style>
  <w:style w:type="character" w:customStyle="1" w:styleId="Nierozpoznanawzmianka13">
    <w:name w:val="Nierozpoznana wzmianka13"/>
    <w:basedOn w:val="Domylnaczcionkaakapitu"/>
    <w:uiPriority w:val="99"/>
    <w:semiHidden/>
    <w:unhideWhenUsed/>
    <w:rsid w:val="00D20F7D"/>
    <w:rPr>
      <w:color w:val="605E5C"/>
      <w:shd w:val="clear" w:color="auto" w:fill="E1DFDD"/>
    </w:rPr>
  </w:style>
  <w:style w:type="character" w:customStyle="1" w:styleId="markedcontent">
    <w:name w:val="markedcontent"/>
    <w:basedOn w:val="Domylnaczcionkaakapitu"/>
    <w:rsid w:val="00F714F7"/>
  </w:style>
  <w:style w:type="character" w:customStyle="1" w:styleId="Nierozpoznanawzmianka14">
    <w:name w:val="Nierozpoznana wzmianka14"/>
    <w:basedOn w:val="Domylnaczcionkaakapitu"/>
    <w:uiPriority w:val="99"/>
    <w:semiHidden/>
    <w:unhideWhenUsed/>
    <w:rsid w:val="00D93F3A"/>
    <w:rPr>
      <w:color w:val="605E5C"/>
      <w:shd w:val="clear" w:color="auto" w:fill="E1DFDD"/>
    </w:rPr>
  </w:style>
  <w:style w:type="table" w:customStyle="1" w:styleId="TableGrid1">
    <w:name w:val="TableGrid1"/>
    <w:rsid w:val="00030138"/>
    <w:rPr>
      <w:sz w:val="22"/>
    </w:rPr>
    <w:tblPr>
      <w:tblCellMar>
        <w:top w:w="0" w:type="dxa"/>
        <w:left w:w="0" w:type="dxa"/>
        <w:bottom w:w="0" w:type="dxa"/>
        <w:right w:w="0" w:type="dxa"/>
      </w:tblCellMar>
    </w:tblPr>
  </w:style>
  <w:style w:type="table" w:customStyle="1" w:styleId="TableGrid2">
    <w:name w:val="TableGrid2"/>
    <w:rsid w:val="00BA4090"/>
    <w:rPr>
      <w:sz w:val="22"/>
    </w:rPr>
    <w:tblPr>
      <w:tblCellMar>
        <w:top w:w="0" w:type="dxa"/>
        <w:left w:w="0" w:type="dxa"/>
        <w:bottom w:w="0" w:type="dxa"/>
        <w:right w:w="0" w:type="dxa"/>
      </w:tblCellMar>
    </w:tblPr>
  </w:style>
  <w:style w:type="table" w:customStyle="1" w:styleId="TableGrid3">
    <w:name w:val="TableGrid3"/>
    <w:rsid w:val="00105171"/>
    <w:rPr>
      <w:sz w:val="22"/>
    </w:rPr>
    <w:tblPr>
      <w:tblCellMar>
        <w:top w:w="0" w:type="dxa"/>
        <w:left w:w="0" w:type="dxa"/>
        <w:bottom w:w="0" w:type="dxa"/>
        <w:right w:w="0" w:type="dxa"/>
      </w:tblCellMar>
    </w:tblPr>
  </w:style>
  <w:style w:type="table" w:customStyle="1" w:styleId="TableGrid4">
    <w:name w:val="TableGrid4"/>
    <w:rsid w:val="0084788C"/>
    <w:rPr>
      <w:sz w:val="22"/>
    </w:rPr>
    <w:tblPr>
      <w:tblCellMar>
        <w:top w:w="0" w:type="dxa"/>
        <w:left w:w="0" w:type="dxa"/>
        <w:bottom w:w="0" w:type="dxa"/>
        <w:right w:w="0" w:type="dxa"/>
      </w:tblCellMar>
    </w:tblPr>
  </w:style>
  <w:style w:type="paragraph" w:customStyle="1" w:styleId="v1v1msonormal">
    <w:name w:val="v1v1msonormal"/>
    <w:basedOn w:val="Normalny"/>
    <w:rsid w:val="002A78C0"/>
    <w:pPr>
      <w:spacing w:before="100" w:beforeAutospacing="1" w:after="100" w:afterAutospacing="1"/>
    </w:pPr>
    <w:rPr>
      <w:rFonts w:eastAsiaTheme="minorHAnsi"/>
    </w:rPr>
  </w:style>
  <w:style w:type="paragraph" w:customStyle="1" w:styleId="pf0">
    <w:name w:val="pf0"/>
    <w:basedOn w:val="Normalny"/>
    <w:rsid w:val="000967AA"/>
    <w:pPr>
      <w:spacing w:before="100" w:beforeAutospacing="1" w:after="100" w:afterAutospacing="1"/>
    </w:pPr>
  </w:style>
  <w:style w:type="character" w:customStyle="1" w:styleId="cf01">
    <w:name w:val="cf01"/>
    <w:basedOn w:val="Domylnaczcionkaakapitu"/>
    <w:rsid w:val="000967AA"/>
    <w:rPr>
      <w:rFonts w:ascii="Segoe UI" w:hAnsi="Segoe UI" w:cs="Segoe UI" w:hint="default"/>
      <w:sz w:val="18"/>
      <w:szCs w:val="18"/>
    </w:rPr>
  </w:style>
  <w:style w:type="table" w:customStyle="1" w:styleId="TableGrid5">
    <w:name w:val="TableGrid5"/>
    <w:rsid w:val="00D91B8F"/>
    <w:rPr>
      <w:sz w:val="22"/>
    </w:rPr>
    <w:tblPr>
      <w:tblCellMar>
        <w:top w:w="0" w:type="dxa"/>
        <w:left w:w="0" w:type="dxa"/>
        <w:bottom w:w="0" w:type="dxa"/>
        <w:right w:w="0" w:type="dxa"/>
      </w:tblCellMar>
    </w:tblPr>
  </w:style>
  <w:style w:type="table" w:customStyle="1" w:styleId="TableGrid6">
    <w:name w:val="TableGrid6"/>
    <w:rsid w:val="00D91B8F"/>
    <w:rPr>
      <w:sz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9452493">
      <w:bodyDiv w:val="1"/>
      <w:marLeft w:val="0"/>
      <w:marRight w:val="0"/>
      <w:marTop w:val="0"/>
      <w:marBottom w:val="0"/>
      <w:divBdr>
        <w:top w:val="none" w:sz="0" w:space="0" w:color="auto"/>
        <w:left w:val="none" w:sz="0" w:space="0" w:color="auto"/>
        <w:bottom w:val="none" w:sz="0" w:space="0" w:color="auto"/>
        <w:right w:val="none" w:sz="0" w:space="0" w:color="auto"/>
      </w:divBdr>
    </w:div>
    <w:div w:id="15429893">
      <w:bodyDiv w:val="1"/>
      <w:marLeft w:val="0"/>
      <w:marRight w:val="0"/>
      <w:marTop w:val="0"/>
      <w:marBottom w:val="0"/>
      <w:divBdr>
        <w:top w:val="none" w:sz="0" w:space="0" w:color="auto"/>
        <w:left w:val="none" w:sz="0" w:space="0" w:color="auto"/>
        <w:bottom w:val="none" w:sz="0" w:space="0" w:color="auto"/>
        <w:right w:val="none" w:sz="0" w:space="0" w:color="auto"/>
      </w:divBdr>
      <w:divsChild>
        <w:div w:id="447817203">
          <w:marLeft w:val="0"/>
          <w:marRight w:val="0"/>
          <w:marTop w:val="240"/>
          <w:marBottom w:val="0"/>
          <w:divBdr>
            <w:top w:val="none" w:sz="0" w:space="0" w:color="auto"/>
            <w:left w:val="none" w:sz="0" w:space="0" w:color="auto"/>
            <w:bottom w:val="none" w:sz="0" w:space="0" w:color="auto"/>
            <w:right w:val="none" w:sz="0" w:space="0" w:color="auto"/>
          </w:divBdr>
        </w:div>
        <w:div w:id="1201361463">
          <w:marLeft w:val="0"/>
          <w:marRight w:val="0"/>
          <w:marTop w:val="240"/>
          <w:marBottom w:val="0"/>
          <w:divBdr>
            <w:top w:val="none" w:sz="0" w:space="0" w:color="auto"/>
            <w:left w:val="none" w:sz="0" w:space="0" w:color="auto"/>
            <w:bottom w:val="none" w:sz="0" w:space="0" w:color="auto"/>
            <w:right w:val="none" w:sz="0" w:space="0" w:color="auto"/>
          </w:divBdr>
        </w:div>
      </w:divsChild>
    </w:div>
    <w:div w:id="72822834">
      <w:bodyDiv w:val="1"/>
      <w:marLeft w:val="0"/>
      <w:marRight w:val="0"/>
      <w:marTop w:val="0"/>
      <w:marBottom w:val="0"/>
      <w:divBdr>
        <w:top w:val="none" w:sz="0" w:space="0" w:color="auto"/>
        <w:left w:val="none" w:sz="0" w:space="0" w:color="auto"/>
        <w:bottom w:val="none" w:sz="0" w:space="0" w:color="auto"/>
        <w:right w:val="none" w:sz="0" w:space="0" w:color="auto"/>
      </w:divBdr>
    </w:div>
    <w:div w:id="192695773">
      <w:bodyDiv w:val="1"/>
      <w:marLeft w:val="0"/>
      <w:marRight w:val="0"/>
      <w:marTop w:val="0"/>
      <w:marBottom w:val="0"/>
      <w:divBdr>
        <w:top w:val="none" w:sz="0" w:space="0" w:color="auto"/>
        <w:left w:val="none" w:sz="0" w:space="0" w:color="auto"/>
        <w:bottom w:val="none" w:sz="0" w:space="0" w:color="auto"/>
        <w:right w:val="none" w:sz="0" w:space="0" w:color="auto"/>
      </w:divBdr>
      <w:divsChild>
        <w:div w:id="284503970">
          <w:marLeft w:val="0"/>
          <w:marRight w:val="0"/>
          <w:marTop w:val="72"/>
          <w:marBottom w:val="0"/>
          <w:divBdr>
            <w:top w:val="none" w:sz="0" w:space="0" w:color="auto"/>
            <w:left w:val="none" w:sz="0" w:space="0" w:color="auto"/>
            <w:bottom w:val="none" w:sz="0" w:space="0" w:color="auto"/>
            <w:right w:val="none" w:sz="0" w:space="0" w:color="auto"/>
          </w:divBdr>
        </w:div>
        <w:div w:id="1369377656">
          <w:marLeft w:val="0"/>
          <w:marRight w:val="0"/>
          <w:marTop w:val="72"/>
          <w:marBottom w:val="0"/>
          <w:divBdr>
            <w:top w:val="none" w:sz="0" w:space="0" w:color="auto"/>
            <w:left w:val="none" w:sz="0" w:space="0" w:color="auto"/>
            <w:bottom w:val="none" w:sz="0" w:space="0" w:color="auto"/>
            <w:right w:val="none" w:sz="0" w:space="0" w:color="auto"/>
          </w:divBdr>
          <w:divsChild>
            <w:div w:id="16705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7349">
      <w:bodyDiv w:val="1"/>
      <w:marLeft w:val="0"/>
      <w:marRight w:val="0"/>
      <w:marTop w:val="0"/>
      <w:marBottom w:val="0"/>
      <w:divBdr>
        <w:top w:val="none" w:sz="0" w:space="0" w:color="auto"/>
        <w:left w:val="none" w:sz="0" w:space="0" w:color="auto"/>
        <w:bottom w:val="none" w:sz="0" w:space="0" w:color="auto"/>
        <w:right w:val="none" w:sz="0" w:space="0" w:color="auto"/>
      </w:divBdr>
    </w:div>
    <w:div w:id="321129258">
      <w:bodyDiv w:val="1"/>
      <w:marLeft w:val="0"/>
      <w:marRight w:val="0"/>
      <w:marTop w:val="0"/>
      <w:marBottom w:val="0"/>
      <w:divBdr>
        <w:top w:val="none" w:sz="0" w:space="0" w:color="auto"/>
        <w:left w:val="none" w:sz="0" w:space="0" w:color="auto"/>
        <w:bottom w:val="none" w:sz="0" w:space="0" w:color="auto"/>
        <w:right w:val="none" w:sz="0" w:space="0" w:color="auto"/>
      </w:divBdr>
      <w:divsChild>
        <w:div w:id="1271164402">
          <w:marLeft w:val="0"/>
          <w:marRight w:val="0"/>
          <w:marTop w:val="0"/>
          <w:marBottom w:val="0"/>
          <w:divBdr>
            <w:top w:val="none" w:sz="0" w:space="0" w:color="auto"/>
            <w:left w:val="none" w:sz="0" w:space="0" w:color="auto"/>
            <w:bottom w:val="none" w:sz="0" w:space="0" w:color="auto"/>
            <w:right w:val="none" w:sz="0" w:space="0" w:color="auto"/>
          </w:divBdr>
          <w:divsChild>
            <w:div w:id="1022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545295">
      <w:bodyDiv w:val="1"/>
      <w:marLeft w:val="0"/>
      <w:marRight w:val="0"/>
      <w:marTop w:val="0"/>
      <w:marBottom w:val="0"/>
      <w:divBdr>
        <w:top w:val="none" w:sz="0" w:space="0" w:color="auto"/>
        <w:left w:val="none" w:sz="0" w:space="0" w:color="auto"/>
        <w:bottom w:val="none" w:sz="0" w:space="0" w:color="auto"/>
        <w:right w:val="none" w:sz="0" w:space="0" w:color="auto"/>
      </w:divBdr>
    </w:div>
    <w:div w:id="512259859">
      <w:bodyDiv w:val="1"/>
      <w:marLeft w:val="0"/>
      <w:marRight w:val="0"/>
      <w:marTop w:val="0"/>
      <w:marBottom w:val="0"/>
      <w:divBdr>
        <w:top w:val="none" w:sz="0" w:space="0" w:color="auto"/>
        <w:left w:val="none" w:sz="0" w:space="0" w:color="auto"/>
        <w:bottom w:val="none" w:sz="0" w:space="0" w:color="auto"/>
        <w:right w:val="none" w:sz="0" w:space="0" w:color="auto"/>
      </w:divBdr>
    </w:div>
    <w:div w:id="663699436">
      <w:bodyDiv w:val="1"/>
      <w:marLeft w:val="0"/>
      <w:marRight w:val="0"/>
      <w:marTop w:val="0"/>
      <w:marBottom w:val="0"/>
      <w:divBdr>
        <w:top w:val="none" w:sz="0" w:space="0" w:color="auto"/>
        <w:left w:val="none" w:sz="0" w:space="0" w:color="auto"/>
        <w:bottom w:val="none" w:sz="0" w:space="0" w:color="auto"/>
        <w:right w:val="none" w:sz="0" w:space="0" w:color="auto"/>
      </w:divBdr>
      <w:divsChild>
        <w:div w:id="228658905">
          <w:marLeft w:val="0"/>
          <w:marRight w:val="0"/>
          <w:marTop w:val="240"/>
          <w:marBottom w:val="0"/>
          <w:divBdr>
            <w:top w:val="none" w:sz="0" w:space="0" w:color="auto"/>
            <w:left w:val="none" w:sz="0" w:space="0" w:color="auto"/>
            <w:bottom w:val="none" w:sz="0" w:space="0" w:color="auto"/>
            <w:right w:val="none" w:sz="0" w:space="0" w:color="auto"/>
          </w:divBdr>
        </w:div>
        <w:div w:id="782118022">
          <w:marLeft w:val="0"/>
          <w:marRight w:val="0"/>
          <w:marTop w:val="240"/>
          <w:marBottom w:val="0"/>
          <w:divBdr>
            <w:top w:val="none" w:sz="0" w:space="0" w:color="auto"/>
            <w:left w:val="none" w:sz="0" w:space="0" w:color="auto"/>
            <w:bottom w:val="none" w:sz="0" w:space="0" w:color="auto"/>
            <w:right w:val="none" w:sz="0" w:space="0" w:color="auto"/>
          </w:divBdr>
        </w:div>
      </w:divsChild>
    </w:div>
    <w:div w:id="842163839">
      <w:bodyDiv w:val="1"/>
      <w:marLeft w:val="0"/>
      <w:marRight w:val="0"/>
      <w:marTop w:val="0"/>
      <w:marBottom w:val="0"/>
      <w:divBdr>
        <w:top w:val="none" w:sz="0" w:space="0" w:color="auto"/>
        <w:left w:val="none" w:sz="0" w:space="0" w:color="auto"/>
        <w:bottom w:val="none" w:sz="0" w:space="0" w:color="auto"/>
        <w:right w:val="none" w:sz="0" w:space="0" w:color="auto"/>
      </w:divBdr>
    </w:div>
    <w:div w:id="842203337">
      <w:bodyDiv w:val="1"/>
      <w:marLeft w:val="0"/>
      <w:marRight w:val="0"/>
      <w:marTop w:val="0"/>
      <w:marBottom w:val="0"/>
      <w:divBdr>
        <w:top w:val="none" w:sz="0" w:space="0" w:color="auto"/>
        <w:left w:val="none" w:sz="0" w:space="0" w:color="auto"/>
        <w:bottom w:val="none" w:sz="0" w:space="0" w:color="auto"/>
        <w:right w:val="none" w:sz="0" w:space="0" w:color="auto"/>
      </w:divBdr>
      <w:divsChild>
        <w:div w:id="798572857">
          <w:marLeft w:val="0"/>
          <w:marRight w:val="0"/>
          <w:marTop w:val="72"/>
          <w:marBottom w:val="0"/>
          <w:divBdr>
            <w:top w:val="none" w:sz="0" w:space="0" w:color="auto"/>
            <w:left w:val="none" w:sz="0" w:space="0" w:color="auto"/>
            <w:bottom w:val="none" w:sz="0" w:space="0" w:color="auto"/>
            <w:right w:val="none" w:sz="0" w:space="0" w:color="auto"/>
          </w:divBdr>
          <w:divsChild>
            <w:div w:id="340353586">
              <w:marLeft w:val="0"/>
              <w:marRight w:val="0"/>
              <w:marTop w:val="0"/>
              <w:marBottom w:val="0"/>
              <w:divBdr>
                <w:top w:val="none" w:sz="0" w:space="0" w:color="auto"/>
                <w:left w:val="none" w:sz="0" w:space="0" w:color="auto"/>
                <w:bottom w:val="none" w:sz="0" w:space="0" w:color="auto"/>
                <w:right w:val="none" w:sz="0" w:space="0" w:color="auto"/>
              </w:divBdr>
            </w:div>
          </w:divsChild>
        </w:div>
        <w:div w:id="1357461672">
          <w:marLeft w:val="0"/>
          <w:marRight w:val="0"/>
          <w:marTop w:val="72"/>
          <w:marBottom w:val="0"/>
          <w:divBdr>
            <w:top w:val="none" w:sz="0" w:space="0" w:color="auto"/>
            <w:left w:val="none" w:sz="0" w:space="0" w:color="auto"/>
            <w:bottom w:val="none" w:sz="0" w:space="0" w:color="auto"/>
            <w:right w:val="none" w:sz="0" w:space="0" w:color="auto"/>
          </w:divBdr>
          <w:divsChild>
            <w:div w:id="734472456">
              <w:marLeft w:val="360"/>
              <w:marRight w:val="0"/>
              <w:marTop w:val="72"/>
              <w:marBottom w:val="72"/>
              <w:divBdr>
                <w:top w:val="none" w:sz="0" w:space="0" w:color="auto"/>
                <w:left w:val="none" w:sz="0" w:space="0" w:color="auto"/>
                <w:bottom w:val="none" w:sz="0" w:space="0" w:color="auto"/>
                <w:right w:val="none" w:sz="0" w:space="0" w:color="auto"/>
              </w:divBdr>
              <w:divsChild>
                <w:div w:id="1182281756">
                  <w:marLeft w:val="0"/>
                  <w:marRight w:val="0"/>
                  <w:marTop w:val="0"/>
                  <w:marBottom w:val="0"/>
                  <w:divBdr>
                    <w:top w:val="none" w:sz="0" w:space="0" w:color="auto"/>
                    <w:left w:val="none" w:sz="0" w:space="0" w:color="auto"/>
                    <w:bottom w:val="none" w:sz="0" w:space="0" w:color="auto"/>
                    <w:right w:val="none" w:sz="0" w:space="0" w:color="auto"/>
                  </w:divBdr>
                </w:div>
              </w:divsChild>
            </w:div>
            <w:div w:id="1235779275">
              <w:marLeft w:val="360"/>
              <w:marRight w:val="0"/>
              <w:marTop w:val="0"/>
              <w:marBottom w:val="72"/>
              <w:divBdr>
                <w:top w:val="none" w:sz="0" w:space="0" w:color="auto"/>
                <w:left w:val="none" w:sz="0" w:space="0" w:color="auto"/>
                <w:bottom w:val="none" w:sz="0" w:space="0" w:color="auto"/>
                <w:right w:val="none" w:sz="0" w:space="0" w:color="auto"/>
              </w:divBdr>
              <w:divsChild>
                <w:div w:id="2038659563">
                  <w:marLeft w:val="0"/>
                  <w:marRight w:val="0"/>
                  <w:marTop w:val="0"/>
                  <w:marBottom w:val="0"/>
                  <w:divBdr>
                    <w:top w:val="none" w:sz="0" w:space="0" w:color="auto"/>
                    <w:left w:val="none" w:sz="0" w:space="0" w:color="auto"/>
                    <w:bottom w:val="none" w:sz="0" w:space="0" w:color="auto"/>
                    <w:right w:val="none" w:sz="0" w:space="0" w:color="auto"/>
                  </w:divBdr>
                </w:div>
              </w:divsChild>
            </w:div>
            <w:div w:id="1492479099">
              <w:marLeft w:val="0"/>
              <w:marRight w:val="0"/>
              <w:marTop w:val="0"/>
              <w:marBottom w:val="0"/>
              <w:divBdr>
                <w:top w:val="none" w:sz="0" w:space="0" w:color="auto"/>
                <w:left w:val="none" w:sz="0" w:space="0" w:color="auto"/>
                <w:bottom w:val="none" w:sz="0" w:space="0" w:color="auto"/>
                <w:right w:val="none" w:sz="0" w:space="0" w:color="auto"/>
              </w:divBdr>
            </w:div>
            <w:div w:id="2139570968">
              <w:marLeft w:val="360"/>
              <w:marRight w:val="0"/>
              <w:marTop w:val="0"/>
              <w:marBottom w:val="72"/>
              <w:divBdr>
                <w:top w:val="none" w:sz="0" w:space="0" w:color="auto"/>
                <w:left w:val="none" w:sz="0" w:space="0" w:color="auto"/>
                <w:bottom w:val="none" w:sz="0" w:space="0" w:color="auto"/>
                <w:right w:val="none" w:sz="0" w:space="0" w:color="auto"/>
              </w:divBdr>
              <w:divsChild>
                <w:div w:id="68906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68117">
      <w:bodyDiv w:val="1"/>
      <w:marLeft w:val="0"/>
      <w:marRight w:val="0"/>
      <w:marTop w:val="0"/>
      <w:marBottom w:val="0"/>
      <w:divBdr>
        <w:top w:val="none" w:sz="0" w:space="0" w:color="auto"/>
        <w:left w:val="none" w:sz="0" w:space="0" w:color="auto"/>
        <w:bottom w:val="none" w:sz="0" w:space="0" w:color="auto"/>
        <w:right w:val="none" w:sz="0" w:space="0" w:color="auto"/>
      </w:divBdr>
    </w:div>
    <w:div w:id="882867869">
      <w:bodyDiv w:val="1"/>
      <w:marLeft w:val="0"/>
      <w:marRight w:val="0"/>
      <w:marTop w:val="0"/>
      <w:marBottom w:val="0"/>
      <w:divBdr>
        <w:top w:val="none" w:sz="0" w:space="0" w:color="auto"/>
        <w:left w:val="none" w:sz="0" w:space="0" w:color="auto"/>
        <w:bottom w:val="none" w:sz="0" w:space="0" w:color="auto"/>
        <w:right w:val="none" w:sz="0" w:space="0" w:color="auto"/>
      </w:divBdr>
      <w:divsChild>
        <w:div w:id="1677607738">
          <w:marLeft w:val="0"/>
          <w:marRight w:val="0"/>
          <w:marTop w:val="0"/>
          <w:marBottom w:val="0"/>
          <w:divBdr>
            <w:top w:val="none" w:sz="0" w:space="0" w:color="auto"/>
            <w:left w:val="none" w:sz="0" w:space="0" w:color="auto"/>
            <w:bottom w:val="none" w:sz="0" w:space="0" w:color="auto"/>
            <w:right w:val="none" w:sz="0" w:space="0" w:color="auto"/>
          </w:divBdr>
          <w:divsChild>
            <w:div w:id="177367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767690">
      <w:bodyDiv w:val="1"/>
      <w:marLeft w:val="0"/>
      <w:marRight w:val="0"/>
      <w:marTop w:val="0"/>
      <w:marBottom w:val="0"/>
      <w:divBdr>
        <w:top w:val="none" w:sz="0" w:space="0" w:color="auto"/>
        <w:left w:val="none" w:sz="0" w:space="0" w:color="auto"/>
        <w:bottom w:val="none" w:sz="0" w:space="0" w:color="auto"/>
        <w:right w:val="none" w:sz="0" w:space="0" w:color="auto"/>
      </w:divBdr>
    </w:div>
    <w:div w:id="1120950084">
      <w:bodyDiv w:val="1"/>
      <w:marLeft w:val="0"/>
      <w:marRight w:val="0"/>
      <w:marTop w:val="0"/>
      <w:marBottom w:val="0"/>
      <w:divBdr>
        <w:top w:val="none" w:sz="0" w:space="0" w:color="auto"/>
        <w:left w:val="none" w:sz="0" w:space="0" w:color="auto"/>
        <w:bottom w:val="none" w:sz="0" w:space="0" w:color="auto"/>
        <w:right w:val="none" w:sz="0" w:space="0" w:color="auto"/>
      </w:divBdr>
    </w:div>
    <w:div w:id="1201631067">
      <w:bodyDiv w:val="1"/>
      <w:marLeft w:val="0"/>
      <w:marRight w:val="0"/>
      <w:marTop w:val="0"/>
      <w:marBottom w:val="0"/>
      <w:divBdr>
        <w:top w:val="none" w:sz="0" w:space="0" w:color="auto"/>
        <w:left w:val="none" w:sz="0" w:space="0" w:color="auto"/>
        <w:bottom w:val="none" w:sz="0" w:space="0" w:color="auto"/>
        <w:right w:val="none" w:sz="0" w:space="0" w:color="auto"/>
      </w:divBdr>
      <w:divsChild>
        <w:div w:id="481697983">
          <w:marLeft w:val="360"/>
          <w:marRight w:val="0"/>
          <w:marTop w:val="0"/>
          <w:marBottom w:val="0"/>
          <w:divBdr>
            <w:top w:val="none" w:sz="0" w:space="0" w:color="auto"/>
            <w:left w:val="none" w:sz="0" w:space="0" w:color="auto"/>
            <w:bottom w:val="none" w:sz="0" w:space="0" w:color="auto"/>
            <w:right w:val="none" w:sz="0" w:space="0" w:color="auto"/>
          </w:divBdr>
          <w:divsChild>
            <w:div w:id="1842618971">
              <w:marLeft w:val="0"/>
              <w:marRight w:val="0"/>
              <w:marTop w:val="0"/>
              <w:marBottom w:val="0"/>
              <w:divBdr>
                <w:top w:val="none" w:sz="0" w:space="0" w:color="auto"/>
                <w:left w:val="none" w:sz="0" w:space="0" w:color="auto"/>
                <w:bottom w:val="none" w:sz="0" w:space="0" w:color="auto"/>
                <w:right w:val="none" w:sz="0" w:space="0" w:color="auto"/>
              </w:divBdr>
            </w:div>
          </w:divsChild>
        </w:div>
        <w:div w:id="1654601291">
          <w:marLeft w:val="360"/>
          <w:marRight w:val="0"/>
          <w:marTop w:val="0"/>
          <w:marBottom w:val="0"/>
          <w:divBdr>
            <w:top w:val="none" w:sz="0" w:space="0" w:color="auto"/>
            <w:left w:val="none" w:sz="0" w:space="0" w:color="auto"/>
            <w:bottom w:val="none" w:sz="0" w:space="0" w:color="auto"/>
            <w:right w:val="none" w:sz="0" w:space="0" w:color="auto"/>
          </w:divBdr>
          <w:divsChild>
            <w:div w:id="1714692578">
              <w:marLeft w:val="0"/>
              <w:marRight w:val="0"/>
              <w:marTop w:val="0"/>
              <w:marBottom w:val="0"/>
              <w:divBdr>
                <w:top w:val="none" w:sz="0" w:space="0" w:color="auto"/>
                <w:left w:val="none" w:sz="0" w:space="0" w:color="auto"/>
                <w:bottom w:val="none" w:sz="0" w:space="0" w:color="auto"/>
                <w:right w:val="none" w:sz="0" w:space="0" w:color="auto"/>
              </w:divBdr>
            </w:div>
          </w:divsChild>
        </w:div>
        <w:div w:id="1668362022">
          <w:marLeft w:val="360"/>
          <w:marRight w:val="0"/>
          <w:marTop w:val="0"/>
          <w:marBottom w:val="0"/>
          <w:divBdr>
            <w:top w:val="none" w:sz="0" w:space="0" w:color="auto"/>
            <w:left w:val="none" w:sz="0" w:space="0" w:color="auto"/>
            <w:bottom w:val="none" w:sz="0" w:space="0" w:color="auto"/>
            <w:right w:val="none" w:sz="0" w:space="0" w:color="auto"/>
          </w:divBdr>
          <w:divsChild>
            <w:div w:id="18515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76568">
      <w:bodyDiv w:val="1"/>
      <w:marLeft w:val="0"/>
      <w:marRight w:val="0"/>
      <w:marTop w:val="0"/>
      <w:marBottom w:val="0"/>
      <w:divBdr>
        <w:top w:val="none" w:sz="0" w:space="0" w:color="auto"/>
        <w:left w:val="none" w:sz="0" w:space="0" w:color="auto"/>
        <w:bottom w:val="none" w:sz="0" w:space="0" w:color="auto"/>
        <w:right w:val="none" w:sz="0" w:space="0" w:color="auto"/>
      </w:divBdr>
      <w:divsChild>
        <w:div w:id="2032752996">
          <w:marLeft w:val="0"/>
          <w:marRight w:val="0"/>
          <w:marTop w:val="72"/>
          <w:marBottom w:val="0"/>
          <w:divBdr>
            <w:top w:val="none" w:sz="0" w:space="0" w:color="auto"/>
            <w:left w:val="none" w:sz="0" w:space="0" w:color="auto"/>
            <w:bottom w:val="none" w:sz="0" w:space="0" w:color="auto"/>
            <w:right w:val="none" w:sz="0" w:space="0" w:color="auto"/>
          </w:divBdr>
          <w:divsChild>
            <w:div w:id="1755862435">
              <w:marLeft w:val="0"/>
              <w:marRight w:val="0"/>
              <w:marTop w:val="0"/>
              <w:marBottom w:val="0"/>
              <w:divBdr>
                <w:top w:val="none" w:sz="0" w:space="0" w:color="auto"/>
                <w:left w:val="none" w:sz="0" w:space="0" w:color="auto"/>
                <w:bottom w:val="none" w:sz="0" w:space="0" w:color="auto"/>
                <w:right w:val="none" w:sz="0" w:space="0" w:color="auto"/>
              </w:divBdr>
            </w:div>
          </w:divsChild>
        </w:div>
        <w:div w:id="923421139">
          <w:marLeft w:val="0"/>
          <w:marRight w:val="0"/>
          <w:marTop w:val="72"/>
          <w:marBottom w:val="0"/>
          <w:divBdr>
            <w:top w:val="none" w:sz="0" w:space="0" w:color="auto"/>
            <w:left w:val="none" w:sz="0" w:space="0" w:color="auto"/>
            <w:bottom w:val="none" w:sz="0" w:space="0" w:color="auto"/>
            <w:right w:val="none" w:sz="0" w:space="0" w:color="auto"/>
          </w:divBdr>
          <w:divsChild>
            <w:div w:id="19135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2238">
      <w:bodyDiv w:val="1"/>
      <w:marLeft w:val="0"/>
      <w:marRight w:val="0"/>
      <w:marTop w:val="0"/>
      <w:marBottom w:val="0"/>
      <w:divBdr>
        <w:top w:val="none" w:sz="0" w:space="0" w:color="auto"/>
        <w:left w:val="none" w:sz="0" w:space="0" w:color="auto"/>
        <w:bottom w:val="none" w:sz="0" w:space="0" w:color="auto"/>
        <w:right w:val="none" w:sz="0" w:space="0" w:color="auto"/>
      </w:divBdr>
      <w:divsChild>
        <w:div w:id="1741054819">
          <w:marLeft w:val="0"/>
          <w:marRight w:val="0"/>
          <w:marTop w:val="240"/>
          <w:marBottom w:val="0"/>
          <w:divBdr>
            <w:top w:val="none" w:sz="0" w:space="0" w:color="auto"/>
            <w:left w:val="none" w:sz="0" w:space="0" w:color="auto"/>
            <w:bottom w:val="none" w:sz="0" w:space="0" w:color="auto"/>
            <w:right w:val="none" w:sz="0" w:space="0" w:color="auto"/>
          </w:divBdr>
        </w:div>
        <w:div w:id="1819690284">
          <w:marLeft w:val="0"/>
          <w:marRight w:val="0"/>
          <w:marTop w:val="240"/>
          <w:marBottom w:val="0"/>
          <w:divBdr>
            <w:top w:val="none" w:sz="0" w:space="0" w:color="auto"/>
            <w:left w:val="none" w:sz="0" w:space="0" w:color="auto"/>
            <w:bottom w:val="none" w:sz="0" w:space="0" w:color="auto"/>
            <w:right w:val="none" w:sz="0" w:space="0" w:color="auto"/>
          </w:divBdr>
        </w:div>
      </w:divsChild>
    </w:div>
    <w:div w:id="1437679516">
      <w:bodyDiv w:val="1"/>
      <w:marLeft w:val="0"/>
      <w:marRight w:val="0"/>
      <w:marTop w:val="0"/>
      <w:marBottom w:val="0"/>
      <w:divBdr>
        <w:top w:val="none" w:sz="0" w:space="0" w:color="auto"/>
        <w:left w:val="none" w:sz="0" w:space="0" w:color="auto"/>
        <w:bottom w:val="none" w:sz="0" w:space="0" w:color="auto"/>
        <w:right w:val="none" w:sz="0" w:space="0" w:color="auto"/>
      </w:divBdr>
    </w:div>
    <w:div w:id="1470706778">
      <w:bodyDiv w:val="1"/>
      <w:marLeft w:val="0"/>
      <w:marRight w:val="0"/>
      <w:marTop w:val="0"/>
      <w:marBottom w:val="0"/>
      <w:divBdr>
        <w:top w:val="none" w:sz="0" w:space="0" w:color="auto"/>
        <w:left w:val="none" w:sz="0" w:space="0" w:color="auto"/>
        <w:bottom w:val="none" w:sz="0" w:space="0" w:color="auto"/>
        <w:right w:val="none" w:sz="0" w:space="0" w:color="auto"/>
      </w:divBdr>
    </w:div>
    <w:div w:id="1495758683">
      <w:bodyDiv w:val="1"/>
      <w:marLeft w:val="0"/>
      <w:marRight w:val="0"/>
      <w:marTop w:val="0"/>
      <w:marBottom w:val="0"/>
      <w:divBdr>
        <w:top w:val="none" w:sz="0" w:space="0" w:color="auto"/>
        <w:left w:val="none" w:sz="0" w:space="0" w:color="auto"/>
        <w:bottom w:val="none" w:sz="0" w:space="0" w:color="auto"/>
        <w:right w:val="none" w:sz="0" w:space="0" w:color="auto"/>
      </w:divBdr>
      <w:divsChild>
        <w:div w:id="1500731507">
          <w:marLeft w:val="0"/>
          <w:marRight w:val="0"/>
          <w:marTop w:val="240"/>
          <w:marBottom w:val="0"/>
          <w:divBdr>
            <w:top w:val="none" w:sz="0" w:space="0" w:color="auto"/>
            <w:left w:val="none" w:sz="0" w:space="0" w:color="auto"/>
            <w:bottom w:val="none" w:sz="0" w:space="0" w:color="auto"/>
            <w:right w:val="none" w:sz="0" w:space="0" w:color="auto"/>
          </w:divBdr>
        </w:div>
        <w:div w:id="1979728399">
          <w:marLeft w:val="0"/>
          <w:marRight w:val="0"/>
          <w:marTop w:val="240"/>
          <w:marBottom w:val="0"/>
          <w:divBdr>
            <w:top w:val="none" w:sz="0" w:space="0" w:color="auto"/>
            <w:left w:val="none" w:sz="0" w:space="0" w:color="auto"/>
            <w:bottom w:val="none" w:sz="0" w:space="0" w:color="auto"/>
            <w:right w:val="none" w:sz="0" w:space="0" w:color="auto"/>
          </w:divBdr>
        </w:div>
      </w:divsChild>
    </w:div>
    <w:div w:id="1601260683">
      <w:bodyDiv w:val="1"/>
      <w:marLeft w:val="0"/>
      <w:marRight w:val="0"/>
      <w:marTop w:val="0"/>
      <w:marBottom w:val="0"/>
      <w:divBdr>
        <w:top w:val="none" w:sz="0" w:space="0" w:color="auto"/>
        <w:left w:val="none" w:sz="0" w:space="0" w:color="auto"/>
        <w:bottom w:val="none" w:sz="0" w:space="0" w:color="auto"/>
        <w:right w:val="none" w:sz="0" w:space="0" w:color="auto"/>
      </w:divBdr>
      <w:divsChild>
        <w:div w:id="331226065">
          <w:marLeft w:val="0"/>
          <w:marRight w:val="0"/>
          <w:marTop w:val="240"/>
          <w:marBottom w:val="0"/>
          <w:divBdr>
            <w:top w:val="none" w:sz="0" w:space="0" w:color="auto"/>
            <w:left w:val="none" w:sz="0" w:space="0" w:color="auto"/>
            <w:bottom w:val="none" w:sz="0" w:space="0" w:color="auto"/>
            <w:right w:val="none" w:sz="0" w:space="0" w:color="auto"/>
          </w:divBdr>
        </w:div>
        <w:div w:id="1033965448">
          <w:marLeft w:val="0"/>
          <w:marRight w:val="0"/>
          <w:marTop w:val="240"/>
          <w:marBottom w:val="0"/>
          <w:divBdr>
            <w:top w:val="none" w:sz="0" w:space="0" w:color="auto"/>
            <w:left w:val="none" w:sz="0" w:space="0" w:color="auto"/>
            <w:bottom w:val="none" w:sz="0" w:space="0" w:color="auto"/>
            <w:right w:val="none" w:sz="0" w:space="0" w:color="auto"/>
          </w:divBdr>
        </w:div>
      </w:divsChild>
    </w:div>
    <w:div w:id="1614897745">
      <w:bodyDiv w:val="1"/>
      <w:marLeft w:val="0"/>
      <w:marRight w:val="0"/>
      <w:marTop w:val="0"/>
      <w:marBottom w:val="0"/>
      <w:divBdr>
        <w:top w:val="none" w:sz="0" w:space="0" w:color="auto"/>
        <w:left w:val="none" w:sz="0" w:space="0" w:color="auto"/>
        <w:bottom w:val="none" w:sz="0" w:space="0" w:color="auto"/>
        <w:right w:val="none" w:sz="0" w:space="0" w:color="auto"/>
      </w:divBdr>
      <w:divsChild>
        <w:div w:id="1926763434">
          <w:marLeft w:val="0"/>
          <w:marRight w:val="0"/>
          <w:marTop w:val="240"/>
          <w:marBottom w:val="0"/>
          <w:divBdr>
            <w:top w:val="none" w:sz="0" w:space="0" w:color="auto"/>
            <w:left w:val="none" w:sz="0" w:space="0" w:color="auto"/>
            <w:bottom w:val="none" w:sz="0" w:space="0" w:color="auto"/>
            <w:right w:val="none" w:sz="0" w:space="0" w:color="auto"/>
          </w:divBdr>
        </w:div>
        <w:div w:id="1975408385">
          <w:marLeft w:val="0"/>
          <w:marRight w:val="0"/>
          <w:marTop w:val="240"/>
          <w:marBottom w:val="0"/>
          <w:divBdr>
            <w:top w:val="none" w:sz="0" w:space="0" w:color="auto"/>
            <w:left w:val="none" w:sz="0" w:space="0" w:color="auto"/>
            <w:bottom w:val="none" w:sz="0" w:space="0" w:color="auto"/>
            <w:right w:val="none" w:sz="0" w:space="0" w:color="auto"/>
          </w:divBdr>
        </w:div>
      </w:divsChild>
    </w:div>
    <w:div w:id="1832670655">
      <w:bodyDiv w:val="1"/>
      <w:marLeft w:val="0"/>
      <w:marRight w:val="0"/>
      <w:marTop w:val="0"/>
      <w:marBottom w:val="0"/>
      <w:divBdr>
        <w:top w:val="none" w:sz="0" w:space="0" w:color="auto"/>
        <w:left w:val="none" w:sz="0" w:space="0" w:color="auto"/>
        <w:bottom w:val="none" w:sz="0" w:space="0" w:color="auto"/>
        <w:right w:val="none" w:sz="0" w:space="0" w:color="auto"/>
      </w:divBdr>
    </w:div>
    <w:div w:id="1917207947">
      <w:bodyDiv w:val="1"/>
      <w:marLeft w:val="0"/>
      <w:marRight w:val="0"/>
      <w:marTop w:val="0"/>
      <w:marBottom w:val="0"/>
      <w:divBdr>
        <w:top w:val="none" w:sz="0" w:space="0" w:color="auto"/>
        <w:left w:val="none" w:sz="0" w:space="0" w:color="auto"/>
        <w:bottom w:val="none" w:sz="0" w:space="0" w:color="auto"/>
        <w:right w:val="none" w:sz="0" w:space="0" w:color="auto"/>
      </w:divBdr>
      <w:divsChild>
        <w:div w:id="2092508873">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957295085">
              <w:blockQuote w:val="1"/>
              <w:marLeft w:val="0"/>
              <w:marRight w:val="0"/>
              <w:marTop w:val="30"/>
              <w:marBottom w:val="30"/>
              <w:divBdr>
                <w:top w:val="none" w:sz="0" w:space="0" w:color="auto"/>
                <w:left w:val="single" w:sz="12" w:space="5" w:color="205A24"/>
                <w:bottom w:val="none" w:sz="0" w:space="0" w:color="auto"/>
                <w:right w:val="single" w:sz="12" w:space="5" w:color="205A24"/>
              </w:divBdr>
            </w:div>
          </w:divsChild>
        </w:div>
      </w:divsChild>
    </w:div>
    <w:div w:id="2057384888">
      <w:bodyDiv w:val="1"/>
      <w:marLeft w:val="0"/>
      <w:marRight w:val="0"/>
      <w:marTop w:val="0"/>
      <w:marBottom w:val="0"/>
      <w:divBdr>
        <w:top w:val="none" w:sz="0" w:space="0" w:color="auto"/>
        <w:left w:val="none" w:sz="0" w:space="0" w:color="auto"/>
        <w:bottom w:val="none" w:sz="0" w:space="0" w:color="auto"/>
        <w:right w:val="none" w:sz="0" w:space="0" w:color="auto"/>
      </w:divBdr>
    </w:div>
    <w:div w:id="2098280794">
      <w:bodyDiv w:val="1"/>
      <w:marLeft w:val="0"/>
      <w:marRight w:val="0"/>
      <w:marTop w:val="0"/>
      <w:marBottom w:val="0"/>
      <w:divBdr>
        <w:top w:val="none" w:sz="0" w:space="0" w:color="auto"/>
        <w:left w:val="none" w:sz="0" w:space="0" w:color="auto"/>
        <w:bottom w:val="none" w:sz="0" w:space="0" w:color="auto"/>
        <w:right w:val="none" w:sz="0" w:space="0" w:color="auto"/>
      </w:divBdr>
    </w:div>
    <w:div w:id="2111464632">
      <w:bodyDiv w:val="1"/>
      <w:marLeft w:val="0"/>
      <w:marRight w:val="0"/>
      <w:marTop w:val="0"/>
      <w:marBottom w:val="0"/>
      <w:divBdr>
        <w:top w:val="none" w:sz="0" w:space="0" w:color="auto"/>
        <w:left w:val="none" w:sz="0" w:space="0" w:color="auto"/>
        <w:bottom w:val="none" w:sz="0" w:space="0" w:color="auto"/>
        <w:right w:val="none" w:sz="0" w:space="0" w:color="auto"/>
      </w:divBdr>
    </w:div>
    <w:div w:id="2112041966">
      <w:bodyDiv w:val="1"/>
      <w:marLeft w:val="0"/>
      <w:marRight w:val="0"/>
      <w:marTop w:val="0"/>
      <w:marBottom w:val="0"/>
      <w:divBdr>
        <w:top w:val="none" w:sz="0" w:space="0" w:color="auto"/>
        <w:left w:val="none" w:sz="0" w:space="0" w:color="auto"/>
        <w:bottom w:val="none" w:sz="0" w:space="0" w:color="auto"/>
        <w:right w:val="none" w:sz="0" w:space="0" w:color="auto"/>
      </w:divBdr>
    </w:div>
    <w:div w:id="2120024094">
      <w:bodyDiv w:val="1"/>
      <w:marLeft w:val="0"/>
      <w:marRight w:val="0"/>
      <w:marTop w:val="0"/>
      <w:marBottom w:val="0"/>
      <w:divBdr>
        <w:top w:val="none" w:sz="0" w:space="0" w:color="auto"/>
        <w:left w:val="none" w:sz="0" w:space="0" w:color="auto"/>
        <w:bottom w:val="none" w:sz="0" w:space="0" w:color="auto"/>
        <w:right w:val="none" w:sz="0" w:space="0" w:color="auto"/>
      </w:divBdr>
      <w:divsChild>
        <w:div w:id="1089696756">
          <w:marLeft w:val="0"/>
          <w:marRight w:val="0"/>
          <w:marTop w:val="0"/>
          <w:marBottom w:val="0"/>
          <w:divBdr>
            <w:top w:val="none" w:sz="0" w:space="0" w:color="auto"/>
            <w:left w:val="none" w:sz="0" w:space="0" w:color="auto"/>
            <w:bottom w:val="none" w:sz="0" w:space="0" w:color="auto"/>
            <w:right w:val="none" w:sz="0" w:space="0" w:color="auto"/>
          </w:divBdr>
          <w:divsChild>
            <w:div w:id="7707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drowie.gov.pl/portal/home/dla-dostawcow/interfejs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sioz.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zegorz.michalczuk@womp.szczeci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zdrowie/minimalne-wymagania-dla-systemow-uslugodawcow" TargetMode="External"/><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odo.gov.pl/pl/131/2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AC34D7DC2ED7343857CEBCCE3F4D480" ma:contentTypeVersion="11" ma:contentTypeDescription="Utwórz nowy dokument." ma:contentTypeScope="" ma:versionID="1928c6de2c258b3bbaa67821295ea327">
  <xsd:schema xmlns:xsd="http://www.w3.org/2001/XMLSchema" xmlns:xs="http://www.w3.org/2001/XMLSchema" xmlns:p="http://schemas.microsoft.com/office/2006/metadata/properties" xmlns:ns3="635e3517-a959-45da-9ccf-4e0c82c958ca" targetNamespace="http://schemas.microsoft.com/office/2006/metadata/properties" ma:root="true" ma:fieldsID="0c5a50789d99792f66bc1a5fd41f048a" ns3:_="">
    <xsd:import namespace="635e3517-a959-45da-9ccf-4e0c82c958c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e3517-a959-45da-9ccf-4e0c82c958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23DF7-F55B-4023-95D8-54E6773CFD05}">
  <ds:schemaRefs>
    <ds:schemaRef ds:uri="http://schemas.microsoft.com/sharepoint/v3/contenttype/forms"/>
  </ds:schemaRefs>
</ds:datastoreItem>
</file>

<file path=customXml/itemProps2.xml><?xml version="1.0" encoding="utf-8"?>
<ds:datastoreItem xmlns:ds="http://schemas.openxmlformats.org/officeDocument/2006/customXml" ds:itemID="{68A63CB6-B220-4C06-A802-CCEECAF15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e3517-a959-45da-9ccf-4e0c82c958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B98EA2-2F79-4606-B7D8-60C9A9BC6A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2F42D0-52FD-49C3-AB8C-C36FE7B9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65</Pages>
  <Words>25125</Words>
  <Characters>150753</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175527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P</dc:creator>
  <cp:lastModifiedBy>autor</cp:lastModifiedBy>
  <cp:revision>12</cp:revision>
  <cp:lastPrinted>2022-11-30T14:31:00Z</cp:lastPrinted>
  <dcterms:created xsi:type="dcterms:W3CDTF">2023-01-03T09:10:00Z</dcterms:created>
  <dcterms:modified xsi:type="dcterms:W3CDTF">2023-01-05T09:30:00Z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0x0101004AC34D7DC2ED7343857CEBCCE3F4D480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